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197" w:rsidRPr="00EA2A44" w:rsidRDefault="00F550D0" w:rsidP="005B3197">
      <w:pPr>
        <w:rPr>
          <w:rFonts w:ascii="Arial" w:eastAsia="Arial" w:hAnsi="Arial" w:cs="Arial"/>
          <w:color w:val="00000A"/>
        </w:rPr>
      </w:pPr>
      <w:r>
        <w:rPr>
          <w:noProof/>
          <w:lang w:eastAsia="fr-FR" w:bidi="ar-SA"/>
        </w:rPr>
        <w:drawing>
          <wp:anchor distT="0" distB="0" distL="114300" distR="114300" simplePos="0" relativeHeight="251680768" behindDoc="0" locked="0" layoutInCell="1" allowOverlap="1">
            <wp:simplePos x="0" y="0"/>
            <wp:positionH relativeFrom="column">
              <wp:posOffset>-566420</wp:posOffset>
            </wp:positionH>
            <wp:positionV relativeFrom="paragraph">
              <wp:posOffset>-575946</wp:posOffset>
            </wp:positionV>
            <wp:extent cx="1895475" cy="714439"/>
            <wp:effectExtent l="0" t="0" r="0" b="9525"/>
            <wp:wrapNone/>
            <wp:docPr id="7" name="Image 7" descr="Commune de Troisser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une de Troissereu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8248" cy="71925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bidi="ar-SA"/>
        </w:rPr>
        <w:drawing>
          <wp:anchor distT="0" distB="0" distL="114300" distR="114300" simplePos="0" relativeHeight="251663360" behindDoc="0" locked="0" layoutInCell="1" allowOverlap="1">
            <wp:simplePos x="0" y="0"/>
            <wp:positionH relativeFrom="column">
              <wp:posOffset>4748206</wp:posOffset>
            </wp:positionH>
            <wp:positionV relativeFrom="paragraph">
              <wp:posOffset>-547370</wp:posOffset>
            </wp:positionV>
            <wp:extent cx="1573219" cy="685165"/>
            <wp:effectExtent l="0" t="0" r="8255" b="635"/>
            <wp:wrapNone/>
            <wp:docPr id="8" name="Image 8" descr="C:\Users\aurelie.lanel\Documents\SERVICE PETITE ENFANCE\POLE PETITE ENFANCE A CLASSER\LA LIGUE DE L OISE\LOGO\LOGO LIGUE 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aurelie.lanel\Documents\SERVICE PETITE ENFANCE\POLE PETITE ENFANCE A CLASSER\LA LIGUE DE L OISE\LOGO\LOGO LIGUE 6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5864" cy="6906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3197" w:rsidRPr="009C311D" w:rsidRDefault="005B3197" w:rsidP="005B3197">
      <w:pPr>
        <w:widowControl/>
        <w:suppressAutoHyphens w:val="0"/>
        <w:spacing w:before="100" w:beforeAutospacing="1" w:after="100" w:afterAutospacing="1" w:line="240" w:lineRule="auto"/>
        <w:jc w:val="left"/>
        <w:rPr>
          <w:rFonts w:ascii="Times New Roman" w:eastAsia="Times New Roman" w:hAnsi="Times New Roman" w:cs="Times New Roman"/>
          <w:color w:val="auto"/>
          <w:kern w:val="0"/>
          <w:lang w:eastAsia="fr-FR" w:bidi="ar-SA"/>
        </w:rPr>
      </w:pPr>
    </w:p>
    <w:p w:rsidR="005B3197" w:rsidRPr="00EA2A44" w:rsidRDefault="005B3197" w:rsidP="005B3197">
      <w:pPr>
        <w:rPr>
          <w:rFonts w:ascii="Arial" w:eastAsia="Arial" w:hAnsi="Arial" w:cs="Arial"/>
          <w:b/>
          <w:caps/>
          <w:color w:val="632423"/>
        </w:rPr>
      </w:pPr>
    </w:p>
    <w:p w:rsidR="005B3197" w:rsidRPr="00D61293" w:rsidRDefault="005B3197" w:rsidP="005B3197">
      <w:pPr>
        <w:rPr>
          <w:rFonts w:ascii="Arial" w:hAnsi="Arial" w:cs="Arial"/>
          <w:color w:val="ED7D31"/>
          <w:sz w:val="96"/>
          <w:szCs w:val="96"/>
        </w:rPr>
      </w:pPr>
    </w:p>
    <w:p w:rsidR="00F550D0" w:rsidRDefault="00F550D0" w:rsidP="005B3197">
      <w:pPr>
        <w:jc w:val="center"/>
        <w:rPr>
          <w:rFonts w:cs="Calibri"/>
          <w:b/>
          <w:color w:val="1F4E79"/>
          <w:sz w:val="52"/>
          <w:szCs w:val="52"/>
          <w:u w:val="single"/>
        </w:rPr>
      </w:pPr>
    </w:p>
    <w:p w:rsidR="00F550D0" w:rsidRDefault="00F550D0" w:rsidP="005B3197">
      <w:pPr>
        <w:jc w:val="center"/>
        <w:rPr>
          <w:rFonts w:cs="Calibri"/>
          <w:b/>
          <w:color w:val="1F4E79"/>
          <w:sz w:val="52"/>
          <w:szCs w:val="52"/>
          <w:u w:val="single"/>
        </w:rPr>
      </w:pPr>
    </w:p>
    <w:p w:rsidR="005B3197" w:rsidRPr="00F550D0" w:rsidRDefault="005B3197" w:rsidP="00F550D0">
      <w:pPr>
        <w:jc w:val="center"/>
        <w:rPr>
          <w:rFonts w:cs="Calibri"/>
          <w:b/>
          <w:color w:val="1F4E79"/>
          <w:sz w:val="52"/>
          <w:szCs w:val="52"/>
          <w:u w:val="single"/>
        </w:rPr>
      </w:pPr>
      <w:r w:rsidRPr="0071266B">
        <w:rPr>
          <w:rFonts w:cs="Calibri"/>
          <w:b/>
          <w:color w:val="1F4E79"/>
          <w:sz w:val="52"/>
          <w:szCs w:val="52"/>
          <w:u w:val="single"/>
        </w:rPr>
        <w:t>REGLEMENT DE FONCTIONNEMENT</w:t>
      </w:r>
    </w:p>
    <w:p w:rsidR="005B3197" w:rsidRDefault="005B3197" w:rsidP="005B3197">
      <w:pPr>
        <w:jc w:val="center"/>
        <w:rPr>
          <w:rFonts w:cs="Calibri"/>
          <w:color w:val="1F4E79"/>
          <w:sz w:val="52"/>
          <w:szCs w:val="52"/>
        </w:rPr>
      </w:pPr>
      <w:r>
        <w:rPr>
          <w:rFonts w:cs="Calibri"/>
          <w:color w:val="1F4E79"/>
          <w:sz w:val="52"/>
          <w:szCs w:val="52"/>
        </w:rPr>
        <w:t>Micro crèche</w:t>
      </w:r>
      <w:r w:rsidR="000F5DF1">
        <w:rPr>
          <w:rFonts w:cs="Calibri"/>
          <w:color w:val="1F4E79"/>
          <w:sz w:val="52"/>
          <w:szCs w:val="52"/>
        </w:rPr>
        <w:t xml:space="preserve"> « L’Ile aux enfants »</w:t>
      </w:r>
    </w:p>
    <w:p w:rsidR="005B3197" w:rsidRDefault="000F5DF1" w:rsidP="005B3197">
      <w:pPr>
        <w:jc w:val="center"/>
        <w:rPr>
          <w:rFonts w:cs="Calibri"/>
          <w:color w:val="1F4E79"/>
          <w:sz w:val="52"/>
          <w:szCs w:val="52"/>
        </w:rPr>
      </w:pPr>
      <w:r>
        <w:rPr>
          <w:rFonts w:cs="Calibri"/>
          <w:color w:val="1F4E79"/>
          <w:sz w:val="52"/>
          <w:szCs w:val="52"/>
        </w:rPr>
        <w:t xml:space="preserve">A </w:t>
      </w:r>
      <w:proofErr w:type="spellStart"/>
      <w:r w:rsidR="005B3197">
        <w:rPr>
          <w:rFonts w:cs="Calibri"/>
          <w:color w:val="1F4E79"/>
          <w:sz w:val="52"/>
          <w:szCs w:val="52"/>
        </w:rPr>
        <w:t>Troissereux</w:t>
      </w:r>
      <w:proofErr w:type="spellEnd"/>
    </w:p>
    <w:p w:rsidR="005B3197" w:rsidRPr="0071266B" w:rsidRDefault="005B3197" w:rsidP="005B3197">
      <w:pPr>
        <w:jc w:val="center"/>
        <w:rPr>
          <w:rFonts w:eastAsia="Times New Roman" w:cs="Calibri"/>
          <w:color w:val="1F497D"/>
        </w:rPr>
      </w:pPr>
      <w:r w:rsidRPr="0071266B">
        <w:rPr>
          <w:rFonts w:cs="Calibri"/>
          <w:color w:val="ED7D31"/>
        </w:rPr>
        <w:t xml:space="preserve">                 </w:t>
      </w:r>
    </w:p>
    <w:p w:rsidR="005B3197" w:rsidRDefault="005B3197" w:rsidP="005B3197">
      <w:pPr>
        <w:jc w:val="right"/>
        <w:rPr>
          <w:rFonts w:eastAsia="Times New Roman" w:cs="Calibri"/>
          <w:color w:val="1F497D"/>
          <w:u w:val="single"/>
        </w:rPr>
      </w:pPr>
    </w:p>
    <w:p w:rsidR="005B3197" w:rsidRPr="0071266B" w:rsidRDefault="005B3197" w:rsidP="00F550D0">
      <w:pPr>
        <w:rPr>
          <w:rFonts w:eastAsia="Times New Roman" w:cs="Calibri"/>
          <w:color w:val="1F497D"/>
          <w:u w:val="single"/>
        </w:rPr>
      </w:pPr>
    </w:p>
    <w:p w:rsidR="005B3197" w:rsidRPr="0071266B" w:rsidRDefault="00501F2E" w:rsidP="005B3197">
      <w:pPr>
        <w:jc w:val="right"/>
        <w:rPr>
          <w:rFonts w:eastAsia="Times New Roman" w:cs="Calibri"/>
          <w:color w:val="1F497D"/>
          <w:u w:val="single"/>
        </w:rPr>
      </w:pPr>
      <w:r>
        <w:rPr>
          <w:rFonts w:eastAsia="Times New Roman" w:cs="Calibri"/>
          <w:color w:val="1F497D"/>
          <w:u w:val="single"/>
        </w:rPr>
        <w:t>Du 01 janvier</w:t>
      </w:r>
      <w:r w:rsidR="005B3197" w:rsidRPr="0071266B">
        <w:rPr>
          <w:rFonts w:eastAsia="Times New Roman" w:cs="Calibri"/>
          <w:color w:val="1F497D"/>
          <w:u w:val="single"/>
        </w:rPr>
        <w:t xml:space="preserve"> au 31 </w:t>
      </w:r>
      <w:r w:rsidR="00911237">
        <w:rPr>
          <w:rFonts w:eastAsia="Times New Roman" w:cs="Calibri"/>
          <w:color w:val="1F497D"/>
          <w:u w:val="single"/>
        </w:rPr>
        <w:t>décembre 2026</w:t>
      </w:r>
      <w:bookmarkStart w:id="0" w:name="_GoBack"/>
      <w:bookmarkEnd w:id="0"/>
    </w:p>
    <w:p w:rsidR="005B3197" w:rsidRDefault="005B3197" w:rsidP="005B3197">
      <w:pPr>
        <w:rPr>
          <w:rFonts w:eastAsia="Arial" w:cs="Calibri"/>
          <w:color w:val="1F497D"/>
        </w:rPr>
      </w:pPr>
    </w:p>
    <w:p w:rsidR="005B3197" w:rsidRPr="0071266B" w:rsidRDefault="005B3197" w:rsidP="005B3197">
      <w:pPr>
        <w:rPr>
          <w:rFonts w:eastAsia="Arial" w:cs="Calibri"/>
          <w:color w:val="1F497D"/>
        </w:rPr>
      </w:pPr>
    </w:p>
    <w:p w:rsidR="005B3197" w:rsidRPr="0071266B" w:rsidRDefault="005B3197" w:rsidP="005B3197">
      <w:pPr>
        <w:tabs>
          <w:tab w:val="center" w:pos="4536"/>
          <w:tab w:val="right" w:pos="9072"/>
        </w:tabs>
        <w:jc w:val="center"/>
        <w:rPr>
          <w:rFonts w:eastAsia="Arial" w:cs="Calibri"/>
          <w:b/>
          <w:color w:val="1F4E79"/>
        </w:rPr>
      </w:pPr>
      <w:r w:rsidRPr="0071266B">
        <w:rPr>
          <w:rFonts w:eastAsia="Arial" w:cs="Calibri"/>
          <w:b/>
          <w:color w:val="1F4E79"/>
        </w:rPr>
        <w:t>La ligue de l’enseignement – Fédération de l’Oise</w:t>
      </w:r>
    </w:p>
    <w:p w:rsidR="005B3197" w:rsidRPr="0071266B" w:rsidRDefault="005B3197" w:rsidP="005B3197">
      <w:pPr>
        <w:tabs>
          <w:tab w:val="center" w:pos="4536"/>
          <w:tab w:val="right" w:pos="9072"/>
        </w:tabs>
        <w:jc w:val="center"/>
        <w:rPr>
          <w:rFonts w:eastAsia="Arial" w:cs="Calibri"/>
          <w:b/>
          <w:color w:val="1F4E79"/>
        </w:rPr>
      </w:pPr>
      <w:r w:rsidRPr="0071266B">
        <w:rPr>
          <w:rFonts w:eastAsia="Arial" w:cs="Calibri"/>
          <w:b/>
          <w:color w:val="1F4E79"/>
        </w:rPr>
        <w:t>Association reconnue d’utilité publique par décret du 03 mars 1930</w:t>
      </w:r>
    </w:p>
    <w:p w:rsidR="005B3197" w:rsidRPr="0071266B" w:rsidRDefault="005B3197" w:rsidP="005B3197">
      <w:pPr>
        <w:tabs>
          <w:tab w:val="center" w:pos="4536"/>
          <w:tab w:val="right" w:pos="9072"/>
        </w:tabs>
        <w:jc w:val="center"/>
        <w:rPr>
          <w:rFonts w:eastAsia="Arial" w:cs="Calibri"/>
          <w:b/>
          <w:color w:val="1F4E79"/>
        </w:rPr>
      </w:pPr>
      <w:r w:rsidRPr="0071266B">
        <w:rPr>
          <w:rFonts w:eastAsia="Arial" w:cs="Calibri"/>
          <w:b/>
          <w:color w:val="1F4E79"/>
        </w:rPr>
        <w:t>Titulaire d’une concession de service public par décret du 08 janvier 1985.</w:t>
      </w:r>
    </w:p>
    <w:p w:rsidR="005B3197" w:rsidRPr="0071266B" w:rsidRDefault="005B3197" w:rsidP="005B3197">
      <w:pPr>
        <w:tabs>
          <w:tab w:val="center" w:pos="4536"/>
          <w:tab w:val="right" w:pos="9072"/>
        </w:tabs>
        <w:jc w:val="center"/>
        <w:rPr>
          <w:rFonts w:eastAsia="Arial" w:cs="Calibri"/>
          <w:b/>
          <w:color w:val="1F4E79"/>
        </w:rPr>
      </w:pPr>
    </w:p>
    <w:p w:rsidR="005B3197" w:rsidRPr="0071266B" w:rsidRDefault="005B3197" w:rsidP="005B3197">
      <w:pPr>
        <w:tabs>
          <w:tab w:val="center" w:pos="4536"/>
          <w:tab w:val="right" w:pos="9072"/>
        </w:tabs>
        <w:jc w:val="center"/>
        <w:rPr>
          <w:rFonts w:eastAsia="Arial" w:cs="Calibri"/>
          <w:b/>
          <w:color w:val="1F4E79"/>
        </w:rPr>
      </w:pPr>
      <w:r w:rsidRPr="0071266B">
        <w:rPr>
          <w:rFonts w:eastAsia="Arial" w:cs="Calibri"/>
          <w:b/>
          <w:color w:val="1F4E79"/>
        </w:rPr>
        <w:t>Adresse postale</w:t>
      </w:r>
      <w:r w:rsidRPr="0071266B">
        <w:rPr>
          <w:rFonts w:eastAsia="Arial" w:cs="Calibri"/>
          <w:color w:val="1F4E79"/>
        </w:rPr>
        <w:t xml:space="preserve"> 19 rue Arago, ZAC de </w:t>
      </w:r>
      <w:proofErr w:type="spellStart"/>
      <w:r w:rsidRPr="0071266B">
        <w:rPr>
          <w:rFonts w:eastAsia="Arial" w:cs="Calibri"/>
          <w:color w:val="1F4E79"/>
        </w:rPr>
        <w:t>Ther</w:t>
      </w:r>
      <w:proofErr w:type="spellEnd"/>
      <w:r w:rsidRPr="0071266B">
        <w:rPr>
          <w:rFonts w:eastAsia="Arial" w:cs="Calibri"/>
          <w:color w:val="1F4E79"/>
        </w:rPr>
        <w:t xml:space="preserve"> 60000 Beauvais – </w:t>
      </w:r>
      <w:r w:rsidRPr="0071266B">
        <w:rPr>
          <w:rFonts w:eastAsia="Arial" w:cs="Calibri"/>
          <w:b/>
          <w:color w:val="1F4E79"/>
        </w:rPr>
        <w:t>Tel</w:t>
      </w:r>
      <w:r w:rsidRPr="0071266B">
        <w:rPr>
          <w:rFonts w:eastAsia="Arial" w:cs="Calibri"/>
          <w:color w:val="1F4E79"/>
        </w:rPr>
        <w:t xml:space="preserve"> 03 44 48 16 81</w:t>
      </w:r>
    </w:p>
    <w:p w:rsidR="005B3197" w:rsidRPr="0071266B" w:rsidRDefault="005B3197" w:rsidP="005B3197">
      <w:pPr>
        <w:tabs>
          <w:tab w:val="center" w:pos="4536"/>
          <w:tab w:val="right" w:pos="9072"/>
        </w:tabs>
        <w:jc w:val="center"/>
        <w:rPr>
          <w:rFonts w:cs="Calibri"/>
        </w:rPr>
      </w:pPr>
      <w:r w:rsidRPr="0071266B">
        <w:rPr>
          <w:rFonts w:eastAsia="Arial" w:cs="Calibri"/>
          <w:b/>
          <w:color w:val="1F4E79"/>
        </w:rPr>
        <w:t>Fax</w:t>
      </w:r>
      <w:r w:rsidRPr="0071266B">
        <w:rPr>
          <w:rFonts w:eastAsia="Arial" w:cs="Calibri"/>
          <w:color w:val="1F4E79"/>
        </w:rPr>
        <w:t xml:space="preserve"> 03 44 45 85 14 – </w:t>
      </w:r>
      <w:r w:rsidRPr="0071266B">
        <w:rPr>
          <w:rFonts w:eastAsia="Arial" w:cs="Calibri"/>
          <w:b/>
          <w:color w:val="1F4E79"/>
        </w:rPr>
        <w:t>Email</w:t>
      </w:r>
      <w:r w:rsidRPr="0071266B">
        <w:rPr>
          <w:rFonts w:eastAsia="Arial" w:cs="Calibri"/>
          <w:color w:val="1F4E79"/>
        </w:rPr>
        <w:t xml:space="preserve"> </w:t>
      </w:r>
      <w:hyperlink r:id="rId10" w:history="1">
        <w:r w:rsidRPr="0071266B">
          <w:rPr>
            <w:rStyle w:val="Lienhypertexte"/>
            <w:rFonts w:eastAsia="Arial" w:cs="Calibri"/>
            <w:color w:val="1F4E79"/>
          </w:rPr>
          <w:t>fol60@laligue60.fr</w:t>
        </w:r>
      </w:hyperlink>
      <w:r w:rsidRPr="0071266B">
        <w:rPr>
          <w:rFonts w:eastAsia="Arial" w:cs="Calibri"/>
          <w:b/>
          <w:color w:val="1F4E79"/>
        </w:rPr>
        <w:t xml:space="preserve"> </w:t>
      </w:r>
      <w:r w:rsidRPr="0071266B">
        <w:rPr>
          <w:rFonts w:eastAsia="Arial" w:cs="Calibri"/>
          <w:color w:val="1F4E79"/>
        </w:rPr>
        <w:t xml:space="preserve">– </w:t>
      </w:r>
      <w:r w:rsidRPr="0071266B">
        <w:rPr>
          <w:rFonts w:eastAsia="Arial" w:cs="Calibri"/>
          <w:b/>
          <w:color w:val="1F4E79"/>
        </w:rPr>
        <w:t>Site internet</w:t>
      </w:r>
      <w:r w:rsidRPr="0071266B">
        <w:rPr>
          <w:rFonts w:eastAsia="Arial" w:cs="Calibri"/>
          <w:color w:val="1F497D"/>
        </w:rPr>
        <w:t xml:space="preserve"> </w:t>
      </w:r>
      <w:hyperlink r:id="rId11" w:history="1">
        <w:r w:rsidRPr="0071266B">
          <w:rPr>
            <w:rStyle w:val="Lienhypertexte"/>
            <w:rFonts w:eastAsia="Arial" w:cs="Calibri"/>
          </w:rPr>
          <w:t>www.laligue60.fr</w:t>
        </w:r>
      </w:hyperlink>
    </w:p>
    <w:p w:rsidR="005B3197" w:rsidRDefault="005B3197" w:rsidP="005B3197">
      <w:pPr>
        <w:tabs>
          <w:tab w:val="center" w:pos="4536"/>
          <w:tab w:val="right" w:pos="9072"/>
        </w:tabs>
        <w:jc w:val="center"/>
        <w:rPr>
          <w:rFonts w:cs="Calibri"/>
        </w:rPr>
      </w:pPr>
      <w:r w:rsidRPr="0071266B">
        <w:rPr>
          <w:rFonts w:cs="Calibri"/>
          <w:noProof/>
          <w:lang w:eastAsia="fr-FR" w:bidi="ar-SA"/>
        </w:rPr>
        <w:drawing>
          <wp:anchor distT="0" distB="0" distL="114300" distR="114300" simplePos="0" relativeHeight="251659264" behindDoc="0" locked="0" layoutInCell="1" allowOverlap="1">
            <wp:simplePos x="0" y="0"/>
            <wp:positionH relativeFrom="margin">
              <wp:posOffset>647700</wp:posOffset>
            </wp:positionH>
            <wp:positionV relativeFrom="paragraph">
              <wp:posOffset>5495925</wp:posOffset>
            </wp:positionV>
            <wp:extent cx="1285875" cy="913130"/>
            <wp:effectExtent l="0" t="0" r="9525" b="1270"/>
            <wp:wrapNone/>
            <wp:docPr id="6" name="Image 6" descr="PicardieSe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3" descr="PicardieSeu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875" cy="913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3197" w:rsidRPr="001306F3" w:rsidRDefault="00F550D0" w:rsidP="005B3197">
      <w:pPr>
        <w:tabs>
          <w:tab w:val="center" w:pos="4536"/>
          <w:tab w:val="right" w:pos="9072"/>
        </w:tabs>
        <w:jc w:val="center"/>
        <w:rPr>
          <w:rFonts w:cs="Calibri"/>
        </w:rPr>
      </w:pPr>
      <w:r>
        <w:rPr>
          <w:noProof/>
          <w:lang w:eastAsia="fr-FR" w:bidi="ar-SA"/>
        </w:rPr>
        <w:drawing>
          <wp:anchor distT="0" distB="0" distL="114300" distR="114300" simplePos="0" relativeHeight="251662336" behindDoc="0" locked="0" layoutInCell="1" allowOverlap="1">
            <wp:simplePos x="0" y="0"/>
            <wp:positionH relativeFrom="column">
              <wp:posOffset>1809750</wp:posOffset>
            </wp:positionH>
            <wp:positionV relativeFrom="paragraph">
              <wp:posOffset>161290</wp:posOffset>
            </wp:positionV>
            <wp:extent cx="665777" cy="752475"/>
            <wp:effectExtent l="0" t="0" r="1270" b="0"/>
            <wp:wrapNone/>
            <wp:docPr id="5" name="Image 5" descr="Logo préfecture de l'Oise / Visuels / Outils / Accueil - Les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réfecture de l'Oise / Visuels / Outils / Accueil - Les services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5777"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bidi="ar-SA"/>
        </w:rPr>
        <w:drawing>
          <wp:anchor distT="0" distB="0" distL="114300" distR="114300" simplePos="0" relativeHeight="251666432" behindDoc="0" locked="0" layoutInCell="1" allowOverlap="1">
            <wp:simplePos x="0" y="0"/>
            <wp:positionH relativeFrom="column">
              <wp:posOffset>3453130</wp:posOffset>
            </wp:positionH>
            <wp:positionV relativeFrom="paragraph">
              <wp:posOffset>256540</wp:posOffset>
            </wp:positionV>
            <wp:extent cx="484505" cy="641857"/>
            <wp:effectExtent l="0" t="0" r="0" b="6350"/>
            <wp:wrapNone/>
            <wp:docPr id="4" name="Image 4" descr="o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is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4505" cy="64185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bidi="ar-SA"/>
        </w:rPr>
        <w:drawing>
          <wp:anchor distT="0" distB="0" distL="114300" distR="114300" simplePos="0" relativeHeight="251664384" behindDoc="0" locked="0" layoutInCell="1" allowOverlap="1">
            <wp:simplePos x="0" y="0"/>
            <wp:positionH relativeFrom="column">
              <wp:posOffset>5102860</wp:posOffset>
            </wp:positionH>
            <wp:positionV relativeFrom="paragraph">
              <wp:posOffset>242952</wp:posOffset>
            </wp:positionV>
            <wp:extent cx="490483" cy="714375"/>
            <wp:effectExtent l="0" t="0" r="5080" b="0"/>
            <wp:wrapNone/>
            <wp:docPr id="3" name="Image 3" descr="télécharg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élécharger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0483"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bidi="ar-SA"/>
        </w:rPr>
        <w:drawing>
          <wp:anchor distT="0" distB="0" distL="114300" distR="114300" simplePos="0" relativeHeight="251661312" behindDoc="0" locked="0" layoutInCell="1" allowOverlap="1">
            <wp:simplePos x="0" y="0"/>
            <wp:positionH relativeFrom="margin">
              <wp:align>left</wp:align>
            </wp:positionH>
            <wp:positionV relativeFrom="paragraph">
              <wp:posOffset>196215</wp:posOffset>
            </wp:positionV>
            <wp:extent cx="1165225" cy="822960"/>
            <wp:effectExtent l="0" t="0" r="0" b="0"/>
            <wp:wrapNone/>
            <wp:docPr id="2" name="Image 2" descr="Fichier:Préfet de la région Hauts-de-Franc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chier:Préfet de la région Hauts-de-France.sv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165225"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3197" w:rsidRPr="009C311D" w:rsidRDefault="005B3197" w:rsidP="005B3197">
      <w:pPr>
        <w:rPr>
          <w:rFonts w:cs="Calibri"/>
          <w:color w:val="ED7D31"/>
        </w:rPr>
      </w:pPr>
      <w:r>
        <w:rPr>
          <w:rFonts w:cs="Calibri"/>
          <w:b/>
          <w:noProof/>
          <w:color w:val="1F4E79"/>
          <w:sz w:val="32"/>
          <w:szCs w:val="32"/>
          <w:lang w:eastAsia="fr-FR" w:bidi="ar-SA"/>
        </w:rPr>
        <mc:AlternateContent>
          <mc:Choice Requires="wps">
            <w:drawing>
              <wp:anchor distT="0" distB="0" distL="114300" distR="114300" simplePos="0" relativeHeight="251660288" behindDoc="0" locked="0" layoutInCell="1" allowOverlap="1">
                <wp:simplePos x="0" y="0"/>
                <wp:positionH relativeFrom="column">
                  <wp:posOffset>5671185</wp:posOffset>
                </wp:positionH>
                <wp:positionV relativeFrom="paragraph">
                  <wp:posOffset>462915</wp:posOffset>
                </wp:positionV>
                <wp:extent cx="90805" cy="233680"/>
                <wp:effectExtent l="0" t="635"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5E0B0" id="Rectangle 1" o:spid="_x0000_s1026" style="position:absolute;margin-left:446.55pt;margin-top:36.45pt;width:7.15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" stroked="f"/>
            </w:pict>
          </mc:Fallback>
        </mc:AlternateContent>
      </w:r>
    </w:p>
    <w:p w:rsidR="005B3197" w:rsidRDefault="005B3197" w:rsidP="005B3197">
      <w:pPr>
        <w:tabs>
          <w:tab w:val="center" w:pos="4536"/>
          <w:tab w:val="left" w:pos="7995"/>
          <w:tab w:val="right" w:pos="9072"/>
        </w:tabs>
        <w:jc w:val="center"/>
        <w:rPr>
          <w:rFonts w:cs="Calibri"/>
          <w:b/>
          <w:color w:val="1F4E79"/>
          <w:sz w:val="32"/>
          <w:szCs w:val="32"/>
        </w:rPr>
      </w:pPr>
    </w:p>
    <w:p w:rsidR="00417CB9" w:rsidRDefault="00417CB9" w:rsidP="005B3197">
      <w:pPr>
        <w:rPr>
          <w:rFonts w:cs="Calibri"/>
          <w:b/>
          <w:color w:val="1F4E79"/>
          <w:sz w:val="32"/>
          <w:szCs w:val="32"/>
        </w:rPr>
      </w:pPr>
    </w:p>
    <w:sdt>
      <w:sdtPr>
        <w:rPr>
          <w:rFonts w:ascii="Calibri" w:eastAsia="Lucida Sans Unicode" w:hAnsi="Calibri" w:cs="Tahoma"/>
          <w:color w:val="000000"/>
          <w:kern w:val="1"/>
          <w:sz w:val="24"/>
          <w:szCs w:val="24"/>
          <w:lang w:eastAsia="en-US" w:bidi="en-US"/>
        </w:rPr>
        <w:id w:val="839041112"/>
        <w:docPartObj>
          <w:docPartGallery w:val="Table of Contents"/>
          <w:docPartUnique/>
        </w:docPartObj>
      </w:sdtPr>
      <w:sdtEndPr>
        <w:rPr>
          <w:b/>
          <w:bCs/>
        </w:rPr>
      </w:sdtEndPr>
      <w:sdtContent>
        <w:p w:rsidR="005B3197" w:rsidRPr="00C341E3" w:rsidRDefault="00AF286F">
          <w:pPr>
            <w:pStyle w:val="En-ttedetabledesmatires"/>
            <w:rPr>
              <w:b/>
              <w:sz w:val="28"/>
            </w:rPr>
          </w:pPr>
          <w:r w:rsidRPr="00C341E3">
            <w:rPr>
              <w:b/>
              <w:sz w:val="28"/>
            </w:rPr>
            <w:t>Sommaire</w:t>
          </w:r>
        </w:p>
        <w:p w:rsidR="00C341E3" w:rsidRPr="00C341E3" w:rsidRDefault="009A4F13">
          <w:pPr>
            <w:pStyle w:val="TM1"/>
            <w:tabs>
              <w:tab w:val="right" w:leader="dot" w:pos="9062"/>
            </w:tabs>
            <w:rPr>
              <w:rFonts w:asciiTheme="minorHAnsi" w:eastAsiaTheme="minorEastAsia" w:hAnsiTheme="minorHAnsi" w:cstheme="minorBidi"/>
              <w:noProof/>
              <w:color w:val="auto"/>
              <w:kern w:val="0"/>
              <w:sz w:val="20"/>
              <w:szCs w:val="22"/>
              <w:lang w:eastAsia="fr-FR" w:bidi="ar-SA"/>
            </w:rPr>
          </w:pPr>
          <w:r w:rsidRPr="00C341E3">
            <w:rPr>
              <w:sz w:val="20"/>
            </w:rPr>
            <w:fldChar w:fldCharType="begin"/>
          </w:r>
          <w:r w:rsidRPr="00C341E3">
            <w:rPr>
              <w:sz w:val="20"/>
            </w:rPr>
            <w:instrText xml:space="preserve"> TOC \o "1-5" \h \z \u </w:instrText>
          </w:r>
          <w:r w:rsidRPr="00C341E3">
            <w:rPr>
              <w:sz w:val="20"/>
            </w:rPr>
            <w:fldChar w:fldCharType="separate"/>
          </w:r>
          <w:hyperlink w:anchor="_Toc170828078" w:history="1">
            <w:r w:rsidR="00C341E3" w:rsidRPr="00C341E3">
              <w:rPr>
                <w:rStyle w:val="Lienhypertexte"/>
                <w:rFonts w:cstheme="minorHAnsi"/>
                <w:b/>
                <w:noProof/>
                <w:sz w:val="22"/>
              </w:rPr>
              <w:t>PREAMBULE</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_Toc170828078 \h </w:instrText>
            </w:r>
            <w:r w:rsidR="00C341E3" w:rsidRPr="00C341E3">
              <w:rPr>
                <w:noProof/>
                <w:webHidden/>
                <w:sz w:val="22"/>
              </w:rPr>
            </w:r>
            <w:r w:rsidR="00C341E3" w:rsidRPr="00C341E3">
              <w:rPr>
                <w:noProof/>
                <w:webHidden/>
                <w:sz w:val="22"/>
              </w:rPr>
              <w:fldChar w:fldCharType="separate"/>
            </w:r>
            <w:r w:rsidR="00A73E7F">
              <w:rPr>
                <w:noProof/>
                <w:webHidden/>
                <w:sz w:val="22"/>
              </w:rPr>
              <w:t>4</w:t>
            </w:r>
            <w:r w:rsidR="00C341E3" w:rsidRPr="00C341E3">
              <w:rPr>
                <w:noProof/>
                <w:webHidden/>
                <w:sz w:val="22"/>
              </w:rPr>
              <w:fldChar w:fldCharType="end"/>
            </w:r>
          </w:hyperlink>
        </w:p>
        <w:p w:rsidR="00C341E3" w:rsidRPr="00C341E3" w:rsidRDefault="00560CBE">
          <w:pPr>
            <w:pStyle w:val="TM1"/>
            <w:tabs>
              <w:tab w:val="right" w:leader="dot" w:pos="9062"/>
            </w:tabs>
            <w:rPr>
              <w:rFonts w:asciiTheme="minorHAnsi" w:eastAsiaTheme="minorEastAsia" w:hAnsiTheme="minorHAnsi" w:cstheme="minorBidi"/>
              <w:noProof/>
              <w:color w:val="auto"/>
              <w:kern w:val="0"/>
              <w:sz w:val="20"/>
              <w:szCs w:val="22"/>
              <w:lang w:eastAsia="fr-FR" w:bidi="ar-SA"/>
            </w:rPr>
          </w:pPr>
          <w:hyperlink w:anchor="_Toc170828079" w:history="1">
            <w:r w:rsidR="00C341E3" w:rsidRPr="00C341E3">
              <w:rPr>
                <w:rStyle w:val="Lienhypertexte"/>
                <w:rFonts w:cstheme="minorHAnsi"/>
                <w:b/>
                <w:noProof/>
                <w:sz w:val="22"/>
              </w:rPr>
              <w:t>I/. Dispositions générales</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_Toc170828079 \h </w:instrText>
            </w:r>
            <w:r w:rsidR="00C341E3" w:rsidRPr="00C341E3">
              <w:rPr>
                <w:noProof/>
                <w:webHidden/>
                <w:sz w:val="22"/>
              </w:rPr>
            </w:r>
            <w:r w:rsidR="00C341E3" w:rsidRPr="00C341E3">
              <w:rPr>
                <w:noProof/>
                <w:webHidden/>
                <w:sz w:val="22"/>
              </w:rPr>
              <w:fldChar w:fldCharType="separate"/>
            </w:r>
            <w:r w:rsidR="00A73E7F">
              <w:rPr>
                <w:noProof/>
                <w:webHidden/>
                <w:sz w:val="22"/>
              </w:rPr>
              <w:t>5</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080" w:history="1">
            <w:r w:rsidR="00C341E3" w:rsidRPr="00C341E3">
              <w:rPr>
                <w:rStyle w:val="Lienhypertexte"/>
                <w:rFonts w:cstheme="minorHAnsi"/>
                <w:noProof/>
                <w:sz w:val="22"/>
              </w:rPr>
              <w:t>1.</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Les missions de la structure</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_Toc170828080 \h </w:instrText>
            </w:r>
            <w:r w:rsidR="00C341E3" w:rsidRPr="00C341E3">
              <w:rPr>
                <w:noProof/>
                <w:webHidden/>
                <w:sz w:val="22"/>
              </w:rPr>
            </w:r>
            <w:r w:rsidR="00C341E3" w:rsidRPr="00C341E3">
              <w:rPr>
                <w:noProof/>
                <w:webHidden/>
                <w:sz w:val="22"/>
              </w:rPr>
              <w:fldChar w:fldCharType="separate"/>
            </w:r>
            <w:r w:rsidR="00A73E7F">
              <w:rPr>
                <w:noProof/>
                <w:webHidden/>
                <w:sz w:val="22"/>
              </w:rPr>
              <w:t>5</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081" w:history="1">
            <w:r w:rsidR="00C341E3" w:rsidRPr="00C341E3">
              <w:rPr>
                <w:rStyle w:val="Lienhypertexte"/>
                <w:rFonts w:cstheme="minorHAnsi"/>
                <w:noProof/>
                <w:sz w:val="22"/>
              </w:rPr>
              <w:t>2.</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Le gestionnaire</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_Toc170828081 \h </w:instrText>
            </w:r>
            <w:r w:rsidR="00C341E3" w:rsidRPr="00C341E3">
              <w:rPr>
                <w:noProof/>
                <w:webHidden/>
                <w:sz w:val="22"/>
              </w:rPr>
            </w:r>
            <w:r w:rsidR="00C341E3" w:rsidRPr="00C341E3">
              <w:rPr>
                <w:noProof/>
                <w:webHidden/>
                <w:sz w:val="22"/>
              </w:rPr>
              <w:fldChar w:fldCharType="separate"/>
            </w:r>
            <w:r w:rsidR="00A73E7F">
              <w:rPr>
                <w:noProof/>
                <w:webHidden/>
                <w:sz w:val="22"/>
              </w:rPr>
              <w:t>5</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082" w:history="1">
            <w:r w:rsidR="00C341E3" w:rsidRPr="00C341E3">
              <w:rPr>
                <w:rStyle w:val="Lienhypertexte"/>
                <w:rFonts w:eastAsia="Arial" w:cstheme="minorHAnsi"/>
                <w:noProof/>
                <w:sz w:val="22"/>
              </w:rPr>
              <w:t>3.</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eastAsia="Arial" w:cstheme="minorHAnsi"/>
                <w:noProof/>
                <w:sz w:val="22"/>
              </w:rPr>
              <w:t>La structure</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_Toc170828082 \h </w:instrText>
            </w:r>
            <w:r w:rsidR="00C341E3" w:rsidRPr="00C341E3">
              <w:rPr>
                <w:noProof/>
                <w:webHidden/>
                <w:sz w:val="22"/>
              </w:rPr>
            </w:r>
            <w:r w:rsidR="00C341E3" w:rsidRPr="00C341E3">
              <w:rPr>
                <w:noProof/>
                <w:webHidden/>
                <w:sz w:val="22"/>
              </w:rPr>
              <w:fldChar w:fldCharType="separate"/>
            </w:r>
            <w:r w:rsidR="00A73E7F">
              <w:rPr>
                <w:noProof/>
                <w:webHidden/>
                <w:sz w:val="22"/>
              </w:rPr>
              <w:t>6</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083" w:history="1">
            <w:r w:rsidR="00C341E3" w:rsidRPr="00C341E3">
              <w:rPr>
                <w:rStyle w:val="Lienhypertexte"/>
                <w:rFonts w:cstheme="minorHAnsi"/>
                <w:noProof/>
                <w:sz w:val="22"/>
              </w:rPr>
              <w:t>4.</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Les modalités d’accueil</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_Toc170828083 \h </w:instrText>
            </w:r>
            <w:r w:rsidR="00C341E3" w:rsidRPr="00C341E3">
              <w:rPr>
                <w:noProof/>
                <w:webHidden/>
                <w:sz w:val="22"/>
              </w:rPr>
            </w:r>
            <w:r w:rsidR="00C341E3" w:rsidRPr="00C341E3">
              <w:rPr>
                <w:noProof/>
                <w:webHidden/>
                <w:sz w:val="22"/>
              </w:rPr>
              <w:fldChar w:fldCharType="separate"/>
            </w:r>
            <w:r w:rsidR="00A73E7F">
              <w:rPr>
                <w:noProof/>
                <w:webHidden/>
                <w:sz w:val="22"/>
              </w:rPr>
              <w:t>7</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084" w:history="1">
            <w:r w:rsidR="00C341E3" w:rsidRPr="00C341E3">
              <w:rPr>
                <w:rStyle w:val="Lienhypertexte"/>
                <w:rFonts w:cstheme="minorHAnsi"/>
                <w:noProof/>
                <w:sz w:val="22"/>
              </w:rPr>
              <w:t>5.</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Les principes de la micro-crèche</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_Toc170828084 \h </w:instrText>
            </w:r>
            <w:r w:rsidR="00C341E3" w:rsidRPr="00C341E3">
              <w:rPr>
                <w:noProof/>
                <w:webHidden/>
                <w:sz w:val="22"/>
              </w:rPr>
            </w:r>
            <w:r w:rsidR="00C341E3" w:rsidRPr="00C341E3">
              <w:rPr>
                <w:noProof/>
                <w:webHidden/>
                <w:sz w:val="22"/>
              </w:rPr>
              <w:fldChar w:fldCharType="separate"/>
            </w:r>
            <w:r w:rsidR="00A73E7F">
              <w:rPr>
                <w:noProof/>
                <w:webHidden/>
                <w:sz w:val="22"/>
              </w:rPr>
              <w:t>7</w:t>
            </w:r>
            <w:r w:rsidR="00C341E3" w:rsidRPr="00C341E3">
              <w:rPr>
                <w:noProof/>
                <w:webHidden/>
                <w:sz w:val="22"/>
              </w:rPr>
              <w:fldChar w:fldCharType="end"/>
            </w:r>
          </w:hyperlink>
        </w:p>
        <w:p w:rsidR="00C341E3" w:rsidRPr="00C341E3" w:rsidRDefault="00560CBE">
          <w:pPr>
            <w:pStyle w:val="TM1"/>
            <w:tabs>
              <w:tab w:val="right" w:leader="dot" w:pos="9062"/>
            </w:tabs>
            <w:rPr>
              <w:rFonts w:asciiTheme="minorHAnsi" w:eastAsiaTheme="minorEastAsia" w:hAnsiTheme="minorHAnsi" w:cstheme="minorBidi"/>
              <w:noProof/>
              <w:color w:val="auto"/>
              <w:kern w:val="0"/>
              <w:sz w:val="20"/>
              <w:szCs w:val="22"/>
              <w:lang w:eastAsia="fr-FR" w:bidi="ar-SA"/>
            </w:rPr>
          </w:pPr>
          <w:hyperlink w:anchor="_Toc170828085" w:history="1">
            <w:r w:rsidR="00C341E3" w:rsidRPr="00C341E3">
              <w:rPr>
                <w:rStyle w:val="Lienhypertexte"/>
                <w:rFonts w:cstheme="minorHAnsi"/>
                <w:b/>
                <w:noProof/>
                <w:sz w:val="22"/>
              </w:rPr>
              <w:t>II/. Modalités d’admission</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_Toc170828085 \h </w:instrText>
            </w:r>
            <w:r w:rsidR="00C341E3" w:rsidRPr="00C341E3">
              <w:rPr>
                <w:noProof/>
                <w:webHidden/>
                <w:sz w:val="22"/>
              </w:rPr>
            </w:r>
            <w:r w:rsidR="00C341E3" w:rsidRPr="00C341E3">
              <w:rPr>
                <w:noProof/>
                <w:webHidden/>
                <w:sz w:val="22"/>
              </w:rPr>
              <w:fldChar w:fldCharType="separate"/>
            </w:r>
            <w:r w:rsidR="00A73E7F">
              <w:rPr>
                <w:noProof/>
                <w:webHidden/>
                <w:sz w:val="22"/>
              </w:rPr>
              <w:t>8</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086" w:history="1">
            <w:r w:rsidR="00C341E3" w:rsidRPr="00C341E3">
              <w:rPr>
                <w:rStyle w:val="Lienhypertexte"/>
                <w:rFonts w:cstheme="minorHAnsi"/>
                <w:noProof/>
                <w:sz w:val="22"/>
              </w:rPr>
              <w:t>1.</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La pré-inscription</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_Toc170828086 \h </w:instrText>
            </w:r>
            <w:r w:rsidR="00C341E3" w:rsidRPr="00C341E3">
              <w:rPr>
                <w:noProof/>
                <w:webHidden/>
                <w:sz w:val="22"/>
              </w:rPr>
            </w:r>
            <w:r w:rsidR="00C341E3" w:rsidRPr="00C341E3">
              <w:rPr>
                <w:noProof/>
                <w:webHidden/>
                <w:sz w:val="22"/>
              </w:rPr>
              <w:fldChar w:fldCharType="separate"/>
            </w:r>
            <w:r w:rsidR="00A73E7F">
              <w:rPr>
                <w:noProof/>
                <w:webHidden/>
                <w:sz w:val="22"/>
              </w:rPr>
              <w:t>8</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087" w:history="1">
            <w:r w:rsidR="00C341E3" w:rsidRPr="00C341E3">
              <w:rPr>
                <w:rStyle w:val="Lienhypertexte"/>
                <w:rFonts w:cstheme="minorHAnsi"/>
                <w:noProof/>
                <w:sz w:val="22"/>
              </w:rPr>
              <w:t>2.</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L’attribution des places (conditions d’admission et d’accueil)</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_Toc170828087 \h </w:instrText>
            </w:r>
            <w:r w:rsidR="00C341E3" w:rsidRPr="00C341E3">
              <w:rPr>
                <w:noProof/>
                <w:webHidden/>
                <w:sz w:val="22"/>
              </w:rPr>
            </w:r>
            <w:r w:rsidR="00C341E3" w:rsidRPr="00C341E3">
              <w:rPr>
                <w:noProof/>
                <w:webHidden/>
                <w:sz w:val="22"/>
              </w:rPr>
              <w:fldChar w:fldCharType="separate"/>
            </w:r>
            <w:r w:rsidR="00A73E7F">
              <w:rPr>
                <w:noProof/>
                <w:webHidden/>
                <w:sz w:val="22"/>
              </w:rPr>
              <w:t>9</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088" w:history="1">
            <w:r w:rsidR="00C341E3" w:rsidRPr="00C341E3">
              <w:rPr>
                <w:rStyle w:val="Lienhypertexte"/>
                <w:rFonts w:cstheme="minorHAnsi"/>
                <w:noProof/>
                <w:sz w:val="22"/>
              </w:rPr>
              <w:t>3.</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L’inscription</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_Toc170828088 \h </w:instrText>
            </w:r>
            <w:r w:rsidR="00C341E3" w:rsidRPr="00C341E3">
              <w:rPr>
                <w:noProof/>
                <w:webHidden/>
                <w:sz w:val="22"/>
              </w:rPr>
            </w:r>
            <w:r w:rsidR="00C341E3" w:rsidRPr="00C341E3">
              <w:rPr>
                <w:noProof/>
                <w:webHidden/>
                <w:sz w:val="22"/>
              </w:rPr>
              <w:fldChar w:fldCharType="separate"/>
            </w:r>
            <w:r w:rsidR="00A73E7F">
              <w:rPr>
                <w:noProof/>
                <w:webHidden/>
                <w:sz w:val="22"/>
              </w:rPr>
              <w:t>9</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089" w:history="1">
            <w:r w:rsidR="00C341E3" w:rsidRPr="00C341E3">
              <w:rPr>
                <w:rStyle w:val="Lienhypertexte"/>
                <w:rFonts w:cs="Times New Roman"/>
                <w:noProof/>
                <w:sz w:val="22"/>
              </w:rPr>
              <w:t>-</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b/>
                <w:noProof/>
                <w:sz w:val="22"/>
              </w:rPr>
              <w:t>Le dossier administratif</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_Toc170828089 \h </w:instrText>
            </w:r>
            <w:r w:rsidR="00C341E3" w:rsidRPr="00C341E3">
              <w:rPr>
                <w:noProof/>
                <w:webHidden/>
                <w:sz w:val="22"/>
              </w:rPr>
            </w:r>
            <w:r w:rsidR="00C341E3" w:rsidRPr="00C341E3">
              <w:rPr>
                <w:noProof/>
                <w:webHidden/>
                <w:sz w:val="22"/>
              </w:rPr>
              <w:fldChar w:fldCharType="separate"/>
            </w:r>
            <w:r w:rsidR="00A73E7F">
              <w:rPr>
                <w:noProof/>
                <w:webHidden/>
                <w:sz w:val="22"/>
              </w:rPr>
              <w:t>9</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090" w:history="1">
            <w:r w:rsidR="00C341E3" w:rsidRPr="00C341E3">
              <w:rPr>
                <w:rStyle w:val="Lienhypertexte"/>
                <w:rFonts w:cs="Times New Roman"/>
                <w:noProof/>
                <w:sz w:val="22"/>
              </w:rPr>
              <w:t>-</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b/>
                <w:noProof/>
                <w:sz w:val="22"/>
              </w:rPr>
              <w:t>Le contrat d’accueil</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_Toc170828090 \h </w:instrText>
            </w:r>
            <w:r w:rsidR="00C341E3" w:rsidRPr="00C341E3">
              <w:rPr>
                <w:noProof/>
                <w:webHidden/>
                <w:sz w:val="22"/>
              </w:rPr>
            </w:r>
            <w:r w:rsidR="00C341E3" w:rsidRPr="00C341E3">
              <w:rPr>
                <w:noProof/>
                <w:webHidden/>
                <w:sz w:val="22"/>
              </w:rPr>
              <w:fldChar w:fldCharType="separate"/>
            </w:r>
            <w:r w:rsidR="00A73E7F">
              <w:rPr>
                <w:noProof/>
                <w:webHidden/>
                <w:sz w:val="22"/>
              </w:rPr>
              <w:t>10</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091" w:history="1">
            <w:r w:rsidR="00C341E3" w:rsidRPr="00C341E3">
              <w:rPr>
                <w:rStyle w:val="Lienhypertexte"/>
                <w:rFonts w:cs="Times New Roman"/>
                <w:noProof/>
                <w:sz w:val="22"/>
              </w:rPr>
              <w:t>-</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b/>
                <w:noProof/>
                <w:sz w:val="22"/>
              </w:rPr>
              <w:t>L’adhésion à l’association</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_Toc170828091 \h </w:instrText>
            </w:r>
            <w:r w:rsidR="00C341E3" w:rsidRPr="00C341E3">
              <w:rPr>
                <w:noProof/>
                <w:webHidden/>
                <w:sz w:val="22"/>
              </w:rPr>
            </w:r>
            <w:r w:rsidR="00C341E3" w:rsidRPr="00C341E3">
              <w:rPr>
                <w:noProof/>
                <w:webHidden/>
                <w:sz w:val="22"/>
              </w:rPr>
              <w:fldChar w:fldCharType="separate"/>
            </w:r>
            <w:r w:rsidR="00A73E7F">
              <w:rPr>
                <w:noProof/>
                <w:webHidden/>
                <w:sz w:val="22"/>
              </w:rPr>
              <w:t>12</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092" w:history="1">
            <w:r w:rsidR="00C341E3" w:rsidRPr="00C341E3">
              <w:rPr>
                <w:rStyle w:val="Lienhypertexte"/>
                <w:rFonts w:cstheme="minorHAnsi"/>
                <w:noProof/>
                <w:sz w:val="22"/>
              </w:rPr>
              <w:t>4.</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La participation financière des familles</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_Toc170828092 \h </w:instrText>
            </w:r>
            <w:r w:rsidR="00C341E3" w:rsidRPr="00C341E3">
              <w:rPr>
                <w:noProof/>
                <w:webHidden/>
                <w:sz w:val="22"/>
              </w:rPr>
            </w:r>
            <w:r w:rsidR="00C341E3" w:rsidRPr="00C341E3">
              <w:rPr>
                <w:noProof/>
                <w:webHidden/>
                <w:sz w:val="22"/>
              </w:rPr>
              <w:fldChar w:fldCharType="separate"/>
            </w:r>
            <w:r w:rsidR="00A73E7F">
              <w:rPr>
                <w:noProof/>
                <w:webHidden/>
                <w:sz w:val="22"/>
              </w:rPr>
              <w:t>12</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093" w:history="1">
            <w:r w:rsidR="00C341E3" w:rsidRPr="00C341E3">
              <w:rPr>
                <w:rStyle w:val="Lienhypertexte"/>
                <w:rFonts w:cs="Times New Roman"/>
                <w:noProof/>
                <w:sz w:val="22"/>
              </w:rPr>
              <w:t>-</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b/>
                <w:noProof/>
                <w:sz w:val="22"/>
              </w:rPr>
              <w:t>Principes généraux et mode de calcul (voir annexe 2)</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_Toc170828093 \h </w:instrText>
            </w:r>
            <w:r w:rsidR="00C341E3" w:rsidRPr="00C341E3">
              <w:rPr>
                <w:noProof/>
                <w:webHidden/>
                <w:sz w:val="22"/>
              </w:rPr>
            </w:r>
            <w:r w:rsidR="00C341E3" w:rsidRPr="00C341E3">
              <w:rPr>
                <w:noProof/>
                <w:webHidden/>
                <w:sz w:val="22"/>
              </w:rPr>
              <w:fldChar w:fldCharType="separate"/>
            </w:r>
            <w:r w:rsidR="00A73E7F">
              <w:rPr>
                <w:noProof/>
                <w:webHidden/>
                <w:sz w:val="22"/>
              </w:rPr>
              <w:t>12</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094" w:history="1">
            <w:r w:rsidR="00C341E3" w:rsidRPr="00C341E3">
              <w:rPr>
                <w:rStyle w:val="Lienhypertexte"/>
                <w:rFonts w:cs="Times New Roman"/>
                <w:noProof/>
                <w:sz w:val="22"/>
              </w:rPr>
              <w:t>-</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b/>
                <w:noProof/>
                <w:sz w:val="22"/>
              </w:rPr>
              <w:t>Facturation et règlement</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_Toc170828094 \h </w:instrText>
            </w:r>
            <w:r w:rsidR="00C341E3" w:rsidRPr="00C341E3">
              <w:rPr>
                <w:noProof/>
                <w:webHidden/>
                <w:sz w:val="22"/>
              </w:rPr>
            </w:r>
            <w:r w:rsidR="00C341E3" w:rsidRPr="00C341E3">
              <w:rPr>
                <w:noProof/>
                <w:webHidden/>
                <w:sz w:val="22"/>
              </w:rPr>
              <w:fldChar w:fldCharType="separate"/>
            </w:r>
            <w:r w:rsidR="00A73E7F">
              <w:rPr>
                <w:noProof/>
                <w:webHidden/>
                <w:sz w:val="22"/>
              </w:rPr>
              <w:t>13</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095" w:history="1">
            <w:r w:rsidR="00C341E3" w:rsidRPr="00C341E3">
              <w:rPr>
                <w:rStyle w:val="Lienhypertexte"/>
                <w:rFonts w:cstheme="minorHAnsi"/>
                <w:noProof/>
                <w:sz w:val="22"/>
              </w:rPr>
              <w:t>5.</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La rupture de contrat</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_Toc170828095 \h </w:instrText>
            </w:r>
            <w:r w:rsidR="00C341E3" w:rsidRPr="00C341E3">
              <w:rPr>
                <w:noProof/>
                <w:webHidden/>
                <w:sz w:val="22"/>
              </w:rPr>
            </w:r>
            <w:r w:rsidR="00C341E3" w:rsidRPr="00C341E3">
              <w:rPr>
                <w:noProof/>
                <w:webHidden/>
                <w:sz w:val="22"/>
              </w:rPr>
              <w:fldChar w:fldCharType="separate"/>
            </w:r>
            <w:r w:rsidR="00A73E7F">
              <w:rPr>
                <w:noProof/>
                <w:webHidden/>
                <w:sz w:val="22"/>
              </w:rPr>
              <w:t>14</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096" w:history="1">
            <w:r w:rsidR="00C341E3" w:rsidRPr="00C341E3">
              <w:rPr>
                <w:rStyle w:val="Lienhypertexte"/>
                <w:noProof/>
                <w:sz w:val="22"/>
              </w:rPr>
              <w:t>6.</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noProof/>
                <w:sz w:val="22"/>
              </w:rPr>
              <w:t>La période d’adaptation</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_Toc170828096 \h </w:instrText>
            </w:r>
            <w:r w:rsidR="00C341E3" w:rsidRPr="00C341E3">
              <w:rPr>
                <w:noProof/>
                <w:webHidden/>
                <w:sz w:val="22"/>
              </w:rPr>
            </w:r>
            <w:r w:rsidR="00C341E3" w:rsidRPr="00C341E3">
              <w:rPr>
                <w:noProof/>
                <w:webHidden/>
                <w:sz w:val="22"/>
              </w:rPr>
              <w:fldChar w:fldCharType="separate"/>
            </w:r>
            <w:r w:rsidR="00A73E7F">
              <w:rPr>
                <w:noProof/>
                <w:webHidden/>
                <w:sz w:val="22"/>
              </w:rPr>
              <w:t>14</w:t>
            </w:r>
            <w:r w:rsidR="00C341E3" w:rsidRPr="00C341E3">
              <w:rPr>
                <w:noProof/>
                <w:webHidden/>
                <w:sz w:val="22"/>
              </w:rPr>
              <w:fldChar w:fldCharType="end"/>
            </w:r>
          </w:hyperlink>
        </w:p>
        <w:p w:rsidR="00C341E3" w:rsidRPr="00C341E3" w:rsidRDefault="00560CBE">
          <w:pPr>
            <w:pStyle w:val="TM1"/>
            <w:tabs>
              <w:tab w:val="right" w:leader="dot" w:pos="9062"/>
            </w:tabs>
            <w:rPr>
              <w:rFonts w:asciiTheme="minorHAnsi" w:eastAsiaTheme="minorEastAsia" w:hAnsiTheme="minorHAnsi" w:cstheme="minorBidi"/>
              <w:noProof/>
              <w:color w:val="auto"/>
              <w:kern w:val="0"/>
              <w:sz w:val="20"/>
              <w:szCs w:val="22"/>
              <w:lang w:eastAsia="fr-FR" w:bidi="ar-SA"/>
            </w:rPr>
          </w:pPr>
          <w:hyperlink w:anchor="_Toc170828097" w:history="1">
            <w:r w:rsidR="00C341E3" w:rsidRPr="00C341E3">
              <w:rPr>
                <w:rStyle w:val="Lienhypertexte"/>
                <w:rFonts w:cstheme="minorHAnsi"/>
                <w:b/>
                <w:noProof/>
                <w:sz w:val="22"/>
              </w:rPr>
              <w:t>III/. Présentation du personnel de la structure</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_Toc170828097 \h </w:instrText>
            </w:r>
            <w:r w:rsidR="00C341E3" w:rsidRPr="00C341E3">
              <w:rPr>
                <w:noProof/>
                <w:webHidden/>
                <w:sz w:val="22"/>
              </w:rPr>
            </w:r>
            <w:r w:rsidR="00C341E3" w:rsidRPr="00C341E3">
              <w:rPr>
                <w:noProof/>
                <w:webHidden/>
                <w:sz w:val="22"/>
              </w:rPr>
              <w:fldChar w:fldCharType="separate"/>
            </w:r>
            <w:r w:rsidR="00A73E7F">
              <w:rPr>
                <w:noProof/>
                <w:webHidden/>
                <w:sz w:val="22"/>
              </w:rPr>
              <w:t>15</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098" w:history="1">
            <w:r w:rsidR="00C341E3" w:rsidRPr="00C341E3">
              <w:rPr>
                <w:rStyle w:val="Lienhypertexte"/>
                <w:rFonts w:cstheme="minorHAnsi"/>
                <w:noProof/>
                <w:sz w:val="22"/>
              </w:rPr>
              <w:t>1.</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La directrice</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_Toc170828098 \h </w:instrText>
            </w:r>
            <w:r w:rsidR="00C341E3" w:rsidRPr="00C341E3">
              <w:rPr>
                <w:noProof/>
                <w:webHidden/>
                <w:sz w:val="22"/>
              </w:rPr>
            </w:r>
            <w:r w:rsidR="00C341E3" w:rsidRPr="00C341E3">
              <w:rPr>
                <w:noProof/>
                <w:webHidden/>
                <w:sz w:val="22"/>
              </w:rPr>
              <w:fldChar w:fldCharType="separate"/>
            </w:r>
            <w:r w:rsidR="00A73E7F">
              <w:rPr>
                <w:noProof/>
                <w:webHidden/>
                <w:sz w:val="22"/>
              </w:rPr>
              <w:t>15</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099" w:history="1">
            <w:r w:rsidR="00C341E3" w:rsidRPr="00C341E3">
              <w:rPr>
                <w:rStyle w:val="Lienhypertexte"/>
                <w:rFonts w:cstheme="minorHAnsi"/>
                <w:noProof/>
                <w:sz w:val="22"/>
              </w:rPr>
              <w:t>2.</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Le personnel d’encadrement</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_Toc170828099 \h </w:instrText>
            </w:r>
            <w:r w:rsidR="00C341E3" w:rsidRPr="00C341E3">
              <w:rPr>
                <w:noProof/>
                <w:webHidden/>
                <w:sz w:val="22"/>
              </w:rPr>
            </w:r>
            <w:r w:rsidR="00C341E3" w:rsidRPr="00C341E3">
              <w:rPr>
                <w:noProof/>
                <w:webHidden/>
                <w:sz w:val="22"/>
              </w:rPr>
              <w:fldChar w:fldCharType="separate"/>
            </w:r>
            <w:r w:rsidR="00A73E7F">
              <w:rPr>
                <w:noProof/>
                <w:webHidden/>
                <w:sz w:val="22"/>
              </w:rPr>
              <w:t>16</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100" w:history="1">
            <w:r w:rsidR="00C341E3" w:rsidRPr="00C341E3">
              <w:rPr>
                <w:rStyle w:val="Lienhypertexte"/>
                <w:rFonts w:cs="Times New Roman"/>
                <w:noProof/>
                <w:sz w:val="22"/>
              </w:rPr>
              <w:t>-</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b/>
                <w:noProof/>
                <w:sz w:val="22"/>
              </w:rPr>
              <w:t>Les auxiliaires de puériculture (AP) diplômées d’état</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_Toc170828100 \h </w:instrText>
            </w:r>
            <w:r w:rsidR="00C341E3" w:rsidRPr="00C341E3">
              <w:rPr>
                <w:noProof/>
                <w:webHidden/>
                <w:sz w:val="22"/>
              </w:rPr>
            </w:r>
            <w:r w:rsidR="00C341E3" w:rsidRPr="00C341E3">
              <w:rPr>
                <w:noProof/>
                <w:webHidden/>
                <w:sz w:val="22"/>
              </w:rPr>
              <w:fldChar w:fldCharType="separate"/>
            </w:r>
            <w:r w:rsidR="00A73E7F">
              <w:rPr>
                <w:noProof/>
                <w:webHidden/>
                <w:sz w:val="22"/>
              </w:rPr>
              <w:t>16</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101" w:history="1">
            <w:r w:rsidR="00C341E3" w:rsidRPr="00C341E3">
              <w:rPr>
                <w:rStyle w:val="Lienhypertexte"/>
                <w:rFonts w:cs="Times New Roman"/>
                <w:noProof/>
                <w:sz w:val="22"/>
              </w:rPr>
              <w:t>-</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b/>
                <w:noProof/>
                <w:sz w:val="22"/>
              </w:rPr>
              <w:t>Les auxiliaires petite enfance diplômées du CAP petite enfance</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_Toc170828101 \h </w:instrText>
            </w:r>
            <w:r w:rsidR="00C341E3" w:rsidRPr="00C341E3">
              <w:rPr>
                <w:noProof/>
                <w:webHidden/>
                <w:sz w:val="22"/>
              </w:rPr>
            </w:r>
            <w:r w:rsidR="00C341E3" w:rsidRPr="00C341E3">
              <w:rPr>
                <w:noProof/>
                <w:webHidden/>
                <w:sz w:val="22"/>
              </w:rPr>
              <w:fldChar w:fldCharType="separate"/>
            </w:r>
            <w:r w:rsidR="00A73E7F">
              <w:rPr>
                <w:noProof/>
                <w:webHidden/>
                <w:sz w:val="22"/>
              </w:rPr>
              <w:t>17</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102" w:history="1">
            <w:r w:rsidR="00C341E3" w:rsidRPr="00C341E3">
              <w:rPr>
                <w:rStyle w:val="Lienhypertexte"/>
                <w:rFonts w:cstheme="minorHAnsi"/>
                <w:noProof/>
                <w:sz w:val="22"/>
              </w:rPr>
              <w:t>3.</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Le personnel Technique</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_Toc170828102 \h </w:instrText>
            </w:r>
            <w:r w:rsidR="00C341E3" w:rsidRPr="00C341E3">
              <w:rPr>
                <w:noProof/>
                <w:webHidden/>
                <w:sz w:val="22"/>
              </w:rPr>
            </w:r>
            <w:r w:rsidR="00C341E3" w:rsidRPr="00C341E3">
              <w:rPr>
                <w:noProof/>
                <w:webHidden/>
                <w:sz w:val="22"/>
              </w:rPr>
              <w:fldChar w:fldCharType="separate"/>
            </w:r>
            <w:r w:rsidR="00A73E7F">
              <w:rPr>
                <w:noProof/>
                <w:webHidden/>
                <w:sz w:val="22"/>
              </w:rPr>
              <w:t>18</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103" w:history="1">
            <w:r w:rsidR="00C341E3" w:rsidRPr="00C341E3">
              <w:rPr>
                <w:rStyle w:val="Lienhypertexte"/>
                <w:rFonts w:cs="Times New Roman"/>
                <w:noProof/>
                <w:sz w:val="22"/>
              </w:rPr>
              <w:t>-</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b/>
                <w:noProof/>
                <w:sz w:val="22"/>
              </w:rPr>
              <w:t>L’agent de collectivité</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_Toc170828103 \h </w:instrText>
            </w:r>
            <w:r w:rsidR="00C341E3" w:rsidRPr="00C341E3">
              <w:rPr>
                <w:noProof/>
                <w:webHidden/>
                <w:sz w:val="22"/>
              </w:rPr>
            </w:r>
            <w:r w:rsidR="00C341E3" w:rsidRPr="00C341E3">
              <w:rPr>
                <w:noProof/>
                <w:webHidden/>
                <w:sz w:val="22"/>
              </w:rPr>
              <w:fldChar w:fldCharType="separate"/>
            </w:r>
            <w:r w:rsidR="00A73E7F">
              <w:rPr>
                <w:noProof/>
                <w:webHidden/>
                <w:sz w:val="22"/>
              </w:rPr>
              <w:t>18</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104" w:history="1">
            <w:r w:rsidR="00C341E3" w:rsidRPr="00C341E3">
              <w:rPr>
                <w:rStyle w:val="Lienhypertexte"/>
                <w:rFonts w:cstheme="minorHAnsi"/>
                <w:noProof/>
                <w:sz w:val="22"/>
              </w:rPr>
              <w:t>4.</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Le référent santé et accueil inclusif</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_Toc170828104 \h </w:instrText>
            </w:r>
            <w:r w:rsidR="00C341E3" w:rsidRPr="00C341E3">
              <w:rPr>
                <w:noProof/>
                <w:webHidden/>
                <w:sz w:val="22"/>
              </w:rPr>
            </w:r>
            <w:r w:rsidR="00C341E3" w:rsidRPr="00C341E3">
              <w:rPr>
                <w:noProof/>
                <w:webHidden/>
                <w:sz w:val="22"/>
              </w:rPr>
              <w:fldChar w:fldCharType="separate"/>
            </w:r>
            <w:r w:rsidR="00A73E7F">
              <w:rPr>
                <w:noProof/>
                <w:webHidden/>
                <w:sz w:val="22"/>
              </w:rPr>
              <w:t>18</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105" w:history="1">
            <w:r w:rsidR="00C341E3" w:rsidRPr="00C341E3">
              <w:rPr>
                <w:rStyle w:val="Lienhypertexte"/>
                <w:rFonts w:cstheme="minorHAnsi"/>
                <w:noProof/>
                <w:sz w:val="22"/>
              </w:rPr>
              <w:t>5.</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Les vacataires</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_Toc170828105 \h </w:instrText>
            </w:r>
            <w:r w:rsidR="00C341E3" w:rsidRPr="00C341E3">
              <w:rPr>
                <w:noProof/>
                <w:webHidden/>
                <w:sz w:val="22"/>
              </w:rPr>
            </w:r>
            <w:r w:rsidR="00C341E3" w:rsidRPr="00C341E3">
              <w:rPr>
                <w:noProof/>
                <w:webHidden/>
                <w:sz w:val="22"/>
              </w:rPr>
              <w:fldChar w:fldCharType="separate"/>
            </w:r>
            <w:r w:rsidR="00A73E7F">
              <w:rPr>
                <w:noProof/>
                <w:webHidden/>
                <w:sz w:val="22"/>
              </w:rPr>
              <w:t>19</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106" w:history="1">
            <w:r w:rsidR="00C341E3" w:rsidRPr="00C341E3">
              <w:rPr>
                <w:rStyle w:val="Lienhypertexte"/>
                <w:rFonts w:cs="Times New Roman"/>
                <w:noProof/>
                <w:sz w:val="22"/>
              </w:rPr>
              <w:t>-</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b/>
                <w:noProof/>
                <w:sz w:val="22"/>
              </w:rPr>
              <w:t>Le/la psychologue</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_Toc170828106 \h </w:instrText>
            </w:r>
            <w:r w:rsidR="00C341E3" w:rsidRPr="00C341E3">
              <w:rPr>
                <w:noProof/>
                <w:webHidden/>
                <w:sz w:val="22"/>
              </w:rPr>
            </w:r>
            <w:r w:rsidR="00C341E3" w:rsidRPr="00C341E3">
              <w:rPr>
                <w:noProof/>
                <w:webHidden/>
                <w:sz w:val="22"/>
              </w:rPr>
              <w:fldChar w:fldCharType="separate"/>
            </w:r>
            <w:r w:rsidR="00A73E7F">
              <w:rPr>
                <w:noProof/>
                <w:webHidden/>
                <w:sz w:val="22"/>
              </w:rPr>
              <w:t>19</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107" w:history="1">
            <w:r w:rsidR="00C341E3" w:rsidRPr="00C341E3">
              <w:rPr>
                <w:rStyle w:val="Lienhypertexte"/>
                <w:rFonts w:cs="Times New Roman"/>
                <w:noProof/>
                <w:sz w:val="22"/>
              </w:rPr>
              <w:t>-</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b/>
                <w:noProof/>
                <w:sz w:val="22"/>
              </w:rPr>
              <w:t>Le/la psychomotricien-ne</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_Toc170828107 \h </w:instrText>
            </w:r>
            <w:r w:rsidR="00C341E3" w:rsidRPr="00C341E3">
              <w:rPr>
                <w:noProof/>
                <w:webHidden/>
                <w:sz w:val="22"/>
              </w:rPr>
            </w:r>
            <w:r w:rsidR="00C341E3" w:rsidRPr="00C341E3">
              <w:rPr>
                <w:noProof/>
                <w:webHidden/>
                <w:sz w:val="22"/>
              </w:rPr>
              <w:fldChar w:fldCharType="separate"/>
            </w:r>
            <w:r w:rsidR="00A73E7F">
              <w:rPr>
                <w:noProof/>
                <w:webHidden/>
                <w:sz w:val="22"/>
              </w:rPr>
              <w:t>20</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108" w:history="1">
            <w:r w:rsidR="00C341E3" w:rsidRPr="00C341E3">
              <w:rPr>
                <w:rStyle w:val="Lienhypertexte"/>
                <w:rFonts w:cstheme="minorHAnsi"/>
                <w:noProof/>
                <w:sz w:val="22"/>
              </w:rPr>
              <w:t>6.</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Les stagiaires</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_Toc170828108 \h </w:instrText>
            </w:r>
            <w:r w:rsidR="00C341E3" w:rsidRPr="00C341E3">
              <w:rPr>
                <w:noProof/>
                <w:webHidden/>
                <w:sz w:val="22"/>
              </w:rPr>
            </w:r>
            <w:r w:rsidR="00C341E3" w:rsidRPr="00C341E3">
              <w:rPr>
                <w:noProof/>
                <w:webHidden/>
                <w:sz w:val="22"/>
              </w:rPr>
              <w:fldChar w:fldCharType="separate"/>
            </w:r>
            <w:r w:rsidR="00A73E7F">
              <w:rPr>
                <w:noProof/>
                <w:webHidden/>
                <w:sz w:val="22"/>
              </w:rPr>
              <w:t>21</w:t>
            </w:r>
            <w:r w:rsidR="00C341E3" w:rsidRPr="00C341E3">
              <w:rPr>
                <w:noProof/>
                <w:webHidden/>
                <w:sz w:val="22"/>
              </w:rPr>
              <w:fldChar w:fldCharType="end"/>
            </w:r>
          </w:hyperlink>
        </w:p>
        <w:p w:rsidR="00C341E3" w:rsidRPr="00C341E3" w:rsidRDefault="00560CBE">
          <w:pPr>
            <w:pStyle w:val="TM1"/>
            <w:tabs>
              <w:tab w:val="right" w:leader="dot" w:pos="9062"/>
            </w:tabs>
            <w:rPr>
              <w:rFonts w:asciiTheme="minorHAnsi" w:eastAsiaTheme="minorEastAsia" w:hAnsiTheme="minorHAnsi" w:cstheme="minorBidi"/>
              <w:noProof/>
              <w:color w:val="auto"/>
              <w:kern w:val="0"/>
              <w:sz w:val="20"/>
              <w:szCs w:val="22"/>
              <w:lang w:eastAsia="fr-FR" w:bidi="ar-SA"/>
            </w:rPr>
          </w:pPr>
          <w:hyperlink w:anchor="_Toc170828109" w:history="1">
            <w:r w:rsidR="00C341E3" w:rsidRPr="00C341E3">
              <w:rPr>
                <w:rStyle w:val="Lienhypertexte"/>
                <w:rFonts w:cstheme="minorHAnsi"/>
                <w:b/>
                <w:noProof/>
                <w:sz w:val="22"/>
              </w:rPr>
              <w:t>IV/. Le partenariat et intervenants extérieurs</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_Toc170828109 \h </w:instrText>
            </w:r>
            <w:r w:rsidR="00C341E3" w:rsidRPr="00C341E3">
              <w:rPr>
                <w:noProof/>
                <w:webHidden/>
                <w:sz w:val="22"/>
              </w:rPr>
            </w:r>
            <w:r w:rsidR="00C341E3" w:rsidRPr="00C341E3">
              <w:rPr>
                <w:noProof/>
                <w:webHidden/>
                <w:sz w:val="22"/>
              </w:rPr>
              <w:fldChar w:fldCharType="separate"/>
            </w:r>
            <w:r w:rsidR="00A73E7F">
              <w:rPr>
                <w:noProof/>
                <w:webHidden/>
                <w:sz w:val="22"/>
              </w:rPr>
              <w:t>21</w:t>
            </w:r>
            <w:r w:rsidR="00C341E3" w:rsidRPr="00C341E3">
              <w:rPr>
                <w:noProof/>
                <w:webHidden/>
                <w:sz w:val="22"/>
              </w:rPr>
              <w:fldChar w:fldCharType="end"/>
            </w:r>
          </w:hyperlink>
        </w:p>
        <w:p w:rsidR="00C341E3" w:rsidRPr="00C341E3" w:rsidRDefault="00560CBE">
          <w:pPr>
            <w:pStyle w:val="TM1"/>
            <w:tabs>
              <w:tab w:val="right" w:leader="dot" w:pos="9062"/>
            </w:tabs>
            <w:rPr>
              <w:rFonts w:asciiTheme="minorHAnsi" w:eastAsiaTheme="minorEastAsia" w:hAnsiTheme="minorHAnsi" w:cstheme="minorBidi"/>
              <w:noProof/>
              <w:color w:val="auto"/>
              <w:kern w:val="0"/>
              <w:sz w:val="20"/>
              <w:szCs w:val="22"/>
              <w:lang w:eastAsia="fr-FR" w:bidi="ar-SA"/>
            </w:rPr>
          </w:pPr>
          <w:hyperlink w:anchor="_Toc170828110" w:history="1">
            <w:r w:rsidR="00C341E3" w:rsidRPr="00C341E3">
              <w:rPr>
                <w:rStyle w:val="Lienhypertexte"/>
                <w:rFonts w:cstheme="minorHAnsi"/>
                <w:b/>
                <w:noProof/>
                <w:sz w:val="22"/>
              </w:rPr>
              <w:t>V/. Le fonctionnement de la structure</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_Toc170828110 \h </w:instrText>
            </w:r>
            <w:r w:rsidR="00C341E3" w:rsidRPr="00C341E3">
              <w:rPr>
                <w:noProof/>
                <w:webHidden/>
                <w:sz w:val="22"/>
              </w:rPr>
            </w:r>
            <w:r w:rsidR="00C341E3" w:rsidRPr="00C341E3">
              <w:rPr>
                <w:noProof/>
                <w:webHidden/>
                <w:sz w:val="22"/>
              </w:rPr>
              <w:fldChar w:fldCharType="separate"/>
            </w:r>
            <w:r w:rsidR="00A73E7F">
              <w:rPr>
                <w:noProof/>
                <w:webHidden/>
                <w:sz w:val="22"/>
              </w:rPr>
              <w:t>22</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111" w:history="1">
            <w:r w:rsidR="00C341E3" w:rsidRPr="00C341E3">
              <w:rPr>
                <w:rStyle w:val="Lienhypertexte"/>
                <w:rFonts w:cstheme="minorHAnsi"/>
                <w:noProof/>
                <w:sz w:val="22"/>
              </w:rPr>
              <w:t>1.</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L’arrivée des enfants</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_Toc170828111 \h </w:instrText>
            </w:r>
            <w:r w:rsidR="00C341E3" w:rsidRPr="00C341E3">
              <w:rPr>
                <w:noProof/>
                <w:webHidden/>
                <w:sz w:val="22"/>
              </w:rPr>
            </w:r>
            <w:r w:rsidR="00C341E3" w:rsidRPr="00C341E3">
              <w:rPr>
                <w:noProof/>
                <w:webHidden/>
                <w:sz w:val="22"/>
              </w:rPr>
              <w:fldChar w:fldCharType="separate"/>
            </w:r>
            <w:r w:rsidR="00A73E7F">
              <w:rPr>
                <w:noProof/>
                <w:webHidden/>
                <w:sz w:val="22"/>
              </w:rPr>
              <w:t>22</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112" w:history="1">
            <w:r w:rsidR="00C341E3" w:rsidRPr="00C341E3">
              <w:rPr>
                <w:rStyle w:val="Lienhypertexte"/>
                <w:rFonts w:cstheme="minorHAnsi"/>
                <w:noProof/>
                <w:sz w:val="22"/>
              </w:rPr>
              <w:t>2.</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Le départ des enfants</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_Toc170828112 \h </w:instrText>
            </w:r>
            <w:r w:rsidR="00C341E3" w:rsidRPr="00C341E3">
              <w:rPr>
                <w:noProof/>
                <w:webHidden/>
                <w:sz w:val="22"/>
              </w:rPr>
            </w:r>
            <w:r w:rsidR="00C341E3" w:rsidRPr="00C341E3">
              <w:rPr>
                <w:noProof/>
                <w:webHidden/>
                <w:sz w:val="22"/>
              </w:rPr>
              <w:fldChar w:fldCharType="separate"/>
            </w:r>
            <w:r w:rsidR="00A73E7F">
              <w:rPr>
                <w:noProof/>
                <w:webHidden/>
                <w:sz w:val="22"/>
              </w:rPr>
              <w:t>22</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113" w:history="1">
            <w:r w:rsidR="00C341E3" w:rsidRPr="00C341E3">
              <w:rPr>
                <w:rStyle w:val="Lienhypertexte"/>
                <w:rFonts w:cstheme="minorHAnsi"/>
                <w:noProof/>
                <w:sz w:val="22"/>
              </w:rPr>
              <w:t>3.</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Les transmissions</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_Toc170828113 \h </w:instrText>
            </w:r>
            <w:r w:rsidR="00C341E3" w:rsidRPr="00C341E3">
              <w:rPr>
                <w:noProof/>
                <w:webHidden/>
                <w:sz w:val="22"/>
              </w:rPr>
            </w:r>
            <w:r w:rsidR="00C341E3" w:rsidRPr="00C341E3">
              <w:rPr>
                <w:noProof/>
                <w:webHidden/>
                <w:sz w:val="22"/>
              </w:rPr>
              <w:fldChar w:fldCharType="separate"/>
            </w:r>
            <w:r w:rsidR="00A73E7F">
              <w:rPr>
                <w:noProof/>
                <w:webHidden/>
                <w:sz w:val="22"/>
              </w:rPr>
              <w:t>23</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114" w:history="1">
            <w:r w:rsidR="00C341E3" w:rsidRPr="00C341E3">
              <w:rPr>
                <w:rStyle w:val="Lienhypertexte"/>
                <w:rFonts w:cstheme="minorHAnsi"/>
                <w:noProof/>
                <w:sz w:val="22"/>
              </w:rPr>
              <w:t>4.</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Le trousseau</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_Toc170828114 \h </w:instrText>
            </w:r>
            <w:r w:rsidR="00C341E3" w:rsidRPr="00C341E3">
              <w:rPr>
                <w:noProof/>
                <w:webHidden/>
                <w:sz w:val="22"/>
              </w:rPr>
            </w:r>
            <w:r w:rsidR="00C341E3" w:rsidRPr="00C341E3">
              <w:rPr>
                <w:noProof/>
                <w:webHidden/>
                <w:sz w:val="22"/>
              </w:rPr>
              <w:fldChar w:fldCharType="separate"/>
            </w:r>
            <w:r w:rsidR="00A73E7F">
              <w:rPr>
                <w:noProof/>
                <w:webHidden/>
                <w:sz w:val="22"/>
              </w:rPr>
              <w:t>23</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115" w:history="1">
            <w:r w:rsidR="00C341E3" w:rsidRPr="00C341E3">
              <w:rPr>
                <w:rStyle w:val="Lienhypertexte"/>
                <w:rFonts w:cstheme="minorHAnsi"/>
                <w:noProof/>
                <w:sz w:val="22"/>
              </w:rPr>
              <w:t>5.</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L’alimentation</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_Toc170828115 \h </w:instrText>
            </w:r>
            <w:r w:rsidR="00C341E3" w:rsidRPr="00C341E3">
              <w:rPr>
                <w:noProof/>
                <w:webHidden/>
                <w:sz w:val="22"/>
              </w:rPr>
            </w:r>
            <w:r w:rsidR="00C341E3" w:rsidRPr="00C341E3">
              <w:rPr>
                <w:noProof/>
                <w:webHidden/>
                <w:sz w:val="22"/>
              </w:rPr>
              <w:fldChar w:fldCharType="separate"/>
            </w:r>
            <w:r w:rsidR="00A73E7F">
              <w:rPr>
                <w:noProof/>
                <w:webHidden/>
                <w:sz w:val="22"/>
              </w:rPr>
              <w:t>24</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116" w:history="1">
            <w:r w:rsidR="00C341E3" w:rsidRPr="00C341E3">
              <w:rPr>
                <w:rStyle w:val="Lienhypertexte"/>
                <w:rFonts w:cstheme="minorHAnsi"/>
                <w:noProof/>
                <w:sz w:val="22"/>
              </w:rPr>
              <w:t>6.</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Le sommeil</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_Toc170828116 \h </w:instrText>
            </w:r>
            <w:r w:rsidR="00C341E3" w:rsidRPr="00C341E3">
              <w:rPr>
                <w:noProof/>
                <w:webHidden/>
                <w:sz w:val="22"/>
              </w:rPr>
            </w:r>
            <w:r w:rsidR="00C341E3" w:rsidRPr="00C341E3">
              <w:rPr>
                <w:noProof/>
                <w:webHidden/>
                <w:sz w:val="22"/>
              </w:rPr>
              <w:fldChar w:fldCharType="separate"/>
            </w:r>
            <w:r w:rsidR="00A73E7F">
              <w:rPr>
                <w:noProof/>
                <w:webHidden/>
                <w:sz w:val="22"/>
              </w:rPr>
              <w:t>24</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117" w:history="1">
            <w:r w:rsidR="00C341E3" w:rsidRPr="00C341E3">
              <w:rPr>
                <w:rStyle w:val="Lienhypertexte"/>
                <w:rFonts w:cstheme="minorHAnsi"/>
                <w:noProof/>
                <w:sz w:val="22"/>
              </w:rPr>
              <w:t>7.</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Les absences non prévues au contrat</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_Toc170828117 \h </w:instrText>
            </w:r>
            <w:r w:rsidR="00C341E3" w:rsidRPr="00C341E3">
              <w:rPr>
                <w:noProof/>
                <w:webHidden/>
                <w:sz w:val="22"/>
              </w:rPr>
            </w:r>
            <w:r w:rsidR="00C341E3" w:rsidRPr="00C341E3">
              <w:rPr>
                <w:noProof/>
                <w:webHidden/>
                <w:sz w:val="22"/>
              </w:rPr>
              <w:fldChar w:fldCharType="separate"/>
            </w:r>
            <w:r w:rsidR="00A73E7F">
              <w:rPr>
                <w:noProof/>
                <w:webHidden/>
                <w:sz w:val="22"/>
              </w:rPr>
              <w:t>25</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118" w:history="1">
            <w:r w:rsidR="00C341E3" w:rsidRPr="00C341E3">
              <w:rPr>
                <w:rStyle w:val="Lienhypertexte"/>
                <w:rFonts w:cstheme="minorHAnsi"/>
                <w:noProof/>
                <w:sz w:val="22"/>
              </w:rPr>
              <w:t>8.</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La place de la famille et sa participation à la vie de la structure</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_Toc170828118 \h </w:instrText>
            </w:r>
            <w:r w:rsidR="00C341E3" w:rsidRPr="00C341E3">
              <w:rPr>
                <w:noProof/>
                <w:webHidden/>
                <w:sz w:val="22"/>
              </w:rPr>
            </w:r>
            <w:r w:rsidR="00C341E3" w:rsidRPr="00C341E3">
              <w:rPr>
                <w:noProof/>
                <w:webHidden/>
                <w:sz w:val="22"/>
              </w:rPr>
              <w:fldChar w:fldCharType="separate"/>
            </w:r>
            <w:r w:rsidR="00A73E7F">
              <w:rPr>
                <w:noProof/>
                <w:webHidden/>
                <w:sz w:val="22"/>
              </w:rPr>
              <w:t>25</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119" w:history="1">
            <w:r w:rsidR="00C341E3" w:rsidRPr="00C341E3">
              <w:rPr>
                <w:rStyle w:val="Lienhypertexte"/>
                <w:rFonts w:ascii="Arial" w:eastAsia="Times New Roman" w:hAnsi="Arial" w:cs="Arial"/>
                <w:noProof/>
                <w:sz w:val="22"/>
              </w:rPr>
              <w:t>-</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b/>
                <w:noProof/>
                <w:sz w:val="22"/>
              </w:rPr>
              <w:t>La communication avec la famille</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_Toc170828119 \h </w:instrText>
            </w:r>
            <w:r w:rsidR="00C341E3" w:rsidRPr="00C341E3">
              <w:rPr>
                <w:noProof/>
                <w:webHidden/>
                <w:sz w:val="22"/>
              </w:rPr>
            </w:r>
            <w:r w:rsidR="00C341E3" w:rsidRPr="00C341E3">
              <w:rPr>
                <w:noProof/>
                <w:webHidden/>
                <w:sz w:val="22"/>
              </w:rPr>
              <w:fldChar w:fldCharType="separate"/>
            </w:r>
            <w:r w:rsidR="00A73E7F">
              <w:rPr>
                <w:noProof/>
                <w:webHidden/>
                <w:sz w:val="22"/>
              </w:rPr>
              <w:t>25</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120" w:history="1">
            <w:r w:rsidR="00C341E3" w:rsidRPr="00C341E3">
              <w:rPr>
                <w:rStyle w:val="Lienhypertexte"/>
                <w:rFonts w:ascii="Arial" w:eastAsia="Times New Roman" w:hAnsi="Arial" w:cs="Arial"/>
                <w:noProof/>
                <w:sz w:val="22"/>
              </w:rPr>
              <w:t>-</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b/>
                <w:noProof/>
                <w:sz w:val="22"/>
              </w:rPr>
              <w:t>Participation parentale, la co éducation instituée comme une valeur</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_Toc170828120 \h </w:instrText>
            </w:r>
            <w:r w:rsidR="00C341E3" w:rsidRPr="00C341E3">
              <w:rPr>
                <w:noProof/>
                <w:webHidden/>
                <w:sz w:val="22"/>
              </w:rPr>
            </w:r>
            <w:r w:rsidR="00C341E3" w:rsidRPr="00C341E3">
              <w:rPr>
                <w:noProof/>
                <w:webHidden/>
                <w:sz w:val="22"/>
              </w:rPr>
              <w:fldChar w:fldCharType="separate"/>
            </w:r>
            <w:r w:rsidR="00A73E7F">
              <w:rPr>
                <w:noProof/>
                <w:webHidden/>
                <w:sz w:val="22"/>
              </w:rPr>
              <w:t>26</w:t>
            </w:r>
            <w:r w:rsidR="00C341E3" w:rsidRPr="00C341E3">
              <w:rPr>
                <w:noProof/>
                <w:webHidden/>
                <w:sz w:val="22"/>
              </w:rPr>
              <w:fldChar w:fldCharType="end"/>
            </w:r>
          </w:hyperlink>
        </w:p>
        <w:p w:rsidR="00C341E3" w:rsidRPr="00C341E3" w:rsidRDefault="00560CBE">
          <w:pPr>
            <w:pStyle w:val="TM1"/>
            <w:tabs>
              <w:tab w:val="right" w:leader="dot" w:pos="9062"/>
            </w:tabs>
            <w:rPr>
              <w:rFonts w:asciiTheme="minorHAnsi" w:eastAsiaTheme="minorEastAsia" w:hAnsiTheme="minorHAnsi" w:cstheme="minorBidi"/>
              <w:noProof/>
              <w:color w:val="auto"/>
              <w:kern w:val="0"/>
              <w:sz w:val="20"/>
              <w:szCs w:val="22"/>
              <w:lang w:eastAsia="fr-FR" w:bidi="ar-SA"/>
            </w:rPr>
          </w:pPr>
          <w:hyperlink w:anchor="_Toc170828121" w:history="1">
            <w:r w:rsidR="00C341E3" w:rsidRPr="00C341E3">
              <w:rPr>
                <w:rStyle w:val="Lienhypertexte"/>
                <w:rFonts w:cstheme="minorHAnsi"/>
                <w:b/>
                <w:noProof/>
                <w:sz w:val="22"/>
              </w:rPr>
              <w:t>VI/. L’organisation autour de la santé de l’enfant</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_Toc170828121 \h </w:instrText>
            </w:r>
            <w:r w:rsidR="00C341E3" w:rsidRPr="00C341E3">
              <w:rPr>
                <w:noProof/>
                <w:webHidden/>
                <w:sz w:val="22"/>
              </w:rPr>
            </w:r>
            <w:r w:rsidR="00C341E3" w:rsidRPr="00C341E3">
              <w:rPr>
                <w:noProof/>
                <w:webHidden/>
                <w:sz w:val="22"/>
              </w:rPr>
              <w:fldChar w:fldCharType="separate"/>
            </w:r>
            <w:r w:rsidR="00A73E7F">
              <w:rPr>
                <w:noProof/>
                <w:webHidden/>
                <w:sz w:val="22"/>
              </w:rPr>
              <w:t>26</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122" w:history="1">
            <w:r w:rsidR="00C341E3" w:rsidRPr="00C341E3">
              <w:rPr>
                <w:rStyle w:val="Lienhypertexte"/>
                <w:rFonts w:cstheme="minorHAnsi"/>
                <w:noProof/>
                <w:sz w:val="22"/>
              </w:rPr>
              <w:t>1.</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Le suivi médical de l’enfant</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_Toc170828122 \h </w:instrText>
            </w:r>
            <w:r w:rsidR="00C341E3" w:rsidRPr="00C341E3">
              <w:rPr>
                <w:noProof/>
                <w:webHidden/>
                <w:sz w:val="22"/>
              </w:rPr>
            </w:r>
            <w:r w:rsidR="00C341E3" w:rsidRPr="00C341E3">
              <w:rPr>
                <w:noProof/>
                <w:webHidden/>
                <w:sz w:val="22"/>
              </w:rPr>
              <w:fldChar w:fldCharType="separate"/>
            </w:r>
            <w:r w:rsidR="00A73E7F">
              <w:rPr>
                <w:noProof/>
                <w:webHidden/>
                <w:sz w:val="22"/>
              </w:rPr>
              <w:t>26</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123" w:history="1">
            <w:r w:rsidR="00C341E3" w:rsidRPr="00C341E3">
              <w:rPr>
                <w:rStyle w:val="Lienhypertexte"/>
                <w:rFonts w:cstheme="minorHAnsi"/>
                <w:noProof/>
                <w:sz w:val="22"/>
              </w:rPr>
              <w:t>2.</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Les vaccinations</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_Toc170828123 \h </w:instrText>
            </w:r>
            <w:r w:rsidR="00C341E3" w:rsidRPr="00C341E3">
              <w:rPr>
                <w:noProof/>
                <w:webHidden/>
                <w:sz w:val="22"/>
              </w:rPr>
            </w:r>
            <w:r w:rsidR="00C341E3" w:rsidRPr="00C341E3">
              <w:rPr>
                <w:noProof/>
                <w:webHidden/>
                <w:sz w:val="22"/>
              </w:rPr>
              <w:fldChar w:fldCharType="separate"/>
            </w:r>
            <w:r w:rsidR="00A73E7F">
              <w:rPr>
                <w:noProof/>
                <w:webHidden/>
                <w:sz w:val="22"/>
              </w:rPr>
              <w:t>27</w:t>
            </w:r>
            <w:r w:rsidR="00C341E3" w:rsidRPr="00C341E3">
              <w:rPr>
                <w:noProof/>
                <w:webHidden/>
                <w:sz w:val="22"/>
              </w:rPr>
              <w:fldChar w:fldCharType="end"/>
            </w:r>
          </w:hyperlink>
          <w:r w:rsidR="003A41BE">
            <w:rPr>
              <w:noProof/>
              <w:sz w:val="22"/>
            </w:rPr>
            <w:t>7</w:t>
          </w:r>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124" w:history="1">
            <w:r w:rsidR="00C341E3" w:rsidRPr="00C341E3">
              <w:rPr>
                <w:rStyle w:val="Lienhypertexte"/>
                <w:rFonts w:cstheme="minorHAnsi"/>
                <w:noProof/>
                <w:sz w:val="22"/>
              </w:rPr>
              <w:t>3.</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En cas de maladie</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_Toc170828124 \h </w:instrText>
            </w:r>
            <w:r w:rsidR="00C341E3" w:rsidRPr="00C341E3">
              <w:rPr>
                <w:noProof/>
                <w:webHidden/>
                <w:sz w:val="22"/>
              </w:rPr>
            </w:r>
            <w:r w:rsidR="00C341E3" w:rsidRPr="00C341E3">
              <w:rPr>
                <w:noProof/>
                <w:webHidden/>
                <w:sz w:val="22"/>
              </w:rPr>
              <w:fldChar w:fldCharType="separate"/>
            </w:r>
            <w:r w:rsidR="00A73E7F">
              <w:rPr>
                <w:noProof/>
                <w:webHidden/>
                <w:sz w:val="22"/>
              </w:rPr>
              <w:t>27</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125" w:history="1">
            <w:r w:rsidR="00C341E3" w:rsidRPr="00C341E3">
              <w:rPr>
                <w:rStyle w:val="Lienhypertexte"/>
                <w:rFonts w:cstheme="minorHAnsi"/>
                <w:noProof/>
                <w:sz w:val="22"/>
              </w:rPr>
              <w:t>4.</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La prise de médicaments</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_Toc170828125 \h </w:instrText>
            </w:r>
            <w:r w:rsidR="00C341E3" w:rsidRPr="00C341E3">
              <w:rPr>
                <w:noProof/>
                <w:webHidden/>
                <w:sz w:val="22"/>
              </w:rPr>
            </w:r>
            <w:r w:rsidR="00C341E3" w:rsidRPr="00C341E3">
              <w:rPr>
                <w:noProof/>
                <w:webHidden/>
                <w:sz w:val="22"/>
              </w:rPr>
              <w:fldChar w:fldCharType="separate"/>
            </w:r>
            <w:r w:rsidR="00A73E7F">
              <w:rPr>
                <w:noProof/>
                <w:webHidden/>
                <w:sz w:val="22"/>
              </w:rPr>
              <w:t>28</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126" w:history="1">
            <w:r w:rsidR="00C341E3" w:rsidRPr="00C341E3">
              <w:rPr>
                <w:rStyle w:val="Lienhypertexte"/>
                <w:rFonts w:cstheme="minorHAnsi"/>
                <w:noProof/>
                <w:sz w:val="22"/>
              </w:rPr>
              <w:t>5.</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Handicap et maladie Chronique</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_Toc170828126 \h </w:instrText>
            </w:r>
            <w:r w:rsidR="00C341E3" w:rsidRPr="00C341E3">
              <w:rPr>
                <w:noProof/>
                <w:webHidden/>
                <w:sz w:val="22"/>
              </w:rPr>
            </w:r>
            <w:r w:rsidR="00C341E3" w:rsidRPr="00C341E3">
              <w:rPr>
                <w:noProof/>
                <w:webHidden/>
                <w:sz w:val="22"/>
              </w:rPr>
              <w:fldChar w:fldCharType="separate"/>
            </w:r>
            <w:r w:rsidR="00A73E7F">
              <w:rPr>
                <w:noProof/>
                <w:webHidden/>
                <w:sz w:val="22"/>
              </w:rPr>
              <w:t>29</w:t>
            </w:r>
            <w:r w:rsidR="00C341E3" w:rsidRPr="00C341E3">
              <w:rPr>
                <w:noProof/>
                <w:webHidden/>
                <w:sz w:val="22"/>
              </w:rPr>
              <w:fldChar w:fldCharType="end"/>
            </w:r>
          </w:hyperlink>
        </w:p>
        <w:p w:rsidR="00C341E3" w:rsidRPr="00C341E3" w:rsidRDefault="00560CBE">
          <w:pPr>
            <w:pStyle w:val="TM1"/>
            <w:tabs>
              <w:tab w:val="left" w:pos="440"/>
              <w:tab w:val="right" w:leader="dot" w:pos="9062"/>
            </w:tabs>
            <w:rPr>
              <w:rFonts w:asciiTheme="minorHAnsi" w:eastAsiaTheme="minorEastAsia" w:hAnsiTheme="minorHAnsi" w:cstheme="minorBidi"/>
              <w:noProof/>
              <w:color w:val="auto"/>
              <w:kern w:val="0"/>
              <w:sz w:val="20"/>
              <w:szCs w:val="22"/>
              <w:lang w:eastAsia="fr-FR" w:bidi="ar-SA"/>
            </w:rPr>
          </w:pPr>
          <w:hyperlink w:anchor="_Toc170828127" w:history="1">
            <w:r w:rsidR="00C341E3" w:rsidRPr="00C341E3">
              <w:rPr>
                <w:rStyle w:val="Lienhypertexte"/>
                <w:rFonts w:cstheme="minorHAnsi"/>
                <w:noProof/>
                <w:sz w:val="22"/>
              </w:rPr>
              <w:t>6.</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Modalités d’intervention en cas d’urgence</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_Toc170828127 \h </w:instrText>
            </w:r>
            <w:r w:rsidR="00C341E3" w:rsidRPr="00C341E3">
              <w:rPr>
                <w:noProof/>
                <w:webHidden/>
                <w:sz w:val="22"/>
              </w:rPr>
            </w:r>
            <w:r w:rsidR="00C341E3" w:rsidRPr="00C341E3">
              <w:rPr>
                <w:noProof/>
                <w:webHidden/>
                <w:sz w:val="22"/>
              </w:rPr>
              <w:fldChar w:fldCharType="separate"/>
            </w:r>
            <w:r w:rsidR="00A73E7F">
              <w:rPr>
                <w:noProof/>
                <w:webHidden/>
                <w:sz w:val="22"/>
              </w:rPr>
              <w:t>29</w:t>
            </w:r>
            <w:r w:rsidR="00C341E3" w:rsidRPr="00C341E3">
              <w:rPr>
                <w:noProof/>
                <w:webHidden/>
                <w:sz w:val="22"/>
              </w:rPr>
              <w:fldChar w:fldCharType="end"/>
            </w:r>
          </w:hyperlink>
        </w:p>
        <w:p w:rsidR="000F5DF1" w:rsidRDefault="00560CBE" w:rsidP="003A41BE">
          <w:pPr>
            <w:pStyle w:val="TM1"/>
            <w:tabs>
              <w:tab w:val="left" w:pos="440"/>
              <w:tab w:val="right" w:leader="dot" w:pos="9062"/>
            </w:tabs>
          </w:pPr>
          <w:hyperlink w:anchor="_Toc170828128" w:history="1">
            <w:r w:rsidR="00C341E3" w:rsidRPr="00C341E3">
              <w:rPr>
                <w:rStyle w:val="Lienhypertexte"/>
                <w:rFonts w:cstheme="minorHAnsi"/>
                <w:noProof/>
                <w:sz w:val="22"/>
              </w:rPr>
              <w:t>7.</w:t>
            </w:r>
            <w:r w:rsidR="00C341E3" w:rsidRPr="00C341E3">
              <w:rPr>
                <w:rFonts w:asciiTheme="minorHAnsi" w:eastAsiaTheme="minorEastAsia" w:hAnsiTheme="minorHAnsi" w:cstheme="minorBidi"/>
                <w:noProof/>
                <w:color w:val="auto"/>
                <w:kern w:val="0"/>
                <w:sz w:val="20"/>
                <w:szCs w:val="22"/>
                <w:lang w:eastAsia="fr-FR" w:bidi="ar-SA"/>
              </w:rPr>
              <w:tab/>
            </w:r>
            <w:r w:rsidR="00C341E3" w:rsidRPr="00C341E3">
              <w:rPr>
                <w:rStyle w:val="Lienhypertexte"/>
                <w:rFonts w:cstheme="minorHAnsi"/>
                <w:noProof/>
                <w:sz w:val="22"/>
              </w:rPr>
              <w:t>Les maladies à éviction</w:t>
            </w:r>
            <w:r w:rsidR="00C341E3" w:rsidRPr="00C341E3">
              <w:rPr>
                <w:noProof/>
                <w:webHidden/>
                <w:sz w:val="22"/>
              </w:rPr>
              <w:tab/>
            </w:r>
          </w:hyperlink>
          <w:r w:rsidR="003A41BE">
            <w:rPr>
              <w:noProof/>
              <w:sz w:val="22"/>
            </w:rPr>
            <w:t>30</w:t>
          </w:r>
        </w:p>
        <w:p w:rsidR="000F5DF1" w:rsidRDefault="000F5DF1">
          <w:pPr>
            <w:pStyle w:val="TM1"/>
            <w:tabs>
              <w:tab w:val="right" w:leader="dot" w:pos="9062"/>
            </w:tabs>
          </w:pPr>
        </w:p>
        <w:p w:rsidR="00C341E3" w:rsidRPr="00C341E3" w:rsidRDefault="00560CBE">
          <w:pPr>
            <w:pStyle w:val="TM1"/>
            <w:tabs>
              <w:tab w:val="right" w:leader="dot" w:pos="9062"/>
            </w:tabs>
            <w:rPr>
              <w:rFonts w:asciiTheme="minorHAnsi" w:eastAsiaTheme="minorEastAsia" w:hAnsiTheme="minorHAnsi" w:cstheme="minorBidi"/>
              <w:noProof/>
              <w:color w:val="auto"/>
              <w:kern w:val="0"/>
              <w:sz w:val="20"/>
              <w:szCs w:val="22"/>
              <w:lang w:eastAsia="fr-FR" w:bidi="ar-SA"/>
            </w:rPr>
          </w:pPr>
          <w:hyperlink w:anchor="_Toc170828129" w:history="1">
            <w:r w:rsidR="00C341E3" w:rsidRPr="00C341E3">
              <w:rPr>
                <w:rStyle w:val="Lienhypertexte"/>
                <w:rFonts w:cstheme="minorHAnsi"/>
                <w:b/>
                <w:noProof/>
                <w:sz w:val="22"/>
              </w:rPr>
              <w:t>ANNEXE 1</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_Toc170828129 \h </w:instrText>
            </w:r>
            <w:r w:rsidR="00C341E3" w:rsidRPr="00C341E3">
              <w:rPr>
                <w:noProof/>
                <w:webHidden/>
                <w:sz w:val="22"/>
              </w:rPr>
            </w:r>
            <w:r w:rsidR="00C341E3" w:rsidRPr="00C341E3">
              <w:rPr>
                <w:noProof/>
                <w:webHidden/>
                <w:sz w:val="22"/>
              </w:rPr>
              <w:fldChar w:fldCharType="separate"/>
            </w:r>
            <w:r w:rsidR="00A73E7F">
              <w:rPr>
                <w:noProof/>
                <w:webHidden/>
                <w:sz w:val="22"/>
              </w:rPr>
              <w:t>32</w:t>
            </w:r>
            <w:r w:rsidR="00C341E3" w:rsidRPr="00C341E3">
              <w:rPr>
                <w:noProof/>
                <w:webHidden/>
                <w:sz w:val="22"/>
              </w:rPr>
              <w:fldChar w:fldCharType="end"/>
            </w:r>
          </w:hyperlink>
        </w:p>
        <w:p w:rsidR="00C341E3" w:rsidRPr="00C341E3" w:rsidRDefault="006F3B4B">
          <w:pPr>
            <w:pStyle w:val="TM1"/>
            <w:tabs>
              <w:tab w:val="right" w:leader="dot" w:pos="9062"/>
            </w:tabs>
            <w:rPr>
              <w:rFonts w:asciiTheme="minorHAnsi" w:eastAsiaTheme="minorEastAsia" w:hAnsiTheme="minorHAnsi" w:cstheme="minorBidi"/>
              <w:noProof/>
              <w:color w:val="auto"/>
              <w:kern w:val="0"/>
              <w:sz w:val="20"/>
              <w:szCs w:val="22"/>
              <w:lang w:eastAsia="fr-FR" w:bidi="ar-SA"/>
            </w:rPr>
          </w:pPr>
          <w:r>
            <w:rPr>
              <w:noProof/>
            </w:rPr>
            <w:t>Charte Nationale pour l'accueil du jeune enfant</w:t>
          </w:r>
          <w:hyperlink w:anchor="_Toc170828130" w:history="1">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_Toc170828130 \h </w:instrText>
            </w:r>
            <w:r w:rsidR="00C341E3" w:rsidRPr="00C341E3">
              <w:rPr>
                <w:noProof/>
                <w:webHidden/>
                <w:sz w:val="22"/>
              </w:rPr>
            </w:r>
            <w:r w:rsidR="00C341E3" w:rsidRPr="00C341E3">
              <w:rPr>
                <w:noProof/>
                <w:webHidden/>
                <w:sz w:val="22"/>
              </w:rPr>
              <w:fldChar w:fldCharType="separate"/>
            </w:r>
            <w:r w:rsidR="00A73E7F">
              <w:rPr>
                <w:noProof/>
                <w:webHidden/>
                <w:sz w:val="22"/>
              </w:rPr>
              <w:t>32</w:t>
            </w:r>
            <w:r w:rsidR="00C341E3" w:rsidRPr="00C341E3">
              <w:rPr>
                <w:noProof/>
                <w:webHidden/>
                <w:sz w:val="22"/>
              </w:rPr>
              <w:fldChar w:fldCharType="end"/>
            </w:r>
          </w:hyperlink>
        </w:p>
        <w:p w:rsidR="00C341E3" w:rsidRPr="00C341E3" w:rsidRDefault="00560CBE">
          <w:pPr>
            <w:pStyle w:val="TM1"/>
            <w:tabs>
              <w:tab w:val="right" w:leader="dot" w:pos="9062"/>
            </w:tabs>
            <w:rPr>
              <w:rFonts w:asciiTheme="minorHAnsi" w:eastAsiaTheme="minorEastAsia" w:hAnsiTheme="minorHAnsi" w:cstheme="minorBidi"/>
              <w:noProof/>
              <w:color w:val="auto"/>
              <w:kern w:val="0"/>
              <w:sz w:val="20"/>
              <w:szCs w:val="22"/>
              <w:lang w:eastAsia="fr-FR" w:bidi="ar-SA"/>
            </w:rPr>
          </w:pPr>
          <w:hyperlink w:anchor="_Toc170828131" w:history="1">
            <w:r w:rsidR="00C341E3" w:rsidRPr="00C341E3">
              <w:rPr>
                <w:rStyle w:val="Lienhypertexte"/>
                <w:rFonts w:cstheme="minorHAnsi"/>
                <w:b/>
                <w:noProof/>
                <w:sz w:val="22"/>
              </w:rPr>
              <w:t>ANNEXE 2</w:t>
            </w:r>
            <w:r w:rsidR="006F3B4B">
              <w:rPr>
                <w:rStyle w:val="Lienhypertexte"/>
                <w:rFonts w:cstheme="minorHAnsi"/>
                <w:b/>
                <w:noProof/>
                <w:sz w:val="22"/>
              </w:rPr>
              <w:t> :</w:t>
            </w:r>
          </w:hyperlink>
          <w:r w:rsidR="006F3B4B">
            <w:rPr>
              <w:noProof/>
              <w:sz w:val="22"/>
            </w:rPr>
            <w:t xml:space="preserve"> </w:t>
          </w:r>
          <w:hyperlink w:anchor="_Toc170828132" w:history="1">
            <w:r w:rsidR="00C341E3" w:rsidRPr="003B6DC5">
              <w:rPr>
                <w:rStyle w:val="Lienhypertexte"/>
                <w:rFonts w:cstheme="minorHAnsi"/>
                <w:noProof/>
                <w:sz w:val="22"/>
              </w:rPr>
              <w:t>Eléments pris en compte pour le calcul de la participation familiale</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_Toc170828132 \h </w:instrText>
            </w:r>
            <w:r w:rsidR="00C341E3" w:rsidRPr="00C341E3">
              <w:rPr>
                <w:noProof/>
                <w:webHidden/>
                <w:sz w:val="22"/>
              </w:rPr>
            </w:r>
            <w:r w:rsidR="00C341E3" w:rsidRPr="00C341E3">
              <w:rPr>
                <w:noProof/>
                <w:webHidden/>
                <w:sz w:val="22"/>
              </w:rPr>
              <w:fldChar w:fldCharType="separate"/>
            </w:r>
            <w:r w:rsidR="00A73E7F">
              <w:rPr>
                <w:noProof/>
                <w:webHidden/>
                <w:sz w:val="22"/>
              </w:rPr>
              <w:t>33</w:t>
            </w:r>
            <w:r w:rsidR="00C341E3" w:rsidRPr="00C341E3">
              <w:rPr>
                <w:noProof/>
                <w:webHidden/>
                <w:sz w:val="22"/>
              </w:rPr>
              <w:fldChar w:fldCharType="end"/>
            </w:r>
          </w:hyperlink>
        </w:p>
        <w:p w:rsidR="00C341E3" w:rsidRPr="00C341E3" w:rsidRDefault="00560CBE">
          <w:pPr>
            <w:pStyle w:val="TM1"/>
            <w:tabs>
              <w:tab w:val="right" w:leader="dot" w:pos="9062"/>
            </w:tabs>
            <w:rPr>
              <w:rFonts w:asciiTheme="minorHAnsi" w:eastAsiaTheme="minorEastAsia" w:hAnsiTheme="minorHAnsi" w:cstheme="minorBidi"/>
              <w:noProof/>
              <w:color w:val="auto"/>
              <w:kern w:val="0"/>
              <w:sz w:val="20"/>
              <w:szCs w:val="22"/>
              <w:lang w:eastAsia="fr-FR" w:bidi="ar-SA"/>
            </w:rPr>
          </w:pPr>
          <w:hyperlink w:anchor="_Toc170828133" w:history="1">
            <w:r w:rsidR="00C341E3" w:rsidRPr="00C341E3">
              <w:rPr>
                <w:rStyle w:val="Lienhypertexte"/>
                <w:rFonts w:cstheme="minorHAnsi"/>
                <w:b/>
                <w:noProof/>
                <w:sz w:val="22"/>
              </w:rPr>
              <w:t>ANNEXE 3</w:t>
            </w:r>
            <w:r w:rsidR="006F3B4B">
              <w:rPr>
                <w:rStyle w:val="Lienhypertexte"/>
                <w:rFonts w:cstheme="minorHAnsi"/>
                <w:b/>
                <w:noProof/>
                <w:sz w:val="22"/>
              </w:rPr>
              <w:t> :</w:t>
            </w:r>
          </w:hyperlink>
          <w:r w:rsidR="006F3B4B">
            <w:rPr>
              <w:noProof/>
              <w:sz w:val="22"/>
            </w:rPr>
            <w:t xml:space="preserve"> </w:t>
          </w:r>
          <w:hyperlink w:anchor="_Toc170828134" w:history="1">
            <w:r w:rsidR="00C341E3" w:rsidRPr="003B6DC5">
              <w:rPr>
                <w:rStyle w:val="Lienhypertexte"/>
                <w:rFonts w:cstheme="minorHAnsi"/>
                <w:noProof/>
                <w:sz w:val="22"/>
              </w:rPr>
              <w:t xml:space="preserve">Continuité de la fonction de direction au sein </w:t>
            </w:r>
            <w:r w:rsidR="00C341E3" w:rsidRPr="003B6DC5">
              <w:rPr>
                <w:rStyle w:val="Lienhypertexte"/>
                <w:rFonts w:eastAsia="Calibri" w:cstheme="minorHAnsi"/>
                <w:noProof/>
                <w:sz w:val="22"/>
              </w:rPr>
              <w:t xml:space="preserve">de la </w:t>
            </w:r>
            <w:r w:rsidR="00C341E3" w:rsidRPr="003B6DC5">
              <w:rPr>
                <w:rStyle w:val="Lienhypertexte"/>
                <w:rFonts w:cstheme="minorHAnsi"/>
                <w:noProof/>
                <w:sz w:val="22"/>
              </w:rPr>
              <w:t xml:space="preserve">micro crèche </w:t>
            </w:r>
            <w:r w:rsidR="000C5AE8">
              <w:rPr>
                <w:rStyle w:val="Lienhypertexte"/>
                <w:rFonts w:cstheme="minorHAnsi"/>
                <w:noProof/>
                <w:sz w:val="22"/>
              </w:rPr>
              <w:t>L’Ile aux enfants</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_Toc170828134 \h </w:instrText>
            </w:r>
            <w:r w:rsidR="00C341E3" w:rsidRPr="00C341E3">
              <w:rPr>
                <w:noProof/>
                <w:webHidden/>
                <w:sz w:val="22"/>
              </w:rPr>
            </w:r>
            <w:r w:rsidR="00C341E3" w:rsidRPr="00C341E3">
              <w:rPr>
                <w:noProof/>
                <w:webHidden/>
                <w:sz w:val="22"/>
              </w:rPr>
              <w:fldChar w:fldCharType="separate"/>
            </w:r>
            <w:r w:rsidR="00A73E7F">
              <w:rPr>
                <w:noProof/>
                <w:webHidden/>
                <w:sz w:val="22"/>
              </w:rPr>
              <w:t>34</w:t>
            </w:r>
            <w:r w:rsidR="00C341E3" w:rsidRPr="00C341E3">
              <w:rPr>
                <w:noProof/>
                <w:webHidden/>
                <w:sz w:val="22"/>
              </w:rPr>
              <w:fldChar w:fldCharType="end"/>
            </w:r>
          </w:hyperlink>
        </w:p>
        <w:p w:rsidR="00C341E3" w:rsidRPr="00C341E3" w:rsidRDefault="00560CBE">
          <w:pPr>
            <w:pStyle w:val="TM1"/>
            <w:tabs>
              <w:tab w:val="right" w:leader="dot" w:pos="9062"/>
            </w:tabs>
            <w:rPr>
              <w:rFonts w:asciiTheme="minorHAnsi" w:eastAsiaTheme="minorEastAsia" w:hAnsiTheme="minorHAnsi" w:cstheme="minorBidi"/>
              <w:noProof/>
              <w:color w:val="auto"/>
              <w:kern w:val="0"/>
              <w:sz w:val="20"/>
              <w:szCs w:val="22"/>
              <w:lang w:eastAsia="fr-FR" w:bidi="ar-SA"/>
            </w:rPr>
          </w:pPr>
          <w:hyperlink w:anchor="_Toc170828135" w:history="1">
            <w:r w:rsidR="00C341E3" w:rsidRPr="00C341E3">
              <w:rPr>
                <w:rStyle w:val="Lienhypertexte"/>
                <w:rFonts w:cstheme="minorHAnsi"/>
                <w:b/>
                <w:noProof/>
                <w:sz w:val="22"/>
              </w:rPr>
              <w:t>ANNEXE 4</w:t>
            </w:r>
            <w:r w:rsidR="006F3B4B">
              <w:rPr>
                <w:rStyle w:val="Lienhypertexte"/>
                <w:rFonts w:cstheme="minorHAnsi"/>
                <w:b/>
                <w:noProof/>
                <w:sz w:val="22"/>
              </w:rPr>
              <w:t> :</w:t>
            </w:r>
          </w:hyperlink>
          <w:r w:rsidR="006F3B4B">
            <w:rPr>
              <w:noProof/>
              <w:sz w:val="22"/>
            </w:rPr>
            <w:t xml:space="preserve"> </w:t>
          </w:r>
          <w:hyperlink w:anchor="_Toc170828136" w:history="1">
            <w:r w:rsidR="00C341E3" w:rsidRPr="003B6DC5">
              <w:rPr>
                <w:rStyle w:val="Lienhypertexte"/>
                <w:rFonts w:cstheme="minorHAnsi"/>
                <w:noProof/>
                <w:sz w:val="22"/>
              </w:rPr>
              <w:t>L</w:t>
            </w:r>
            <w:r w:rsidR="006F3B4B" w:rsidRPr="003B6DC5">
              <w:rPr>
                <w:rStyle w:val="Lienhypertexte"/>
                <w:rFonts w:cstheme="minorHAnsi"/>
                <w:noProof/>
                <w:sz w:val="22"/>
              </w:rPr>
              <w:t>iste des pathologies necessitant une eviction</w:t>
            </w:r>
            <w:r w:rsidR="003B6DC5" w:rsidRPr="003B6DC5">
              <w:rPr>
                <w:rStyle w:val="Lienhypertexte"/>
                <w:rFonts w:cstheme="minorHAnsi"/>
                <w:noProof/>
                <w:sz w:val="22"/>
              </w:rPr>
              <w:t xml:space="preserve"> de la collectivité</w:t>
            </w:r>
          </w:hyperlink>
          <w:r w:rsidR="003B6DC5">
            <w:rPr>
              <w:noProof/>
              <w:sz w:val="22"/>
            </w:rPr>
            <w:t xml:space="preserve"> </w:t>
          </w:r>
          <w:hyperlink w:anchor="_Toc170828137" w:history="1">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_Toc170828137 \h </w:instrText>
            </w:r>
            <w:r w:rsidR="00C341E3" w:rsidRPr="00C341E3">
              <w:rPr>
                <w:noProof/>
                <w:webHidden/>
                <w:sz w:val="22"/>
              </w:rPr>
            </w:r>
            <w:r w:rsidR="00C341E3" w:rsidRPr="00C341E3">
              <w:rPr>
                <w:noProof/>
                <w:webHidden/>
                <w:sz w:val="22"/>
              </w:rPr>
              <w:fldChar w:fldCharType="separate"/>
            </w:r>
            <w:r w:rsidR="00A73E7F">
              <w:rPr>
                <w:noProof/>
                <w:webHidden/>
                <w:sz w:val="22"/>
              </w:rPr>
              <w:t>35</w:t>
            </w:r>
            <w:r w:rsidR="00C341E3" w:rsidRPr="00C341E3">
              <w:rPr>
                <w:noProof/>
                <w:webHidden/>
                <w:sz w:val="22"/>
              </w:rPr>
              <w:fldChar w:fldCharType="end"/>
            </w:r>
          </w:hyperlink>
        </w:p>
        <w:p w:rsidR="00C341E3" w:rsidRPr="00C341E3" w:rsidRDefault="00560CBE">
          <w:pPr>
            <w:pStyle w:val="TM1"/>
            <w:tabs>
              <w:tab w:val="right" w:leader="dot" w:pos="9062"/>
            </w:tabs>
            <w:rPr>
              <w:rFonts w:asciiTheme="minorHAnsi" w:eastAsiaTheme="minorEastAsia" w:hAnsiTheme="minorHAnsi" w:cstheme="minorBidi"/>
              <w:noProof/>
              <w:color w:val="auto"/>
              <w:kern w:val="0"/>
              <w:sz w:val="20"/>
              <w:szCs w:val="22"/>
              <w:lang w:eastAsia="fr-FR" w:bidi="ar-SA"/>
            </w:rPr>
          </w:pPr>
          <w:hyperlink w:anchor="_Toc170828138" w:history="1">
            <w:r w:rsidR="00C341E3" w:rsidRPr="00C341E3">
              <w:rPr>
                <w:rStyle w:val="Lienhypertexte"/>
                <w:rFonts w:cstheme="minorHAnsi"/>
                <w:b/>
                <w:noProof/>
                <w:sz w:val="22"/>
              </w:rPr>
              <w:t>ANNEXE 5</w:t>
            </w:r>
            <w:r w:rsidR="003B6DC5">
              <w:rPr>
                <w:rStyle w:val="Lienhypertexte"/>
                <w:rFonts w:cstheme="minorHAnsi"/>
                <w:b/>
                <w:noProof/>
                <w:sz w:val="22"/>
              </w:rPr>
              <w:t xml:space="preserve"> : </w:t>
            </w:r>
          </w:hyperlink>
          <w:hyperlink w:anchor="_Toc170828139" w:history="1">
            <w:r w:rsidR="00C341E3" w:rsidRPr="00C341E3">
              <w:rPr>
                <w:rStyle w:val="Lienhypertexte"/>
                <w:rFonts w:cstheme="minorHAnsi"/>
                <w:noProof/>
                <w:sz w:val="22"/>
              </w:rPr>
              <w:t>Procédure pour la délivrance de médicaments et soins paramédicaux spécifiques</w:t>
            </w:r>
            <w:r w:rsidR="00C341E3" w:rsidRPr="00C341E3">
              <w:rPr>
                <w:noProof/>
                <w:webHidden/>
                <w:sz w:val="22"/>
              </w:rPr>
              <w:tab/>
            </w:r>
            <w:r w:rsidR="003A41BE">
              <w:rPr>
                <w:noProof/>
                <w:webHidden/>
                <w:sz w:val="22"/>
              </w:rPr>
              <w:t>36</w:t>
            </w:r>
          </w:hyperlink>
        </w:p>
        <w:p w:rsidR="00C341E3" w:rsidRPr="00C341E3" w:rsidRDefault="00560CBE">
          <w:pPr>
            <w:pStyle w:val="TM1"/>
            <w:tabs>
              <w:tab w:val="right" w:leader="dot" w:pos="9062"/>
            </w:tabs>
            <w:rPr>
              <w:rFonts w:asciiTheme="minorHAnsi" w:eastAsiaTheme="minorEastAsia" w:hAnsiTheme="minorHAnsi" w:cstheme="minorBidi"/>
              <w:noProof/>
              <w:color w:val="auto"/>
              <w:kern w:val="0"/>
              <w:sz w:val="20"/>
              <w:szCs w:val="22"/>
              <w:lang w:eastAsia="fr-FR" w:bidi="ar-SA"/>
            </w:rPr>
          </w:pPr>
          <w:hyperlink w:anchor="_Toc170828140" w:history="1">
            <w:r w:rsidR="00C341E3" w:rsidRPr="00C341E3">
              <w:rPr>
                <w:rStyle w:val="Lienhypertexte"/>
                <w:rFonts w:cstheme="minorHAnsi"/>
                <w:b/>
                <w:noProof/>
                <w:sz w:val="22"/>
              </w:rPr>
              <w:t>ANNEXE 6</w:t>
            </w:r>
            <w:r w:rsidR="003B6DC5">
              <w:rPr>
                <w:rStyle w:val="Lienhypertexte"/>
                <w:rFonts w:cstheme="minorHAnsi"/>
                <w:b/>
                <w:noProof/>
                <w:sz w:val="22"/>
              </w:rPr>
              <w:t> :</w:t>
            </w:r>
          </w:hyperlink>
          <w:r w:rsidR="003B6DC5">
            <w:rPr>
              <w:noProof/>
              <w:sz w:val="22"/>
            </w:rPr>
            <w:t xml:space="preserve"> </w:t>
          </w:r>
          <w:hyperlink w:anchor="_Toc170828141" w:history="1">
            <w:r w:rsidR="00C341E3" w:rsidRPr="00C341E3">
              <w:rPr>
                <w:rStyle w:val="Lienhypertexte"/>
                <w:rFonts w:cstheme="minorHAnsi"/>
                <w:noProof/>
                <w:sz w:val="22"/>
              </w:rPr>
              <w:t>Mesures d’hygiène générales et renforcées</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_Toc170828141 \h </w:instrText>
            </w:r>
            <w:r w:rsidR="00C341E3" w:rsidRPr="00C341E3">
              <w:rPr>
                <w:noProof/>
                <w:webHidden/>
                <w:sz w:val="22"/>
              </w:rPr>
            </w:r>
            <w:r w:rsidR="00C341E3" w:rsidRPr="00C341E3">
              <w:rPr>
                <w:noProof/>
                <w:webHidden/>
                <w:sz w:val="22"/>
              </w:rPr>
              <w:fldChar w:fldCharType="separate"/>
            </w:r>
            <w:r w:rsidR="00A73E7F">
              <w:rPr>
                <w:noProof/>
                <w:webHidden/>
                <w:sz w:val="22"/>
              </w:rPr>
              <w:t>39</w:t>
            </w:r>
            <w:r w:rsidR="00C341E3" w:rsidRPr="00C341E3">
              <w:rPr>
                <w:noProof/>
                <w:webHidden/>
                <w:sz w:val="22"/>
              </w:rPr>
              <w:fldChar w:fldCharType="end"/>
            </w:r>
          </w:hyperlink>
        </w:p>
        <w:p w:rsidR="00C341E3" w:rsidRPr="00C341E3" w:rsidRDefault="00560CBE">
          <w:pPr>
            <w:pStyle w:val="TM1"/>
            <w:tabs>
              <w:tab w:val="right" w:leader="dot" w:pos="9062"/>
            </w:tabs>
            <w:rPr>
              <w:rFonts w:asciiTheme="minorHAnsi" w:eastAsiaTheme="minorEastAsia" w:hAnsiTheme="minorHAnsi" w:cstheme="minorBidi"/>
              <w:noProof/>
              <w:color w:val="auto"/>
              <w:kern w:val="0"/>
              <w:sz w:val="20"/>
              <w:szCs w:val="22"/>
              <w:lang w:eastAsia="fr-FR" w:bidi="ar-SA"/>
            </w:rPr>
          </w:pPr>
          <w:hyperlink w:anchor="_Toc170828142" w:history="1">
            <w:r w:rsidR="00C341E3" w:rsidRPr="00C341E3">
              <w:rPr>
                <w:rStyle w:val="Lienhypertexte"/>
                <w:rFonts w:cstheme="minorHAnsi"/>
                <w:b/>
                <w:noProof/>
                <w:sz w:val="22"/>
              </w:rPr>
              <w:t>ANNEXE 7</w:t>
            </w:r>
            <w:r w:rsidR="003B6DC5">
              <w:rPr>
                <w:rStyle w:val="Lienhypertexte"/>
                <w:rFonts w:cstheme="minorHAnsi"/>
                <w:b/>
                <w:noProof/>
                <w:sz w:val="22"/>
              </w:rPr>
              <w:t xml:space="preserve"> : </w:t>
            </w:r>
          </w:hyperlink>
          <w:hyperlink w:anchor="_Toc170828143" w:history="1">
            <w:r w:rsidR="00C341E3" w:rsidRPr="00C341E3">
              <w:rPr>
                <w:rStyle w:val="Lienhypertexte"/>
                <w:rFonts w:cstheme="minorHAnsi"/>
                <w:noProof/>
                <w:sz w:val="22"/>
              </w:rPr>
              <w:t>Mesures à prendre dans les situations d’urgence, conditions et recours au service d’aide médicale d’urgence</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_Toc170828143 \h </w:instrText>
            </w:r>
            <w:r w:rsidR="00C341E3" w:rsidRPr="00C341E3">
              <w:rPr>
                <w:noProof/>
                <w:webHidden/>
                <w:sz w:val="22"/>
              </w:rPr>
            </w:r>
            <w:r w:rsidR="00C341E3" w:rsidRPr="00C341E3">
              <w:rPr>
                <w:noProof/>
                <w:webHidden/>
                <w:sz w:val="22"/>
              </w:rPr>
              <w:fldChar w:fldCharType="separate"/>
            </w:r>
            <w:r w:rsidR="00A73E7F">
              <w:rPr>
                <w:noProof/>
                <w:webHidden/>
                <w:sz w:val="22"/>
              </w:rPr>
              <w:t>42</w:t>
            </w:r>
            <w:r w:rsidR="00C341E3" w:rsidRPr="00C341E3">
              <w:rPr>
                <w:noProof/>
                <w:webHidden/>
                <w:sz w:val="22"/>
              </w:rPr>
              <w:fldChar w:fldCharType="end"/>
            </w:r>
          </w:hyperlink>
        </w:p>
        <w:p w:rsidR="00C341E3" w:rsidRPr="00C341E3" w:rsidRDefault="00560CBE">
          <w:pPr>
            <w:pStyle w:val="TM1"/>
            <w:tabs>
              <w:tab w:val="right" w:leader="dot" w:pos="9062"/>
            </w:tabs>
            <w:rPr>
              <w:rFonts w:asciiTheme="minorHAnsi" w:eastAsiaTheme="minorEastAsia" w:hAnsiTheme="minorHAnsi" w:cstheme="minorBidi"/>
              <w:noProof/>
              <w:color w:val="auto"/>
              <w:kern w:val="0"/>
              <w:sz w:val="20"/>
              <w:szCs w:val="22"/>
              <w:lang w:eastAsia="fr-FR" w:bidi="ar-SA"/>
            </w:rPr>
          </w:pPr>
          <w:hyperlink w:anchor="_Toc170828144" w:history="1">
            <w:r w:rsidR="00C341E3" w:rsidRPr="00C341E3">
              <w:rPr>
                <w:rStyle w:val="Lienhypertexte"/>
                <w:rFonts w:cstheme="minorHAnsi"/>
                <w:b/>
                <w:noProof/>
                <w:sz w:val="22"/>
              </w:rPr>
              <w:t>ANNEXE 8</w:t>
            </w:r>
            <w:r w:rsidR="003B6DC5">
              <w:rPr>
                <w:rStyle w:val="Lienhypertexte"/>
                <w:rFonts w:cstheme="minorHAnsi"/>
                <w:b/>
                <w:noProof/>
                <w:sz w:val="22"/>
              </w:rPr>
              <w:t xml:space="preserve"> : </w:t>
            </w:r>
          </w:hyperlink>
          <w:hyperlink w:anchor="_Toc170828145" w:history="1">
            <w:r w:rsidR="00C341E3" w:rsidRPr="00C341E3">
              <w:rPr>
                <w:rStyle w:val="Lienhypertexte"/>
                <w:rFonts w:cstheme="minorHAnsi"/>
                <w:noProof/>
                <w:sz w:val="22"/>
              </w:rPr>
              <w:t>Conduite à tenir pour les sorties extérieures</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_Toc170828145 \h </w:instrText>
            </w:r>
            <w:r w:rsidR="00C341E3" w:rsidRPr="00C341E3">
              <w:rPr>
                <w:noProof/>
                <w:webHidden/>
                <w:sz w:val="22"/>
              </w:rPr>
            </w:r>
            <w:r w:rsidR="00C341E3" w:rsidRPr="00C341E3">
              <w:rPr>
                <w:noProof/>
                <w:webHidden/>
                <w:sz w:val="22"/>
              </w:rPr>
              <w:fldChar w:fldCharType="separate"/>
            </w:r>
            <w:r w:rsidR="00A73E7F">
              <w:rPr>
                <w:noProof/>
                <w:webHidden/>
                <w:sz w:val="22"/>
              </w:rPr>
              <w:t>44</w:t>
            </w:r>
            <w:r w:rsidR="00C341E3" w:rsidRPr="00C341E3">
              <w:rPr>
                <w:noProof/>
                <w:webHidden/>
                <w:sz w:val="22"/>
              </w:rPr>
              <w:fldChar w:fldCharType="end"/>
            </w:r>
          </w:hyperlink>
        </w:p>
        <w:p w:rsidR="00C341E3" w:rsidRPr="00C341E3" w:rsidRDefault="00560CBE">
          <w:pPr>
            <w:pStyle w:val="TM1"/>
            <w:tabs>
              <w:tab w:val="right" w:leader="dot" w:pos="9062"/>
            </w:tabs>
            <w:rPr>
              <w:rFonts w:asciiTheme="minorHAnsi" w:eastAsiaTheme="minorEastAsia" w:hAnsiTheme="minorHAnsi" w:cstheme="minorBidi"/>
              <w:noProof/>
              <w:color w:val="auto"/>
              <w:kern w:val="0"/>
              <w:sz w:val="20"/>
              <w:szCs w:val="22"/>
              <w:lang w:eastAsia="fr-FR" w:bidi="ar-SA"/>
            </w:rPr>
          </w:pPr>
          <w:hyperlink w:anchor="_Toc170828146" w:history="1">
            <w:r w:rsidR="00C341E3" w:rsidRPr="00C341E3">
              <w:rPr>
                <w:rStyle w:val="Lienhypertexte"/>
                <w:rFonts w:cstheme="minorHAnsi"/>
                <w:b/>
                <w:noProof/>
                <w:sz w:val="22"/>
              </w:rPr>
              <w:t>ANNEXE 9</w:t>
            </w:r>
            <w:r w:rsidR="003B6DC5">
              <w:rPr>
                <w:rStyle w:val="Lienhypertexte"/>
                <w:rFonts w:cstheme="minorHAnsi"/>
                <w:b/>
                <w:noProof/>
                <w:sz w:val="22"/>
              </w:rPr>
              <w:t xml:space="preserve"> : </w:t>
            </w:r>
          </w:hyperlink>
          <w:hyperlink w:anchor="_Toc170828147" w:history="1">
            <w:r w:rsidR="00C341E3" w:rsidRPr="00C341E3">
              <w:rPr>
                <w:rStyle w:val="Lienhypertexte"/>
                <w:rFonts w:cstheme="minorHAnsi"/>
                <w:noProof/>
                <w:sz w:val="22"/>
              </w:rPr>
              <w:t>Conduite à tenir et mesures en cas de suspicion de maltraitance et de situation présentant un danger pour l’enfant ou en risque de l’être</w:t>
            </w:r>
            <w:r w:rsidR="00C341E3" w:rsidRPr="00C341E3">
              <w:rPr>
                <w:noProof/>
                <w:webHidden/>
                <w:sz w:val="22"/>
              </w:rPr>
              <w:tab/>
            </w:r>
            <w:r w:rsidR="00C341E3" w:rsidRPr="00C341E3">
              <w:rPr>
                <w:noProof/>
                <w:webHidden/>
                <w:sz w:val="22"/>
              </w:rPr>
              <w:fldChar w:fldCharType="begin"/>
            </w:r>
            <w:r w:rsidR="00C341E3" w:rsidRPr="00C341E3">
              <w:rPr>
                <w:noProof/>
                <w:webHidden/>
                <w:sz w:val="22"/>
              </w:rPr>
              <w:instrText xml:space="preserve"> PAGEREF _Toc170828147 \h </w:instrText>
            </w:r>
            <w:r w:rsidR="00C341E3" w:rsidRPr="00C341E3">
              <w:rPr>
                <w:noProof/>
                <w:webHidden/>
                <w:sz w:val="22"/>
              </w:rPr>
            </w:r>
            <w:r w:rsidR="00C341E3" w:rsidRPr="00C341E3">
              <w:rPr>
                <w:noProof/>
                <w:webHidden/>
                <w:sz w:val="22"/>
              </w:rPr>
              <w:fldChar w:fldCharType="separate"/>
            </w:r>
            <w:r w:rsidR="00A73E7F">
              <w:rPr>
                <w:noProof/>
                <w:webHidden/>
                <w:sz w:val="22"/>
              </w:rPr>
              <w:t>48</w:t>
            </w:r>
            <w:r w:rsidR="00C341E3" w:rsidRPr="00C341E3">
              <w:rPr>
                <w:noProof/>
                <w:webHidden/>
                <w:sz w:val="22"/>
              </w:rPr>
              <w:fldChar w:fldCharType="end"/>
            </w:r>
          </w:hyperlink>
        </w:p>
        <w:p w:rsidR="005B3197" w:rsidRDefault="009A4F13">
          <w:r w:rsidRPr="00C341E3">
            <w:rPr>
              <w:sz w:val="20"/>
            </w:rPr>
            <w:fldChar w:fldCharType="end"/>
          </w:r>
        </w:p>
      </w:sdtContent>
    </w:sdt>
    <w:p w:rsidR="005B3197" w:rsidRDefault="005B3197" w:rsidP="005B3197">
      <w:pPr>
        <w:rPr>
          <w:rFonts w:cs="Calibri"/>
          <w:b/>
          <w:color w:val="1F4E79"/>
          <w:sz w:val="32"/>
          <w:szCs w:val="32"/>
        </w:rPr>
      </w:pPr>
    </w:p>
    <w:p w:rsidR="005B3197" w:rsidRDefault="005B3197" w:rsidP="005B3197">
      <w:pPr>
        <w:rPr>
          <w:rFonts w:cs="Calibri"/>
          <w:b/>
          <w:color w:val="1F4E79"/>
          <w:sz w:val="32"/>
          <w:szCs w:val="32"/>
        </w:rPr>
      </w:pPr>
    </w:p>
    <w:p w:rsidR="005B3197" w:rsidRDefault="005B3197" w:rsidP="005B3197">
      <w:pPr>
        <w:rPr>
          <w:rFonts w:cs="Calibri"/>
          <w:b/>
          <w:color w:val="1F4E79"/>
          <w:sz w:val="32"/>
          <w:szCs w:val="32"/>
        </w:rPr>
      </w:pPr>
    </w:p>
    <w:p w:rsidR="005B3197" w:rsidRDefault="005B3197" w:rsidP="005B3197">
      <w:pPr>
        <w:rPr>
          <w:rFonts w:cs="Calibri"/>
          <w:b/>
          <w:color w:val="1F4E79"/>
          <w:sz w:val="32"/>
          <w:szCs w:val="32"/>
        </w:rPr>
      </w:pPr>
    </w:p>
    <w:p w:rsidR="005B3197" w:rsidRDefault="005B3197" w:rsidP="005B3197">
      <w:pPr>
        <w:rPr>
          <w:rFonts w:cs="Calibri"/>
          <w:b/>
          <w:color w:val="1F4E79"/>
          <w:sz w:val="32"/>
          <w:szCs w:val="32"/>
        </w:rPr>
      </w:pPr>
    </w:p>
    <w:p w:rsidR="005B3197" w:rsidRPr="009A4F13" w:rsidRDefault="005B3197" w:rsidP="009A4F13">
      <w:pPr>
        <w:pStyle w:val="Titre1"/>
        <w:jc w:val="center"/>
        <w:rPr>
          <w:rFonts w:asciiTheme="minorHAnsi" w:hAnsiTheme="minorHAnsi" w:cstheme="minorHAnsi"/>
          <w:b/>
          <w:sz w:val="28"/>
        </w:rPr>
      </w:pPr>
      <w:bookmarkStart w:id="1" w:name="_Toc170828078"/>
      <w:r w:rsidRPr="009A4F13">
        <w:rPr>
          <w:rFonts w:asciiTheme="minorHAnsi" w:hAnsiTheme="minorHAnsi" w:cstheme="minorHAnsi"/>
          <w:b/>
          <w:sz w:val="28"/>
        </w:rPr>
        <w:lastRenderedPageBreak/>
        <w:t>PREAMBULE</w:t>
      </w:r>
      <w:bookmarkEnd w:id="1"/>
    </w:p>
    <w:p w:rsidR="005B3197" w:rsidRDefault="005B3197" w:rsidP="005B3197"/>
    <w:p w:rsidR="005B3197" w:rsidRPr="0086703E" w:rsidRDefault="005B3197" w:rsidP="005B3197">
      <w:pPr>
        <w:rPr>
          <w:rFonts w:cs="Calibri"/>
          <w:color w:val="auto"/>
          <w:sz w:val="22"/>
          <w:szCs w:val="22"/>
        </w:rPr>
      </w:pPr>
      <w:r w:rsidRPr="0086703E">
        <w:rPr>
          <w:rFonts w:cs="Calibri"/>
          <w:color w:val="auto"/>
          <w:sz w:val="22"/>
          <w:szCs w:val="22"/>
        </w:rPr>
        <w:t xml:space="preserve">Le règlement de fonctionnement </w:t>
      </w:r>
      <w:r>
        <w:rPr>
          <w:rFonts w:cs="Calibri"/>
          <w:color w:val="auto"/>
          <w:sz w:val="22"/>
          <w:szCs w:val="22"/>
        </w:rPr>
        <w:t xml:space="preserve">de la micro crèche </w:t>
      </w:r>
      <w:r w:rsidR="000C5AE8">
        <w:rPr>
          <w:rFonts w:cs="Calibri"/>
          <w:color w:val="auto"/>
          <w:sz w:val="22"/>
          <w:szCs w:val="22"/>
        </w:rPr>
        <w:t>L’Ile aux enfants</w:t>
      </w:r>
      <w:r>
        <w:rPr>
          <w:rFonts w:cs="Calibri"/>
          <w:color w:val="auto"/>
          <w:sz w:val="22"/>
          <w:szCs w:val="22"/>
        </w:rPr>
        <w:t xml:space="preserve"> </w:t>
      </w:r>
      <w:r w:rsidRPr="0086703E">
        <w:rPr>
          <w:rFonts w:cs="Calibri"/>
          <w:color w:val="auto"/>
          <w:sz w:val="22"/>
          <w:szCs w:val="22"/>
        </w:rPr>
        <w:t xml:space="preserve">a pour objet de fixer les conditions d’accueil, d’admission et de sorties des enfants. Il précise également les modalités d’organisation et de fonctionnement de la structure conformément : </w:t>
      </w:r>
    </w:p>
    <w:p w:rsidR="005B3197" w:rsidRPr="0086703E" w:rsidRDefault="005B3197" w:rsidP="005B3197">
      <w:pPr>
        <w:numPr>
          <w:ilvl w:val="0"/>
          <w:numId w:val="1"/>
        </w:numPr>
        <w:rPr>
          <w:rFonts w:cs="Calibri"/>
          <w:color w:val="auto"/>
          <w:sz w:val="22"/>
          <w:szCs w:val="22"/>
        </w:rPr>
      </w:pPr>
      <w:r>
        <w:rPr>
          <w:rFonts w:cs="Calibri"/>
          <w:color w:val="auto"/>
          <w:sz w:val="22"/>
          <w:szCs w:val="22"/>
        </w:rPr>
        <w:t>Aux dispositions du chapitre IV salle d’éveil 3 du livre III titre II du Code de la Santé Publique, toutes modifications étant applicables</w:t>
      </w:r>
    </w:p>
    <w:p w:rsidR="005B3197" w:rsidRDefault="005B3197" w:rsidP="005B3197">
      <w:pPr>
        <w:pStyle w:val="Paragraphedeliste1"/>
        <w:numPr>
          <w:ilvl w:val="0"/>
          <w:numId w:val="1"/>
        </w:numPr>
        <w:spacing w:before="0"/>
        <w:rPr>
          <w:rFonts w:cs="Calibri"/>
          <w:sz w:val="22"/>
          <w:szCs w:val="22"/>
        </w:rPr>
      </w:pPr>
      <w:r>
        <w:rPr>
          <w:rFonts w:cs="Calibri"/>
          <w:sz w:val="22"/>
          <w:szCs w:val="22"/>
        </w:rPr>
        <w:t>Au dispositions du décret n° 20000-762 du 1</w:t>
      </w:r>
      <w:r w:rsidRPr="00CE36C4">
        <w:rPr>
          <w:rFonts w:cs="Calibri"/>
          <w:sz w:val="22"/>
          <w:szCs w:val="22"/>
          <w:vertAlign w:val="superscript"/>
        </w:rPr>
        <w:t>er</w:t>
      </w:r>
      <w:r>
        <w:rPr>
          <w:rFonts w:cs="Calibri"/>
          <w:sz w:val="22"/>
          <w:szCs w:val="22"/>
        </w:rPr>
        <w:t xml:space="preserve"> août 2000 relatif aux établissements et services d’accueil des enfants de moins de 6 ans et modifiant le chapitre V salle d’éveil 2 du livre II titre 1</w:t>
      </w:r>
      <w:r w:rsidRPr="00234676">
        <w:rPr>
          <w:rFonts w:cs="Calibri"/>
          <w:sz w:val="22"/>
          <w:szCs w:val="22"/>
          <w:vertAlign w:val="superscript"/>
        </w:rPr>
        <w:t>er</w:t>
      </w:r>
      <w:r>
        <w:rPr>
          <w:rFonts w:cs="Calibri"/>
          <w:sz w:val="22"/>
          <w:szCs w:val="22"/>
        </w:rPr>
        <w:t xml:space="preserve"> du Code de la Santé Publique</w:t>
      </w:r>
    </w:p>
    <w:p w:rsidR="005B3197" w:rsidRDefault="005B3197" w:rsidP="005B3197">
      <w:pPr>
        <w:pStyle w:val="Paragraphedeliste1"/>
        <w:numPr>
          <w:ilvl w:val="0"/>
          <w:numId w:val="1"/>
        </w:numPr>
        <w:spacing w:before="0"/>
        <w:rPr>
          <w:rFonts w:cs="Calibri"/>
          <w:sz w:val="22"/>
          <w:szCs w:val="22"/>
        </w:rPr>
      </w:pPr>
      <w:r>
        <w:rPr>
          <w:rFonts w:cs="Calibri"/>
          <w:sz w:val="22"/>
          <w:szCs w:val="22"/>
        </w:rPr>
        <w:t>Aux disposition du décret N°2007-230 du 20 février et 2010-613 du 10 juin 2010 et de ses modifications éventuelles</w:t>
      </w:r>
    </w:p>
    <w:p w:rsidR="005B3197" w:rsidRPr="00234676" w:rsidRDefault="005B3197" w:rsidP="005B3197">
      <w:pPr>
        <w:pStyle w:val="Paragraphedeliste1"/>
        <w:numPr>
          <w:ilvl w:val="0"/>
          <w:numId w:val="1"/>
        </w:numPr>
        <w:spacing w:before="0"/>
        <w:rPr>
          <w:rFonts w:cs="Calibri"/>
          <w:sz w:val="22"/>
          <w:szCs w:val="22"/>
        </w:rPr>
      </w:pPr>
      <w:r w:rsidRPr="00234676">
        <w:rPr>
          <w:rFonts w:cs="Calibri"/>
          <w:sz w:val="22"/>
          <w:szCs w:val="22"/>
        </w:rPr>
        <w:t>Aux dispositions du décret n°2021-1131 du 31 aout 2021 relatif aux assistants maternels et aux établissements d</w:t>
      </w:r>
      <w:r>
        <w:rPr>
          <w:rFonts w:cs="Calibri"/>
          <w:sz w:val="22"/>
          <w:szCs w:val="22"/>
        </w:rPr>
        <w:t>’accueil du jeune enfant</w:t>
      </w:r>
    </w:p>
    <w:p w:rsidR="005B3197" w:rsidRPr="0086703E" w:rsidRDefault="005B3197" w:rsidP="005B3197">
      <w:pPr>
        <w:pStyle w:val="Paragraphedeliste1"/>
        <w:numPr>
          <w:ilvl w:val="0"/>
          <w:numId w:val="1"/>
        </w:numPr>
        <w:spacing w:before="0"/>
        <w:rPr>
          <w:rFonts w:cs="Calibri"/>
          <w:sz w:val="22"/>
          <w:szCs w:val="22"/>
        </w:rPr>
      </w:pPr>
      <w:r w:rsidRPr="0086703E">
        <w:rPr>
          <w:rFonts w:cs="Calibri"/>
          <w:sz w:val="22"/>
          <w:szCs w:val="22"/>
        </w:rPr>
        <w:t>Aux instructions en vigueur de la Caisse Nationale de</w:t>
      </w:r>
      <w:r>
        <w:rPr>
          <w:rFonts w:cs="Calibri"/>
          <w:sz w:val="22"/>
          <w:szCs w:val="22"/>
        </w:rPr>
        <w:t xml:space="preserve">s Allocations Familiales, toutes </w:t>
      </w:r>
      <w:r w:rsidRPr="0086703E">
        <w:rPr>
          <w:rFonts w:cs="Calibri"/>
          <w:sz w:val="22"/>
          <w:szCs w:val="22"/>
        </w:rPr>
        <w:t>modification</w:t>
      </w:r>
      <w:r>
        <w:rPr>
          <w:rFonts w:cs="Calibri"/>
          <w:sz w:val="22"/>
          <w:szCs w:val="22"/>
        </w:rPr>
        <w:t>s</w:t>
      </w:r>
      <w:r w:rsidRPr="0086703E">
        <w:rPr>
          <w:rFonts w:cs="Calibri"/>
          <w:sz w:val="22"/>
          <w:szCs w:val="22"/>
        </w:rPr>
        <w:t xml:space="preserve"> étant applicable</w:t>
      </w:r>
      <w:r>
        <w:rPr>
          <w:rFonts w:cs="Calibri"/>
          <w:sz w:val="22"/>
          <w:szCs w:val="22"/>
        </w:rPr>
        <w:t>s</w:t>
      </w:r>
    </w:p>
    <w:p w:rsidR="005B3197" w:rsidRPr="0086703E" w:rsidRDefault="005B3197" w:rsidP="005B3197">
      <w:pPr>
        <w:pStyle w:val="Paragraphedeliste1"/>
        <w:spacing w:before="0"/>
        <w:rPr>
          <w:rFonts w:cs="Calibri"/>
          <w:sz w:val="22"/>
          <w:szCs w:val="22"/>
        </w:rPr>
      </w:pPr>
    </w:p>
    <w:p w:rsidR="005B3197" w:rsidRPr="0086703E" w:rsidRDefault="005B3197" w:rsidP="005B3197">
      <w:pPr>
        <w:pStyle w:val="Paragraphedeliste1"/>
        <w:spacing w:before="0"/>
        <w:rPr>
          <w:rFonts w:cs="Calibri"/>
          <w:sz w:val="22"/>
          <w:szCs w:val="22"/>
        </w:rPr>
      </w:pPr>
    </w:p>
    <w:p w:rsidR="005B3197" w:rsidRPr="0086703E" w:rsidRDefault="005B3197" w:rsidP="005B3197">
      <w:pPr>
        <w:pStyle w:val="Paragraphedeliste1"/>
        <w:spacing w:before="0"/>
        <w:ind w:left="0"/>
        <w:rPr>
          <w:rFonts w:cs="Calibri"/>
          <w:sz w:val="22"/>
          <w:szCs w:val="22"/>
        </w:rPr>
      </w:pPr>
    </w:p>
    <w:p w:rsidR="005B3197" w:rsidRPr="0086703E" w:rsidRDefault="005B3197" w:rsidP="005B3197">
      <w:pPr>
        <w:pStyle w:val="Paragraphedeliste1"/>
        <w:spacing w:before="0"/>
        <w:ind w:left="0"/>
        <w:rPr>
          <w:rFonts w:cs="Calibri"/>
          <w:sz w:val="22"/>
          <w:szCs w:val="22"/>
        </w:rPr>
      </w:pPr>
      <w:r w:rsidRPr="0086703E">
        <w:rPr>
          <w:rFonts w:cs="Calibri"/>
          <w:sz w:val="22"/>
          <w:szCs w:val="22"/>
        </w:rPr>
        <w:t xml:space="preserve">Ce document est remis aux familles à chaque inscription contre signature valant approbation. Il est révisable à chaque fois qu’une modification de fonctionnement </w:t>
      </w:r>
      <w:r w:rsidRPr="0086703E">
        <w:rPr>
          <w:rFonts w:cs="Calibri"/>
          <w:i/>
          <w:sz w:val="22"/>
          <w:szCs w:val="22"/>
        </w:rPr>
        <w:t>(y figurant)</w:t>
      </w:r>
      <w:r w:rsidRPr="0086703E">
        <w:rPr>
          <w:rFonts w:cs="Calibri"/>
          <w:sz w:val="22"/>
          <w:szCs w:val="22"/>
        </w:rPr>
        <w:t xml:space="preserve"> intervient dans l’organisation de la structure. Un nouvel exemplaire modifié sera remis aux parents contre signature. Le règlement de fonctionnement et le projet d’établissement sont également consultable</w:t>
      </w:r>
      <w:r>
        <w:rPr>
          <w:rFonts w:cs="Calibri"/>
          <w:sz w:val="22"/>
          <w:szCs w:val="22"/>
        </w:rPr>
        <w:t>s</w:t>
      </w:r>
      <w:r w:rsidRPr="0086703E">
        <w:rPr>
          <w:rFonts w:cs="Calibri"/>
          <w:sz w:val="22"/>
          <w:szCs w:val="22"/>
        </w:rPr>
        <w:t xml:space="preserve"> dans la structure. Ils font l’objet d’un affichage visible du public </w:t>
      </w:r>
      <w:r>
        <w:rPr>
          <w:rFonts w:cs="Calibri"/>
          <w:sz w:val="22"/>
          <w:szCs w:val="22"/>
        </w:rPr>
        <w:t>dans les locaux.</w:t>
      </w:r>
    </w:p>
    <w:p w:rsidR="005B3197" w:rsidRDefault="005B3197" w:rsidP="005B3197"/>
    <w:p w:rsidR="009A4F13" w:rsidRDefault="009A4F13" w:rsidP="005B3197"/>
    <w:p w:rsidR="009A4F13" w:rsidRDefault="009A4F13" w:rsidP="005B3197"/>
    <w:p w:rsidR="009A4F13" w:rsidRDefault="009A4F13" w:rsidP="005B3197"/>
    <w:p w:rsidR="009A4F13" w:rsidRDefault="009A4F13" w:rsidP="005B3197"/>
    <w:p w:rsidR="009A4F13" w:rsidRDefault="009A4F13" w:rsidP="005B3197"/>
    <w:p w:rsidR="009A4F13" w:rsidRDefault="009A4F13" w:rsidP="005B3197"/>
    <w:p w:rsidR="009A4F13" w:rsidRDefault="009A4F13" w:rsidP="005B3197"/>
    <w:p w:rsidR="009A4F13" w:rsidRDefault="009A4F13" w:rsidP="005B3197"/>
    <w:p w:rsidR="009A4F13" w:rsidRDefault="009A4F13" w:rsidP="005B3197"/>
    <w:p w:rsidR="009A4F13" w:rsidRDefault="009A4F13" w:rsidP="005B3197"/>
    <w:p w:rsidR="009A4F13" w:rsidRDefault="009A4F13" w:rsidP="005B3197"/>
    <w:p w:rsidR="009A4F13" w:rsidRDefault="009A4F13" w:rsidP="005B3197"/>
    <w:p w:rsidR="009A4F13" w:rsidRDefault="009A4F13" w:rsidP="005B3197"/>
    <w:p w:rsidR="009A4F13" w:rsidRDefault="009A4F13" w:rsidP="005B3197"/>
    <w:p w:rsidR="009A4F13" w:rsidRPr="009A4F13" w:rsidRDefault="009A4F13" w:rsidP="009A4F13">
      <w:pPr>
        <w:pStyle w:val="Titre1"/>
        <w:rPr>
          <w:rFonts w:asciiTheme="minorHAnsi" w:hAnsiTheme="minorHAnsi" w:cstheme="minorHAnsi"/>
          <w:b/>
          <w:color w:val="0070C0"/>
          <w:sz w:val="24"/>
        </w:rPr>
      </w:pPr>
      <w:bookmarkStart w:id="2" w:name="_Toc170828079"/>
      <w:r w:rsidRPr="009A4F13">
        <w:rPr>
          <w:rFonts w:asciiTheme="minorHAnsi" w:hAnsiTheme="minorHAnsi" w:cstheme="minorHAnsi"/>
          <w:b/>
          <w:color w:val="0070C0"/>
          <w:sz w:val="24"/>
        </w:rPr>
        <w:lastRenderedPageBreak/>
        <w:t>I/. Dispositions générales</w:t>
      </w:r>
      <w:bookmarkEnd w:id="2"/>
    </w:p>
    <w:p w:rsidR="009A4F13" w:rsidRDefault="009A4F13" w:rsidP="00C341E3">
      <w:pPr>
        <w:spacing w:before="0"/>
        <w:rPr>
          <w:b/>
          <w:color w:val="0070C0"/>
        </w:rPr>
      </w:pPr>
    </w:p>
    <w:p w:rsidR="009A4F13" w:rsidRPr="00AF286F" w:rsidRDefault="009A4F13" w:rsidP="00674746">
      <w:pPr>
        <w:pStyle w:val="Titre1"/>
        <w:numPr>
          <w:ilvl w:val="0"/>
          <w:numId w:val="4"/>
        </w:numPr>
        <w:spacing w:before="0"/>
        <w:rPr>
          <w:rFonts w:asciiTheme="minorHAnsi" w:hAnsiTheme="minorHAnsi" w:cstheme="minorHAnsi"/>
          <w:sz w:val="22"/>
          <w:u w:val="single"/>
        </w:rPr>
      </w:pPr>
      <w:bookmarkStart w:id="3" w:name="_Toc170828080"/>
      <w:r w:rsidRPr="00AF286F">
        <w:rPr>
          <w:rFonts w:asciiTheme="minorHAnsi" w:hAnsiTheme="minorHAnsi" w:cstheme="minorHAnsi"/>
          <w:sz w:val="22"/>
          <w:u w:val="single"/>
        </w:rPr>
        <w:t>Les missions de la structure</w:t>
      </w:r>
      <w:bookmarkEnd w:id="3"/>
    </w:p>
    <w:p w:rsidR="009A4F13" w:rsidRDefault="009A4F13" w:rsidP="009A4F13">
      <w:pPr>
        <w:spacing w:before="0"/>
        <w:ind w:left="360"/>
        <w:rPr>
          <w:rFonts w:cs="Calibri"/>
          <w:sz w:val="22"/>
          <w:szCs w:val="22"/>
        </w:rPr>
      </w:pPr>
    </w:p>
    <w:p w:rsidR="009A4F13" w:rsidRPr="009A4F13" w:rsidRDefault="000F5DF1" w:rsidP="009A4F13">
      <w:pPr>
        <w:spacing w:before="0"/>
        <w:rPr>
          <w:rFonts w:cs="Calibri"/>
          <w:i/>
          <w:sz w:val="22"/>
          <w:szCs w:val="22"/>
        </w:rPr>
      </w:pPr>
      <w:r>
        <w:rPr>
          <w:rFonts w:cs="Calibri"/>
          <w:sz w:val="22"/>
          <w:szCs w:val="22"/>
        </w:rPr>
        <w:t>L'établissement d'accueil du jeune enfant</w:t>
      </w:r>
      <w:r w:rsidR="009A4F13" w:rsidRPr="009A4F13">
        <w:rPr>
          <w:rFonts w:cs="Calibri"/>
          <w:sz w:val="22"/>
          <w:szCs w:val="22"/>
        </w:rPr>
        <w:t xml:space="preserve">, géré par l’association </w:t>
      </w:r>
      <w:r w:rsidR="009A4F13" w:rsidRPr="009A4F13">
        <w:rPr>
          <w:rFonts w:cs="Calibri"/>
          <w:i/>
          <w:sz w:val="22"/>
          <w:szCs w:val="22"/>
        </w:rPr>
        <w:t>La Ligue de l’enseignement</w:t>
      </w:r>
      <w:r w:rsidR="009A4F13" w:rsidRPr="009A4F13">
        <w:rPr>
          <w:rFonts w:cs="Calibri"/>
          <w:sz w:val="22"/>
          <w:szCs w:val="22"/>
        </w:rPr>
        <w:t xml:space="preserve"> </w:t>
      </w:r>
      <w:r w:rsidR="009A4F13" w:rsidRPr="009A4F13">
        <w:rPr>
          <w:rFonts w:cs="Calibri"/>
          <w:i/>
          <w:sz w:val="22"/>
          <w:szCs w:val="22"/>
        </w:rPr>
        <w:t>de l’Oise,</w:t>
      </w:r>
      <w:r w:rsidR="009A4F13" w:rsidRPr="009A4F13">
        <w:rPr>
          <w:rFonts w:cs="Calibri"/>
          <w:sz w:val="22"/>
          <w:szCs w:val="22"/>
        </w:rPr>
        <w:t xml:space="preserve"> assure pendant la journée un accueil collectif, régulier, occasionnel, et d’urgence, pour les enfants âgés de 2 mois ½ jusqu’à l’entrée à l’école et 6 ans pour un enfant en situation de handicap.</w:t>
      </w:r>
    </w:p>
    <w:p w:rsidR="000F5DF1" w:rsidRDefault="009A4F13" w:rsidP="009A4F13">
      <w:pPr>
        <w:pStyle w:val="WW-Standard"/>
        <w:shd w:val="clear" w:color="auto" w:fill="FFFFFF"/>
        <w:tabs>
          <w:tab w:val="left" w:pos="690"/>
        </w:tabs>
        <w:spacing w:before="120" w:line="276" w:lineRule="auto"/>
        <w:jc w:val="both"/>
        <w:rPr>
          <w:rFonts w:ascii="Calibri" w:eastAsia="Calibri" w:hAnsi="Calibri" w:cs="Calibri"/>
          <w:color w:val="000000"/>
          <w:sz w:val="22"/>
          <w:szCs w:val="22"/>
          <w:lang w:val="fr-FR"/>
        </w:rPr>
      </w:pPr>
      <w:r>
        <w:rPr>
          <w:rFonts w:ascii="Calibri" w:eastAsia="Calibri" w:hAnsi="Calibri" w:cs="Calibri"/>
          <w:color w:val="000000"/>
          <w:sz w:val="22"/>
          <w:szCs w:val="22"/>
          <w:lang w:val="fr-FR"/>
        </w:rPr>
        <w:t xml:space="preserve">La micro </w:t>
      </w:r>
      <w:r w:rsidR="000F5DF1">
        <w:rPr>
          <w:rFonts w:ascii="Calibri" w:eastAsia="Calibri" w:hAnsi="Calibri" w:cs="Calibri"/>
          <w:color w:val="000000"/>
          <w:sz w:val="22"/>
          <w:szCs w:val="22"/>
          <w:lang w:val="fr-FR"/>
        </w:rPr>
        <w:t xml:space="preserve">crèche est une nouvelle structure d’accueil qui intervient suite à la fermeture de la halte-garderie de la commune. </w:t>
      </w:r>
    </w:p>
    <w:p w:rsidR="009A4F13" w:rsidRDefault="009A4F13" w:rsidP="009A4F13">
      <w:pPr>
        <w:pStyle w:val="WW-Standard"/>
        <w:shd w:val="clear" w:color="auto" w:fill="FFFFFF"/>
        <w:tabs>
          <w:tab w:val="left" w:pos="690"/>
        </w:tabs>
        <w:spacing w:before="120" w:line="276" w:lineRule="auto"/>
        <w:jc w:val="both"/>
        <w:rPr>
          <w:rFonts w:ascii="Calibri" w:eastAsia="Calibri" w:hAnsi="Calibri" w:cs="Calibri"/>
          <w:color w:val="000000"/>
          <w:sz w:val="22"/>
          <w:szCs w:val="22"/>
          <w:lang w:val="fr-FR"/>
        </w:rPr>
      </w:pPr>
      <w:r w:rsidRPr="0086703E">
        <w:rPr>
          <w:rFonts w:ascii="Calibri" w:eastAsia="Calibri" w:hAnsi="Calibri" w:cs="Calibri"/>
          <w:color w:val="000000"/>
          <w:sz w:val="22"/>
          <w:szCs w:val="22"/>
          <w:lang w:val="fr-FR"/>
        </w:rPr>
        <w:t xml:space="preserve">La structure accueille </w:t>
      </w:r>
      <w:r>
        <w:rPr>
          <w:rFonts w:ascii="Calibri" w:eastAsia="Calibri" w:hAnsi="Calibri" w:cs="Calibri"/>
          <w:color w:val="000000"/>
          <w:sz w:val="22"/>
          <w:szCs w:val="22"/>
          <w:lang w:val="fr-FR"/>
        </w:rPr>
        <w:t>principalement les enfants dont les paren</w:t>
      </w:r>
      <w:r w:rsidR="000F5DF1">
        <w:rPr>
          <w:rFonts w:ascii="Calibri" w:eastAsia="Calibri" w:hAnsi="Calibri" w:cs="Calibri"/>
          <w:color w:val="000000"/>
          <w:sz w:val="22"/>
          <w:szCs w:val="22"/>
          <w:lang w:val="fr-FR"/>
        </w:rPr>
        <w:t>ts sont résidants de la commune.</w:t>
      </w:r>
    </w:p>
    <w:p w:rsidR="009A4F13" w:rsidRPr="0025470D" w:rsidRDefault="009A4F13" w:rsidP="009A4F13">
      <w:pPr>
        <w:pStyle w:val="WW-Standard"/>
        <w:shd w:val="clear" w:color="auto" w:fill="FFFFFF"/>
        <w:tabs>
          <w:tab w:val="left" w:pos="690"/>
        </w:tabs>
        <w:spacing w:line="276" w:lineRule="auto"/>
        <w:jc w:val="both"/>
        <w:rPr>
          <w:rFonts w:ascii="Calibri" w:eastAsia="Calibri" w:hAnsi="Calibri" w:cs="Calibri"/>
          <w:color w:val="000000"/>
          <w:sz w:val="22"/>
          <w:szCs w:val="22"/>
          <w:lang w:val="fr-FR"/>
        </w:rPr>
      </w:pPr>
      <w:r>
        <w:rPr>
          <w:rFonts w:ascii="Calibri" w:eastAsia="Calibri" w:hAnsi="Calibri" w:cs="Calibri"/>
          <w:color w:val="000000"/>
          <w:sz w:val="22"/>
          <w:szCs w:val="22"/>
          <w:lang w:val="fr-FR"/>
        </w:rPr>
        <w:t>Les communes avoisinantes peuvent réserver des berceaux à la micro crèche. Des places sont alors disponibles aux per</w:t>
      </w:r>
      <w:r w:rsidR="000C5AE8">
        <w:rPr>
          <w:rFonts w:ascii="Calibri" w:eastAsia="Calibri" w:hAnsi="Calibri" w:cs="Calibri"/>
          <w:color w:val="000000"/>
          <w:sz w:val="22"/>
          <w:szCs w:val="22"/>
          <w:lang w:val="fr-FR"/>
        </w:rPr>
        <w:t xml:space="preserve">sonnes extérieures à la commune de </w:t>
      </w:r>
      <w:proofErr w:type="spellStart"/>
      <w:r w:rsidR="000C5AE8">
        <w:rPr>
          <w:rFonts w:ascii="Calibri" w:eastAsia="Calibri" w:hAnsi="Calibri" w:cs="Calibri"/>
          <w:color w:val="000000"/>
          <w:sz w:val="22"/>
          <w:szCs w:val="22"/>
          <w:lang w:val="fr-FR"/>
        </w:rPr>
        <w:t>Troissereux</w:t>
      </w:r>
      <w:proofErr w:type="spellEnd"/>
      <w:r>
        <w:rPr>
          <w:rFonts w:ascii="Calibri" w:eastAsia="Calibri" w:hAnsi="Calibri" w:cs="Calibri"/>
          <w:color w:val="000000"/>
          <w:sz w:val="22"/>
          <w:szCs w:val="22"/>
          <w:lang w:val="fr-FR"/>
        </w:rPr>
        <w:t xml:space="preserve">. </w:t>
      </w:r>
    </w:p>
    <w:p w:rsidR="009A4F13" w:rsidRDefault="009A4F13" w:rsidP="009A4F13">
      <w:pPr>
        <w:rPr>
          <w:b/>
          <w:color w:val="0070C0"/>
          <w:u w:val="single"/>
        </w:rPr>
      </w:pPr>
    </w:p>
    <w:p w:rsidR="009A4F13" w:rsidRPr="00AF286F" w:rsidRDefault="009A4F13" w:rsidP="00674746">
      <w:pPr>
        <w:pStyle w:val="Titre1"/>
        <w:numPr>
          <w:ilvl w:val="0"/>
          <w:numId w:val="4"/>
        </w:numPr>
        <w:rPr>
          <w:rFonts w:asciiTheme="minorHAnsi" w:hAnsiTheme="minorHAnsi" w:cstheme="minorHAnsi"/>
          <w:sz w:val="22"/>
          <w:u w:val="single"/>
        </w:rPr>
      </w:pPr>
      <w:bookmarkStart w:id="4" w:name="_Toc170828081"/>
      <w:r w:rsidRPr="00AF286F">
        <w:rPr>
          <w:rFonts w:asciiTheme="minorHAnsi" w:hAnsiTheme="minorHAnsi" w:cstheme="minorHAnsi"/>
          <w:sz w:val="22"/>
          <w:u w:val="single"/>
        </w:rPr>
        <w:t>Le gestionnaire</w:t>
      </w:r>
      <w:bookmarkEnd w:id="4"/>
    </w:p>
    <w:p w:rsidR="009A4F13" w:rsidRPr="0086703E" w:rsidRDefault="009A4F13" w:rsidP="009A4F13">
      <w:pPr>
        <w:rPr>
          <w:rFonts w:eastAsia="Arial" w:cs="Calibri"/>
          <w:color w:val="00000A"/>
          <w:sz w:val="22"/>
          <w:szCs w:val="22"/>
        </w:rPr>
      </w:pPr>
      <w:r>
        <w:rPr>
          <w:rFonts w:cs="Calibri"/>
          <w:color w:val="auto"/>
          <w:sz w:val="22"/>
          <w:szCs w:val="22"/>
        </w:rPr>
        <w:t xml:space="preserve">La micro crèche </w:t>
      </w:r>
      <w:r w:rsidR="000C5AE8">
        <w:rPr>
          <w:rFonts w:cs="Calibri"/>
          <w:color w:val="auto"/>
          <w:sz w:val="22"/>
          <w:szCs w:val="22"/>
        </w:rPr>
        <w:t>L’Ile aux enfants</w:t>
      </w:r>
      <w:r>
        <w:rPr>
          <w:rFonts w:cs="Calibri"/>
          <w:color w:val="auto"/>
          <w:sz w:val="22"/>
          <w:szCs w:val="22"/>
        </w:rPr>
        <w:t xml:space="preserve"> </w:t>
      </w:r>
      <w:r>
        <w:rPr>
          <w:rFonts w:cs="Calibri"/>
          <w:sz w:val="22"/>
          <w:szCs w:val="22"/>
        </w:rPr>
        <w:t>est un établissement d’accueil du jeune enfant géré</w:t>
      </w:r>
      <w:r w:rsidRPr="0086703E">
        <w:rPr>
          <w:rFonts w:cs="Calibri"/>
          <w:sz w:val="22"/>
          <w:szCs w:val="22"/>
        </w:rPr>
        <w:t xml:space="preserve"> par La Ligue de l’e</w:t>
      </w:r>
      <w:r>
        <w:rPr>
          <w:rFonts w:cs="Calibri"/>
          <w:sz w:val="22"/>
          <w:szCs w:val="22"/>
        </w:rPr>
        <w:t>nseignement de l’Oise</w:t>
      </w:r>
      <w:r w:rsidRPr="0086703E">
        <w:rPr>
          <w:rFonts w:cs="Calibri"/>
          <w:sz w:val="22"/>
          <w:szCs w:val="22"/>
        </w:rPr>
        <w:t xml:space="preserve">, </w:t>
      </w:r>
      <w:r w:rsidRPr="0086703E">
        <w:rPr>
          <w:rFonts w:eastAsia="Arial" w:cs="Calibri"/>
          <w:color w:val="00000A"/>
          <w:sz w:val="22"/>
          <w:szCs w:val="22"/>
        </w:rPr>
        <w:t>association reconnue d’utilité publique par décret du 31 mars 1930</w:t>
      </w:r>
      <w:r w:rsidRPr="0086703E">
        <w:rPr>
          <w:rFonts w:cs="Calibri"/>
          <w:color w:val="00000A"/>
          <w:sz w:val="22"/>
          <w:szCs w:val="22"/>
        </w:rPr>
        <w:t xml:space="preserve"> et </w:t>
      </w:r>
      <w:r w:rsidRPr="0086703E">
        <w:rPr>
          <w:rFonts w:eastAsia="Arial" w:cs="Calibri"/>
          <w:color w:val="00000A"/>
          <w:sz w:val="22"/>
          <w:szCs w:val="22"/>
        </w:rPr>
        <w:t>titulaire d’une concession de service public par décret du 8 janvier 1985.</w:t>
      </w:r>
    </w:p>
    <w:p w:rsidR="009A4F13" w:rsidRDefault="009A4F13" w:rsidP="009A4F13">
      <w:pPr>
        <w:tabs>
          <w:tab w:val="center" w:pos="4536"/>
          <w:tab w:val="right" w:pos="9072"/>
        </w:tabs>
        <w:jc w:val="center"/>
        <w:rPr>
          <w:rFonts w:eastAsia="Arial" w:cs="Calibri"/>
          <w:b/>
          <w:color w:val="00000A"/>
          <w:sz w:val="22"/>
          <w:szCs w:val="22"/>
        </w:rPr>
      </w:pPr>
      <w:r>
        <w:rPr>
          <w:rFonts w:eastAsia="Arial" w:cs="Calibri"/>
          <w:b/>
          <w:color w:val="00000A"/>
          <w:sz w:val="22"/>
          <w:szCs w:val="22"/>
        </w:rPr>
        <w:t>Ligue de l’enseignement de l’Oise</w:t>
      </w:r>
    </w:p>
    <w:p w:rsidR="009A4F13" w:rsidRDefault="009A4F13" w:rsidP="009A4F13">
      <w:pPr>
        <w:tabs>
          <w:tab w:val="center" w:pos="4536"/>
          <w:tab w:val="right" w:pos="9072"/>
        </w:tabs>
        <w:jc w:val="center"/>
        <w:rPr>
          <w:rFonts w:eastAsia="Arial" w:cs="Calibri"/>
          <w:color w:val="00000A"/>
          <w:sz w:val="22"/>
          <w:szCs w:val="22"/>
        </w:rPr>
      </w:pPr>
      <w:r w:rsidRPr="0086703E">
        <w:rPr>
          <w:rFonts w:eastAsia="Arial" w:cs="Calibri"/>
          <w:b/>
          <w:color w:val="00000A"/>
          <w:sz w:val="22"/>
          <w:szCs w:val="22"/>
        </w:rPr>
        <w:t>Adresse postale</w:t>
      </w:r>
      <w:r w:rsidRPr="0086703E">
        <w:rPr>
          <w:rFonts w:eastAsia="Arial" w:cs="Calibri"/>
          <w:color w:val="00000A"/>
          <w:sz w:val="22"/>
          <w:szCs w:val="22"/>
        </w:rPr>
        <w:t xml:space="preserve"> </w:t>
      </w:r>
      <w:r>
        <w:rPr>
          <w:rFonts w:eastAsia="Arial" w:cs="Calibri"/>
          <w:color w:val="00000A"/>
          <w:sz w:val="22"/>
          <w:szCs w:val="22"/>
        </w:rPr>
        <w:t>19 rue Arago 60000 Beauvais</w:t>
      </w:r>
    </w:p>
    <w:p w:rsidR="009A4F13" w:rsidRDefault="009A4F13" w:rsidP="009A4F13">
      <w:pPr>
        <w:tabs>
          <w:tab w:val="center" w:pos="4536"/>
          <w:tab w:val="right" w:pos="9072"/>
        </w:tabs>
        <w:jc w:val="center"/>
        <w:rPr>
          <w:rFonts w:cs="Calibri"/>
          <w:sz w:val="22"/>
          <w:szCs w:val="22"/>
        </w:rPr>
      </w:pPr>
      <w:r w:rsidRPr="0086703E">
        <w:rPr>
          <w:rFonts w:eastAsia="Arial" w:cs="Calibri"/>
          <w:b/>
          <w:color w:val="00000A"/>
          <w:sz w:val="22"/>
          <w:szCs w:val="22"/>
        </w:rPr>
        <w:t>Tel</w:t>
      </w:r>
      <w:r>
        <w:rPr>
          <w:rFonts w:eastAsia="Arial" w:cs="Calibri"/>
          <w:color w:val="00000A"/>
          <w:sz w:val="22"/>
          <w:szCs w:val="22"/>
        </w:rPr>
        <w:t xml:space="preserve"> 03 44 48 16 81</w:t>
      </w:r>
      <w:r w:rsidRPr="0086703E">
        <w:rPr>
          <w:rFonts w:eastAsia="Arial" w:cs="Calibri"/>
          <w:b/>
          <w:color w:val="00000A"/>
          <w:sz w:val="22"/>
          <w:szCs w:val="22"/>
        </w:rPr>
        <w:t xml:space="preserve"> </w:t>
      </w:r>
      <w:r w:rsidRPr="0086703E">
        <w:rPr>
          <w:rFonts w:eastAsia="Arial" w:cs="Calibri"/>
          <w:color w:val="00000A"/>
          <w:sz w:val="22"/>
          <w:szCs w:val="22"/>
        </w:rPr>
        <w:t xml:space="preserve"> – </w:t>
      </w:r>
      <w:r w:rsidRPr="0086703E">
        <w:rPr>
          <w:rFonts w:eastAsia="Arial" w:cs="Calibri"/>
          <w:b/>
          <w:color w:val="00000A"/>
          <w:sz w:val="22"/>
          <w:szCs w:val="22"/>
        </w:rPr>
        <w:t>Email</w:t>
      </w:r>
      <w:r w:rsidRPr="0086703E">
        <w:rPr>
          <w:rFonts w:eastAsia="Arial" w:cs="Calibri"/>
          <w:color w:val="00000A"/>
          <w:sz w:val="22"/>
          <w:szCs w:val="22"/>
        </w:rPr>
        <w:t xml:space="preserve"> </w:t>
      </w:r>
      <w:hyperlink r:id="rId18" w:history="1">
        <w:r w:rsidRPr="005621EE">
          <w:rPr>
            <w:rStyle w:val="Lienhypertexte"/>
            <w:rFonts w:eastAsia="Arial" w:cs="Calibri"/>
            <w:sz w:val="22"/>
            <w:szCs w:val="22"/>
          </w:rPr>
          <w:t>fol60@laligue60.fr</w:t>
        </w:r>
      </w:hyperlink>
    </w:p>
    <w:p w:rsidR="009A4F13" w:rsidRPr="0083231C" w:rsidRDefault="009A4F13" w:rsidP="009A4F13">
      <w:pPr>
        <w:tabs>
          <w:tab w:val="center" w:pos="4536"/>
          <w:tab w:val="right" w:pos="9072"/>
        </w:tabs>
        <w:jc w:val="center"/>
        <w:rPr>
          <w:rFonts w:cs="Calibri"/>
          <w:sz w:val="22"/>
          <w:szCs w:val="22"/>
        </w:rPr>
      </w:pPr>
    </w:p>
    <w:p w:rsidR="009A4F13" w:rsidRPr="003D0C0B" w:rsidRDefault="009A4F13" w:rsidP="009A4F13">
      <w:pPr>
        <w:tabs>
          <w:tab w:val="center" w:pos="4536"/>
          <w:tab w:val="right" w:pos="9072"/>
        </w:tabs>
        <w:jc w:val="center"/>
        <w:rPr>
          <w:rFonts w:eastAsia="Arial" w:cs="Calibri"/>
          <w:color w:val="00000A"/>
          <w:sz w:val="22"/>
          <w:szCs w:val="22"/>
        </w:rPr>
      </w:pPr>
      <w:r>
        <w:rPr>
          <w:rFonts w:eastAsia="Arial" w:cs="Calibri"/>
          <w:b/>
          <w:color w:val="00000A"/>
          <w:sz w:val="22"/>
          <w:szCs w:val="22"/>
        </w:rPr>
        <w:t xml:space="preserve">Service petite enfance : </w:t>
      </w:r>
      <w:hyperlink r:id="rId19" w:history="1">
        <w:r w:rsidRPr="003D0C0B">
          <w:rPr>
            <w:rStyle w:val="Lienhypertexte"/>
            <w:rFonts w:eastAsia="Arial" w:cs="Calibri"/>
            <w:sz w:val="22"/>
            <w:szCs w:val="22"/>
          </w:rPr>
          <w:t>polepetiteenfance@laligue60.fr</w:t>
        </w:r>
      </w:hyperlink>
    </w:p>
    <w:p w:rsidR="009A4F13" w:rsidRDefault="009A4F13" w:rsidP="009A4F13">
      <w:pPr>
        <w:tabs>
          <w:tab w:val="center" w:pos="4536"/>
          <w:tab w:val="right" w:pos="9072"/>
        </w:tabs>
        <w:jc w:val="center"/>
        <w:rPr>
          <w:rFonts w:eastAsia="Arial" w:cs="Calibri"/>
          <w:sz w:val="22"/>
          <w:szCs w:val="22"/>
        </w:rPr>
      </w:pPr>
      <w:r>
        <w:rPr>
          <w:rFonts w:eastAsia="Arial" w:cs="Calibri"/>
          <w:b/>
          <w:color w:val="00000A"/>
          <w:sz w:val="22"/>
          <w:szCs w:val="22"/>
        </w:rPr>
        <w:t>S</w:t>
      </w:r>
      <w:r w:rsidRPr="0086703E">
        <w:rPr>
          <w:rFonts w:eastAsia="Arial" w:cs="Calibri"/>
          <w:b/>
          <w:color w:val="00000A"/>
          <w:sz w:val="22"/>
          <w:szCs w:val="22"/>
        </w:rPr>
        <w:t>ite internet</w:t>
      </w:r>
      <w:r w:rsidRPr="0086703E">
        <w:rPr>
          <w:rFonts w:eastAsia="Arial" w:cs="Calibri"/>
          <w:color w:val="00000A"/>
          <w:sz w:val="22"/>
          <w:szCs w:val="22"/>
        </w:rPr>
        <w:t xml:space="preserve"> </w:t>
      </w:r>
      <w:hyperlink r:id="rId20" w:history="1">
        <w:r w:rsidRPr="00CB728D">
          <w:rPr>
            <w:rStyle w:val="Lienhypertexte"/>
            <w:rFonts w:eastAsia="Arial" w:cs="Calibri"/>
            <w:sz w:val="22"/>
            <w:szCs w:val="22"/>
          </w:rPr>
          <w:t>www.ligue60.fr</w:t>
        </w:r>
      </w:hyperlink>
    </w:p>
    <w:p w:rsidR="009A4F13" w:rsidRPr="00BB4455" w:rsidRDefault="009A4F13" w:rsidP="009A4F13">
      <w:pPr>
        <w:tabs>
          <w:tab w:val="center" w:pos="4536"/>
          <w:tab w:val="right" w:pos="9072"/>
        </w:tabs>
        <w:jc w:val="center"/>
        <w:rPr>
          <w:rFonts w:cs="Calibri"/>
          <w:sz w:val="22"/>
          <w:szCs w:val="22"/>
        </w:rPr>
      </w:pPr>
    </w:p>
    <w:p w:rsidR="009A4F13" w:rsidRPr="0086703E" w:rsidRDefault="009A4F13" w:rsidP="009A4F13">
      <w:pPr>
        <w:rPr>
          <w:rFonts w:cs="Calibri"/>
          <w:sz w:val="22"/>
          <w:szCs w:val="22"/>
        </w:rPr>
      </w:pPr>
      <w:r w:rsidRPr="0086703E">
        <w:rPr>
          <w:rFonts w:eastAsia="Arial" w:cs="Calibri"/>
          <w:color w:val="00000A"/>
          <w:sz w:val="22"/>
          <w:szCs w:val="22"/>
        </w:rPr>
        <w:t>L’APAC est l’assurance</w:t>
      </w:r>
      <w:r>
        <w:rPr>
          <w:rFonts w:eastAsia="Arial" w:cs="Calibri"/>
          <w:color w:val="00000A"/>
          <w:sz w:val="22"/>
          <w:szCs w:val="22"/>
        </w:rPr>
        <w:t xml:space="preserve"> du gestionnaire et de la micro crèche</w:t>
      </w:r>
      <w:r w:rsidRPr="0086703E">
        <w:rPr>
          <w:rFonts w:eastAsia="Arial" w:cs="Calibri"/>
          <w:color w:val="00000A"/>
          <w:sz w:val="22"/>
          <w:szCs w:val="22"/>
        </w:rPr>
        <w:t xml:space="preserve"> en matière de responsabilité civile</w:t>
      </w:r>
      <w:r w:rsidRPr="0086703E">
        <w:rPr>
          <w:rFonts w:cs="Calibri"/>
          <w:sz w:val="22"/>
          <w:szCs w:val="22"/>
        </w:rPr>
        <w:t>. Elle assure :</w:t>
      </w:r>
    </w:p>
    <w:p w:rsidR="009A4F13" w:rsidRPr="0086703E" w:rsidRDefault="009A4F13" w:rsidP="00674746">
      <w:pPr>
        <w:numPr>
          <w:ilvl w:val="0"/>
          <w:numId w:val="2"/>
        </w:numPr>
        <w:rPr>
          <w:rFonts w:cs="Calibri"/>
          <w:sz w:val="22"/>
          <w:szCs w:val="22"/>
        </w:rPr>
      </w:pPr>
      <w:r w:rsidRPr="0086703E">
        <w:rPr>
          <w:rFonts w:cs="Calibri"/>
          <w:sz w:val="22"/>
          <w:szCs w:val="22"/>
        </w:rPr>
        <w:t>Les locaux et le matériel de la structure,</w:t>
      </w:r>
    </w:p>
    <w:p w:rsidR="009A4F13" w:rsidRPr="0086703E" w:rsidRDefault="009A4F13" w:rsidP="00674746">
      <w:pPr>
        <w:numPr>
          <w:ilvl w:val="0"/>
          <w:numId w:val="2"/>
        </w:numPr>
        <w:rPr>
          <w:rFonts w:cs="Calibri"/>
          <w:sz w:val="22"/>
          <w:szCs w:val="22"/>
        </w:rPr>
      </w:pPr>
      <w:r w:rsidRPr="0086703E">
        <w:rPr>
          <w:rFonts w:cs="Calibri"/>
          <w:sz w:val="22"/>
          <w:szCs w:val="22"/>
        </w:rPr>
        <w:t xml:space="preserve">Tous les dommages occasionnés à des tiers du fait des activités de la structure, </w:t>
      </w:r>
    </w:p>
    <w:p w:rsidR="009A4F13" w:rsidRPr="0086703E" w:rsidRDefault="009A4F13" w:rsidP="00674746">
      <w:pPr>
        <w:numPr>
          <w:ilvl w:val="0"/>
          <w:numId w:val="2"/>
        </w:numPr>
        <w:rPr>
          <w:rFonts w:cs="Calibri"/>
          <w:sz w:val="22"/>
          <w:szCs w:val="22"/>
        </w:rPr>
      </w:pPr>
      <w:r w:rsidRPr="0086703E">
        <w:rPr>
          <w:rFonts w:cs="Calibri"/>
          <w:sz w:val="22"/>
          <w:szCs w:val="22"/>
        </w:rPr>
        <w:t xml:space="preserve">La responsabilité du personnel, dans la mesure où elle peut être mise en cause, </w:t>
      </w:r>
    </w:p>
    <w:p w:rsidR="009A4F13" w:rsidRPr="0086703E" w:rsidRDefault="009A4F13" w:rsidP="00674746">
      <w:pPr>
        <w:numPr>
          <w:ilvl w:val="0"/>
          <w:numId w:val="2"/>
        </w:numPr>
        <w:rPr>
          <w:rFonts w:eastAsia="Arial" w:cs="Calibri"/>
          <w:b/>
          <w:color w:val="00000A"/>
          <w:sz w:val="22"/>
          <w:szCs w:val="22"/>
        </w:rPr>
      </w:pPr>
      <w:r w:rsidRPr="0086703E">
        <w:rPr>
          <w:rFonts w:cs="Calibri"/>
          <w:sz w:val="22"/>
          <w:szCs w:val="22"/>
        </w:rPr>
        <w:t>Les dommages corporels subis par les enfants, dans le cadre du fonctionnement de la structure.</w:t>
      </w:r>
    </w:p>
    <w:p w:rsidR="009A4F13" w:rsidRDefault="009A4F13" w:rsidP="009A4F13">
      <w:pPr>
        <w:rPr>
          <w:rFonts w:eastAsia="Arial" w:cs="Calibri"/>
          <w:color w:val="00000A"/>
          <w:sz w:val="22"/>
          <w:szCs w:val="22"/>
        </w:rPr>
      </w:pPr>
      <w:r w:rsidRPr="0086703E">
        <w:rPr>
          <w:rFonts w:eastAsia="Arial" w:cs="Calibri"/>
          <w:color w:val="00000A"/>
          <w:sz w:val="22"/>
          <w:szCs w:val="22"/>
        </w:rPr>
        <w:t>De plus, chaque année, une attestation de responsabilité civile est demandée aux parents.</w:t>
      </w:r>
    </w:p>
    <w:p w:rsidR="009A4F13" w:rsidRDefault="009A4F13" w:rsidP="009A4F13">
      <w:pPr>
        <w:tabs>
          <w:tab w:val="left" w:pos="1247"/>
        </w:tabs>
        <w:rPr>
          <w:b/>
          <w:color w:val="0070C0"/>
          <w:sz w:val="22"/>
          <w:szCs w:val="22"/>
          <w:u w:val="single"/>
        </w:rPr>
      </w:pPr>
    </w:p>
    <w:p w:rsidR="009A4F13" w:rsidRPr="00AF286F" w:rsidRDefault="009A4F13" w:rsidP="009A4F13">
      <w:pPr>
        <w:rPr>
          <w:b/>
          <w:color w:val="0070C0"/>
          <w:sz w:val="22"/>
          <w:szCs w:val="22"/>
        </w:rPr>
      </w:pPr>
      <w:r w:rsidRPr="00AF286F">
        <w:rPr>
          <w:b/>
          <w:color w:val="0070C0"/>
          <w:sz w:val="22"/>
          <w:szCs w:val="22"/>
          <w:u w:val="single"/>
        </w:rPr>
        <w:t>Médiateur à la consommation</w:t>
      </w:r>
      <w:r w:rsidRPr="00AF286F">
        <w:rPr>
          <w:b/>
          <w:color w:val="0070C0"/>
          <w:sz w:val="22"/>
          <w:szCs w:val="22"/>
        </w:rPr>
        <w:t xml:space="preserve"> :</w:t>
      </w:r>
    </w:p>
    <w:p w:rsidR="009A4F13" w:rsidRDefault="009A4F13" w:rsidP="009A4F13">
      <w:pPr>
        <w:rPr>
          <w:sz w:val="22"/>
          <w:szCs w:val="22"/>
        </w:rPr>
      </w:pPr>
      <w:r w:rsidRPr="00C87D14">
        <w:rPr>
          <w:sz w:val="22"/>
          <w:szCs w:val="22"/>
        </w:rPr>
        <w:t>La Ligue de l’enseignement a signé une convention avec AME CONSO, Médiation Consommation qui a pour objet de définir les modalités de mise en œuvre de la médiation des litiges de la consommation entre les parties en application des dispositions du titre 1</w:t>
      </w:r>
      <w:r w:rsidRPr="00C87D14">
        <w:rPr>
          <w:sz w:val="22"/>
          <w:szCs w:val="22"/>
          <w:vertAlign w:val="superscript"/>
        </w:rPr>
        <w:t>er</w:t>
      </w:r>
      <w:r w:rsidRPr="00C87D14">
        <w:rPr>
          <w:sz w:val="22"/>
          <w:szCs w:val="22"/>
        </w:rPr>
        <w:t xml:space="preserve"> du Livre IV du code de la consommation en vue du règlement des litiges de consommation au sens de l</w:t>
      </w:r>
      <w:r>
        <w:rPr>
          <w:sz w:val="22"/>
          <w:szCs w:val="22"/>
        </w:rPr>
        <w:t xml:space="preserve">’article L.611-1 du même code. </w:t>
      </w:r>
    </w:p>
    <w:p w:rsidR="009A4F13" w:rsidRDefault="009A4F13" w:rsidP="009A4F13">
      <w:pPr>
        <w:pStyle w:val="Standard"/>
        <w:tabs>
          <w:tab w:val="right" w:pos="709"/>
        </w:tabs>
        <w:spacing w:line="240" w:lineRule="auto"/>
        <w:rPr>
          <w:rFonts w:ascii="Calibri" w:hAnsi="Calibri"/>
          <w:sz w:val="22"/>
          <w:szCs w:val="22"/>
          <w:lang w:val="fr-FR"/>
        </w:rPr>
      </w:pPr>
    </w:p>
    <w:p w:rsidR="009A4F13" w:rsidRDefault="009A4F13" w:rsidP="009A4F13">
      <w:pPr>
        <w:pStyle w:val="Standard"/>
        <w:tabs>
          <w:tab w:val="right" w:pos="709"/>
        </w:tabs>
        <w:spacing w:line="240" w:lineRule="auto"/>
        <w:rPr>
          <w:rFonts w:ascii="Calibri" w:hAnsi="Calibri"/>
          <w:sz w:val="22"/>
          <w:szCs w:val="22"/>
          <w:lang w:val="fr-FR"/>
        </w:rPr>
      </w:pPr>
    </w:p>
    <w:p w:rsidR="009A4F13" w:rsidRPr="00C87D14" w:rsidRDefault="009A4F13" w:rsidP="009A4F13">
      <w:pPr>
        <w:pStyle w:val="Standard"/>
        <w:tabs>
          <w:tab w:val="right" w:pos="709"/>
        </w:tabs>
        <w:spacing w:line="240" w:lineRule="auto"/>
        <w:rPr>
          <w:rFonts w:ascii="Calibri" w:hAnsi="Calibri"/>
          <w:sz w:val="22"/>
          <w:szCs w:val="22"/>
          <w:lang w:val="fr-FR"/>
        </w:rPr>
      </w:pPr>
      <w:r>
        <w:rPr>
          <w:rFonts w:ascii="Calibri" w:hAnsi="Calibri"/>
          <w:sz w:val="22"/>
          <w:szCs w:val="22"/>
          <w:lang w:val="fr-FR"/>
        </w:rPr>
        <w:lastRenderedPageBreak/>
        <w:t xml:space="preserve">En cas </w:t>
      </w:r>
      <w:r w:rsidRPr="00C87D14">
        <w:rPr>
          <w:rFonts w:ascii="Calibri" w:hAnsi="Calibri"/>
          <w:sz w:val="22"/>
          <w:szCs w:val="22"/>
          <w:lang w:val="fr-FR"/>
        </w:rPr>
        <w:t>de litige, les familles peuvent saisir l’AME Conso soit par :</w:t>
      </w:r>
    </w:p>
    <w:p w:rsidR="009A4F13" w:rsidRPr="00C87D14" w:rsidRDefault="009A4F13" w:rsidP="00674746">
      <w:pPr>
        <w:pStyle w:val="Standard"/>
        <w:numPr>
          <w:ilvl w:val="0"/>
          <w:numId w:val="3"/>
        </w:numPr>
        <w:tabs>
          <w:tab w:val="right" w:pos="709"/>
        </w:tabs>
        <w:spacing w:line="240" w:lineRule="auto"/>
        <w:rPr>
          <w:rFonts w:ascii="Calibri" w:hAnsi="Calibri"/>
          <w:sz w:val="22"/>
          <w:szCs w:val="22"/>
          <w:lang w:val="fr-FR"/>
        </w:rPr>
      </w:pPr>
      <w:r w:rsidRPr="00C87D14">
        <w:rPr>
          <w:rFonts w:ascii="Calibri" w:hAnsi="Calibri"/>
          <w:sz w:val="22"/>
          <w:szCs w:val="22"/>
          <w:lang w:val="fr-FR"/>
        </w:rPr>
        <w:t xml:space="preserve">Internet </w:t>
      </w:r>
      <w:hyperlink r:id="rId21" w:history="1">
        <w:r w:rsidRPr="00C87D14">
          <w:rPr>
            <w:rStyle w:val="Lienhypertexte"/>
            <w:rFonts w:ascii="Calibri" w:hAnsi="Calibri"/>
            <w:sz w:val="22"/>
            <w:szCs w:val="22"/>
            <w:lang w:val="fr-FR"/>
          </w:rPr>
          <w:t>https://www.médiationconso-ame.com</w:t>
        </w:r>
      </w:hyperlink>
    </w:p>
    <w:p w:rsidR="009A4F13" w:rsidRDefault="009A4F13" w:rsidP="00674746">
      <w:pPr>
        <w:pStyle w:val="Standard"/>
        <w:numPr>
          <w:ilvl w:val="0"/>
          <w:numId w:val="3"/>
        </w:numPr>
        <w:tabs>
          <w:tab w:val="right" w:pos="709"/>
        </w:tabs>
        <w:spacing w:line="240" w:lineRule="auto"/>
        <w:rPr>
          <w:rFonts w:ascii="Calibri" w:hAnsi="Calibri"/>
          <w:sz w:val="22"/>
          <w:szCs w:val="22"/>
          <w:lang w:val="fr-FR"/>
        </w:rPr>
      </w:pPr>
      <w:r w:rsidRPr="00C87D14">
        <w:rPr>
          <w:rFonts w:ascii="Calibri" w:hAnsi="Calibri"/>
          <w:sz w:val="22"/>
          <w:szCs w:val="22"/>
          <w:lang w:val="fr-FR"/>
        </w:rPr>
        <w:t>Courrier postal : AME Conso, 197 Boulevard Saint-Germain, 750007 Paris.</w:t>
      </w:r>
    </w:p>
    <w:p w:rsidR="009A4F13" w:rsidRDefault="009A4F13" w:rsidP="009A4F13">
      <w:pPr>
        <w:spacing w:before="0"/>
        <w:jc w:val="left"/>
        <w:rPr>
          <w:rFonts w:eastAsia="Arial" w:cs="Calibri"/>
          <w:color w:val="00000A"/>
          <w:sz w:val="22"/>
          <w:szCs w:val="22"/>
        </w:rPr>
      </w:pPr>
    </w:p>
    <w:p w:rsidR="009A4F13" w:rsidRDefault="009A4F13" w:rsidP="009A4F13">
      <w:pPr>
        <w:spacing w:before="0"/>
        <w:jc w:val="left"/>
        <w:rPr>
          <w:rFonts w:eastAsia="Arial" w:cs="Calibri"/>
          <w:color w:val="00000A"/>
          <w:sz w:val="22"/>
          <w:szCs w:val="22"/>
        </w:rPr>
      </w:pPr>
    </w:p>
    <w:p w:rsidR="009A4F13" w:rsidRPr="00AF286F" w:rsidRDefault="009A4F13" w:rsidP="00674746">
      <w:pPr>
        <w:pStyle w:val="Titre1"/>
        <w:numPr>
          <w:ilvl w:val="0"/>
          <w:numId w:val="4"/>
        </w:numPr>
        <w:spacing w:before="0"/>
        <w:rPr>
          <w:rFonts w:asciiTheme="minorHAnsi" w:eastAsia="Arial" w:hAnsiTheme="minorHAnsi" w:cstheme="minorHAnsi"/>
          <w:u w:val="single"/>
        </w:rPr>
      </w:pPr>
      <w:bookmarkStart w:id="5" w:name="_Toc170828082"/>
      <w:r w:rsidRPr="00AF286F">
        <w:rPr>
          <w:rFonts w:asciiTheme="minorHAnsi" w:eastAsia="Arial" w:hAnsiTheme="minorHAnsi" w:cstheme="minorHAnsi"/>
          <w:color w:val="0070C0"/>
          <w:sz w:val="22"/>
          <w:u w:val="single"/>
        </w:rPr>
        <w:t>La structure</w:t>
      </w:r>
      <w:bookmarkEnd w:id="5"/>
    </w:p>
    <w:p w:rsidR="009A4F13" w:rsidRPr="009A4F13" w:rsidRDefault="009A4F13" w:rsidP="009A4F13">
      <w:pPr>
        <w:spacing w:line="10" w:lineRule="atLeast"/>
        <w:rPr>
          <w:rFonts w:cs="Calibri"/>
          <w:b/>
          <w:sz w:val="22"/>
          <w:szCs w:val="22"/>
        </w:rPr>
      </w:pPr>
      <w:r w:rsidRPr="009A4F13">
        <w:rPr>
          <w:rFonts w:cs="Calibri"/>
          <w:b/>
          <w:sz w:val="22"/>
          <w:szCs w:val="22"/>
        </w:rPr>
        <w:t>L’autorisation d’ouverture</w:t>
      </w:r>
      <w:r w:rsidR="006711F2">
        <w:rPr>
          <w:rFonts w:cs="Calibri"/>
          <w:b/>
          <w:sz w:val="22"/>
          <w:szCs w:val="22"/>
        </w:rPr>
        <w:t xml:space="preserve"> de la structure a été </w:t>
      </w:r>
      <w:r w:rsidR="006711F2" w:rsidRPr="006711F2">
        <w:rPr>
          <w:rFonts w:cs="Calibri"/>
          <w:b/>
          <w:sz w:val="22"/>
          <w:szCs w:val="22"/>
        </w:rPr>
        <w:t>délivrée</w:t>
      </w:r>
      <w:r w:rsidRPr="006711F2">
        <w:rPr>
          <w:rFonts w:cs="Calibri"/>
          <w:b/>
          <w:sz w:val="22"/>
          <w:szCs w:val="22"/>
        </w:rPr>
        <w:t xml:space="preserve"> par</w:t>
      </w:r>
      <w:r w:rsidRPr="009A4F13">
        <w:rPr>
          <w:rFonts w:cs="Calibri"/>
          <w:b/>
          <w:sz w:val="22"/>
          <w:szCs w:val="22"/>
        </w:rPr>
        <w:t xml:space="preserve"> le Service Agréments du Département de l’Oise.</w:t>
      </w:r>
    </w:p>
    <w:p w:rsidR="009A4F13" w:rsidRPr="009A4F13" w:rsidRDefault="009A4F13" w:rsidP="009A4F13">
      <w:pPr>
        <w:spacing w:before="0"/>
        <w:jc w:val="left"/>
        <w:rPr>
          <w:rFonts w:cs="Calibri"/>
          <w:b/>
          <w:i/>
          <w:sz w:val="22"/>
          <w:szCs w:val="22"/>
        </w:rPr>
      </w:pPr>
    </w:p>
    <w:p w:rsidR="009A4F13" w:rsidRPr="009A4F13" w:rsidRDefault="009A4F13" w:rsidP="009A4F13">
      <w:pPr>
        <w:spacing w:before="0"/>
        <w:jc w:val="left"/>
        <w:rPr>
          <w:rFonts w:cs="Calibri"/>
          <w:color w:val="0070C0"/>
          <w:sz w:val="22"/>
          <w:szCs w:val="22"/>
        </w:rPr>
      </w:pPr>
      <w:r w:rsidRPr="009A4F13">
        <w:rPr>
          <w:rFonts w:cs="Calibri"/>
          <w:color w:val="0070C0"/>
          <w:sz w:val="22"/>
          <w:szCs w:val="22"/>
        </w:rPr>
        <w:t xml:space="preserve">- </w:t>
      </w:r>
      <w:r w:rsidRPr="009A4F13">
        <w:rPr>
          <w:rFonts w:cs="Calibri"/>
          <w:b/>
          <w:color w:val="0070C0"/>
          <w:sz w:val="22"/>
          <w:szCs w:val="22"/>
        </w:rPr>
        <w:t>Localisation</w:t>
      </w:r>
    </w:p>
    <w:p w:rsidR="009A4F13" w:rsidRPr="009A4F13" w:rsidRDefault="000C5AE8" w:rsidP="009A4F13">
      <w:pPr>
        <w:spacing w:line="10" w:lineRule="atLeast"/>
        <w:rPr>
          <w:rFonts w:cs="Calibri"/>
          <w:sz w:val="22"/>
          <w:szCs w:val="22"/>
        </w:rPr>
      </w:pPr>
      <w:r>
        <w:rPr>
          <w:rFonts w:eastAsia="Calibri" w:cs="Calibri"/>
          <w:sz w:val="22"/>
          <w:szCs w:val="22"/>
        </w:rPr>
        <w:t>M</w:t>
      </w:r>
      <w:r w:rsidR="009A4F13" w:rsidRPr="009A4F13">
        <w:rPr>
          <w:rFonts w:cs="Calibri"/>
          <w:color w:val="auto"/>
          <w:sz w:val="22"/>
          <w:szCs w:val="22"/>
        </w:rPr>
        <w:t xml:space="preserve">icro crèche </w:t>
      </w:r>
      <w:r>
        <w:rPr>
          <w:rFonts w:cs="Calibri"/>
          <w:color w:val="auto"/>
          <w:sz w:val="22"/>
          <w:szCs w:val="22"/>
        </w:rPr>
        <w:t>L’Ile aux enfants</w:t>
      </w:r>
    </w:p>
    <w:p w:rsidR="009A4F13" w:rsidRPr="009A4F13" w:rsidRDefault="009A4F13" w:rsidP="009A4F13">
      <w:pPr>
        <w:spacing w:line="10" w:lineRule="atLeast"/>
        <w:jc w:val="center"/>
        <w:rPr>
          <w:rFonts w:cs="Calibri"/>
          <w:b/>
          <w:sz w:val="22"/>
          <w:szCs w:val="22"/>
        </w:rPr>
      </w:pPr>
      <w:r w:rsidRPr="009A4F13">
        <w:rPr>
          <w:rFonts w:eastAsia="Arial" w:cs="Calibri"/>
          <w:b/>
          <w:sz w:val="22"/>
          <w:szCs w:val="22"/>
        </w:rPr>
        <w:t>Adresse postale</w:t>
      </w:r>
      <w:r w:rsidRPr="009A4F13">
        <w:rPr>
          <w:rFonts w:cs="Calibri"/>
          <w:sz w:val="22"/>
          <w:szCs w:val="22"/>
        </w:rPr>
        <w:t xml:space="preserve"> : Rue de la Prairie</w:t>
      </w:r>
    </w:p>
    <w:p w:rsidR="009A4F13" w:rsidRPr="009A4F13" w:rsidRDefault="009A4F13" w:rsidP="009A4F13">
      <w:pPr>
        <w:spacing w:line="10" w:lineRule="atLeast"/>
        <w:jc w:val="center"/>
        <w:rPr>
          <w:rFonts w:cs="Calibri"/>
          <w:sz w:val="22"/>
          <w:szCs w:val="22"/>
        </w:rPr>
      </w:pPr>
      <w:r w:rsidRPr="009A4F13">
        <w:rPr>
          <w:rFonts w:cs="Calibri"/>
          <w:b/>
          <w:sz w:val="22"/>
          <w:szCs w:val="22"/>
        </w:rPr>
        <w:t>Téléphone</w:t>
      </w:r>
      <w:r w:rsidR="00501F2E">
        <w:rPr>
          <w:rFonts w:cs="Calibri"/>
          <w:b/>
          <w:sz w:val="22"/>
          <w:szCs w:val="22"/>
        </w:rPr>
        <w:t>s</w:t>
      </w:r>
      <w:r w:rsidR="000F5DF1">
        <w:rPr>
          <w:rFonts w:cs="Calibri"/>
          <w:sz w:val="22"/>
          <w:szCs w:val="22"/>
        </w:rPr>
        <w:t> : 03.44.15.23.22</w:t>
      </w:r>
      <w:r w:rsidR="00501F2E">
        <w:rPr>
          <w:rFonts w:cs="Calibri"/>
          <w:sz w:val="22"/>
          <w:szCs w:val="22"/>
        </w:rPr>
        <w:t xml:space="preserve"> / 06.17.34.99.11</w:t>
      </w:r>
    </w:p>
    <w:p w:rsidR="009A4F13" w:rsidRPr="009A4F13" w:rsidRDefault="009A4F13" w:rsidP="009A4F13">
      <w:pPr>
        <w:spacing w:line="10" w:lineRule="atLeast"/>
        <w:jc w:val="center"/>
        <w:rPr>
          <w:rFonts w:cs="Calibri"/>
          <w:sz w:val="22"/>
          <w:szCs w:val="22"/>
        </w:rPr>
      </w:pPr>
      <w:r w:rsidRPr="006F3B4B">
        <w:rPr>
          <w:rFonts w:cs="Calibri"/>
          <w:b/>
          <w:sz w:val="22"/>
          <w:szCs w:val="22"/>
        </w:rPr>
        <w:t>Mail </w:t>
      </w:r>
      <w:r w:rsidRPr="006F3B4B">
        <w:rPr>
          <w:rFonts w:cs="Calibri"/>
          <w:sz w:val="22"/>
          <w:szCs w:val="22"/>
        </w:rPr>
        <w:t xml:space="preserve">: </w:t>
      </w:r>
      <w:r w:rsidR="006F3B4B" w:rsidRPr="006F3B4B">
        <w:rPr>
          <w:rFonts w:cs="Calibri"/>
          <w:sz w:val="22"/>
          <w:szCs w:val="22"/>
        </w:rPr>
        <w:t>lileauxenfants</w:t>
      </w:r>
      <w:r w:rsidRPr="006F3B4B">
        <w:rPr>
          <w:rFonts w:cs="Calibri"/>
          <w:sz w:val="22"/>
          <w:szCs w:val="22"/>
        </w:rPr>
        <w:t>@laligue60.fr</w:t>
      </w:r>
    </w:p>
    <w:p w:rsidR="009A4F13" w:rsidRPr="009A4F13" w:rsidRDefault="009A4F13" w:rsidP="009A4F13">
      <w:pPr>
        <w:spacing w:line="10" w:lineRule="atLeast"/>
        <w:rPr>
          <w:rFonts w:cs="Calibri"/>
          <w:b/>
          <w:i/>
          <w:sz w:val="22"/>
          <w:szCs w:val="22"/>
        </w:rPr>
      </w:pPr>
    </w:p>
    <w:p w:rsidR="009A4F13" w:rsidRPr="009A4F13" w:rsidRDefault="009A4F13" w:rsidP="009A4F13">
      <w:pPr>
        <w:spacing w:before="0" w:line="10" w:lineRule="atLeast"/>
        <w:jc w:val="left"/>
        <w:rPr>
          <w:rFonts w:cs="Calibri"/>
          <w:b/>
          <w:color w:val="0070C0"/>
          <w:sz w:val="22"/>
          <w:szCs w:val="22"/>
        </w:rPr>
      </w:pPr>
      <w:r w:rsidRPr="009A4F13">
        <w:rPr>
          <w:rFonts w:cs="Calibri"/>
          <w:b/>
          <w:color w:val="0070C0"/>
          <w:sz w:val="22"/>
          <w:szCs w:val="22"/>
        </w:rPr>
        <w:t xml:space="preserve">- Capacité d’accueil  </w:t>
      </w:r>
    </w:p>
    <w:p w:rsidR="009A4F13" w:rsidRPr="009A4F13" w:rsidRDefault="009A4F13" w:rsidP="009A4F13">
      <w:pPr>
        <w:spacing w:line="10" w:lineRule="atLeast"/>
        <w:rPr>
          <w:rFonts w:cs="Calibri"/>
          <w:sz w:val="22"/>
          <w:szCs w:val="22"/>
        </w:rPr>
      </w:pPr>
      <w:r w:rsidRPr="009A4F13">
        <w:rPr>
          <w:rFonts w:eastAsia="Calibri" w:cs="Calibri"/>
          <w:sz w:val="22"/>
          <w:szCs w:val="22"/>
        </w:rPr>
        <w:t xml:space="preserve">La </w:t>
      </w:r>
      <w:r w:rsidRPr="009A4F13">
        <w:rPr>
          <w:rFonts w:cs="Calibri"/>
          <w:color w:val="auto"/>
          <w:sz w:val="22"/>
          <w:szCs w:val="22"/>
        </w:rPr>
        <w:t xml:space="preserve">micro crèche </w:t>
      </w:r>
      <w:r w:rsidR="000C5AE8">
        <w:rPr>
          <w:rFonts w:cs="Calibri"/>
          <w:color w:val="auto"/>
          <w:sz w:val="22"/>
          <w:szCs w:val="22"/>
        </w:rPr>
        <w:t>L’Ile aux enfants</w:t>
      </w:r>
      <w:r w:rsidRPr="009A4F13">
        <w:rPr>
          <w:rFonts w:cs="Calibri"/>
          <w:color w:val="auto"/>
          <w:sz w:val="22"/>
          <w:szCs w:val="22"/>
        </w:rPr>
        <w:t xml:space="preserve"> </w:t>
      </w:r>
      <w:r w:rsidRPr="009A4F13">
        <w:rPr>
          <w:rFonts w:cs="Calibri"/>
          <w:sz w:val="22"/>
          <w:szCs w:val="22"/>
        </w:rPr>
        <w:t>est un établissement recevant du public (ERP) 5ème catégorie. Elle est agréée par le service de Protection Maternelle et Infantile (PMI) du Conseil Départemen</w:t>
      </w:r>
      <w:r w:rsidR="000F5DF1">
        <w:rPr>
          <w:rFonts w:cs="Calibri"/>
          <w:sz w:val="22"/>
          <w:szCs w:val="22"/>
        </w:rPr>
        <w:t xml:space="preserve">tal de l’Oise pour accueillir 12 enfants par tranche horaire.  </w:t>
      </w:r>
    </w:p>
    <w:p w:rsidR="009A4F13" w:rsidRPr="009A4F13" w:rsidRDefault="009A4F13" w:rsidP="009A4F13">
      <w:pPr>
        <w:spacing w:line="10" w:lineRule="atLeast"/>
        <w:rPr>
          <w:rFonts w:cs="Calibri"/>
          <w:sz w:val="22"/>
          <w:szCs w:val="22"/>
        </w:rPr>
      </w:pPr>
      <w:r w:rsidRPr="009A4F13">
        <w:rPr>
          <w:rFonts w:cs="Calibri"/>
          <w:sz w:val="22"/>
          <w:szCs w:val="22"/>
        </w:rPr>
        <w:t xml:space="preserve">L’accueil des enfants est organisé de </w:t>
      </w:r>
      <w:r w:rsidRPr="009A4F13">
        <w:rPr>
          <w:rFonts w:cs="Calibri"/>
          <w:color w:val="auto"/>
          <w:sz w:val="22"/>
          <w:szCs w:val="22"/>
        </w:rPr>
        <w:t>7h30 à 18h30</w:t>
      </w:r>
      <w:r w:rsidRPr="009A4F13">
        <w:rPr>
          <w:rFonts w:cs="Calibri"/>
          <w:sz w:val="22"/>
          <w:szCs w:val="22"/>
        </w:rPr>
        <w:t xml:space="preserve"> pour 1</w:t>
      </w:r>
      <w:r w:rsidR="006F3B4B">
        <w:rPr>
          <w:rFonts w:cs="Calibri"/>
          <w:sz w:val="22"/>
          <w:szCs w:val="22"/>
        </w:rPr>
        <w:t>2</w:t>
      </w:r>
      <w:r w:rsidRPr="009A4F13">
        <w:rPr>
          <w:rFonts w:cs="Calibri"/>
          <w:sz w:val="22"/>
          <w:szCs w:val="22"/>
        </w:rPr>
        <w:t xml:space="preserve"> places.</w:t>
      </w:r>
    </w:p>
    <w:p w:rsidR="009A4F13" w:rsidRPr="009A4F13" w:rsidRDefault="009A4F13" w:rsidP="009A4F13">
      <w:pPr>
        <w:spacing w:line="10" w:lineRule="atLeast"/>
        <w:rPr>
          <w:rFonts w:cs="Calibri"/>
          <w:strike/>
          <w:sz w:val="22"/>
          <w:szCs w:val="22"/>
        </w:rPr>
      </w:pPr>
    </w:p>
    <w:p w:rsidR="009A4F13" w:rsidRPr="00C341E3" w:rsidRDefault="009A4F13" w:rsidP="009A4F13">
      <w:pPr>
        <w:spacing w:line="10" w:lineRule="atLeast"/>
        <w:rPr>
          <w:rFonts w:cs="Calibri"/>
          <w:b/>
          <w:color w:val="0070C0"/>
          <w:sz w:val="22"/>
          <w:szCs w:val="22"/>
        </w:rPr>
      </w:pPr>
      <w:r w:rsidRPr="00C341E3">
        <w:rPr>
          <w:rFonts w:cs="Calibri"/>
          <w:b/>
          <w:sz w:val="22"/>
          <w:szCs w:val="22"/>
        </w:rPr>
        <w:t xml:space="preserve">- </w:t>
      </w:r>
      <w:r w:rsidRPr="00C341E3">
        <w:rPr>
          <w:rFonts w:cs="Calibri"/>
          <w:b/>
          <w:color w:val="0070C0"/>
          <w:sz w:val="22"/>
          <w:szCs w:val="22"/>
        </w:rPr>
        <w:t>Temps d’accueil/jours et heures d’ouverture/fermeture</w:t>
      </w:r>
    </w:p>
    <w:p w:rsidR="009A4F13" w:rsidRPr="009A4F13" w:rsidRDefault="009A4F13" w:rsidP="009A4F13">
      <w:pPr>
        <w:spacing w:line="10" w:lineRule="atLeast"/>
        <w:rPr>
          <w:rFonts w:cs="Calibri"/>
          <w:iCs/>
          <w:sz w:val="22"/>
          <w:szCs w:val="22"/>
        </w:rPr>
      </w:pPr>
      <w:r w:rsidRPr="009A4F13">
        <w:rPr>
          <w:rFonts w:cs="Calibri"/>
          <w:iCs/>
          <w:sz w:val="22"/>
          <w:szCs w:val="22"/>
        </w:rPr>
        <w:t>Les enfants peuvent être accueillis le matin à partir de 7h30, heure d’ouverture de la structure, et repris le soir au plus tard à 18h30, heure de fermeture de</w:t>
      </w:r>
      <w:r w:rsidRPr="009A4F13">
        <w:rPr>
          <w:rFonts w:cs="Calibri"/>
          <w:b/>
          <w:sz w:val="22"/>
          <w:szCs w:val="22"/>
        </w:rPr>
        <w:t xml:space="preserve"> </w:t>
      </w:r>
      <w:r w:rsidRPr="009A4F13">
        <w:rPr>
          <w:rFonts w:cs="Calibri"/>
          <w:iCs/>
          <w:sz w:val="22"/>
          <w:szCs w:val="22"/>
        </w:rPr>
        <w:t>la structure et en fonction des modulations autorisées.</w:t>
      </w:r>
    </w:p>
    <w:p w:rsidR="009A4F13" w:rsidRPr="009A4F13" w:rsidRDefault="009A4F13" w:rsidP="009A4F13">
      <w:pPr>
        <w:spacing w:line="10" w:lineRule="atLeast"/>
        <w:rPr>
          <w:rFonts w:eastAsia="Arial" w:cs="Calibri"/>
          <w:color w:val="00000A"/>
          <w:sz w:val="22"/>
          <w:szCs w:val="22"/>
        </w:rPr>
      </w:pPr>
      <w:r w:rsidRPr="009A4F13">
        <w:rPr>
          <w:rFonts w:cs="Calibri"/>
          <w:iCs/>
          <w:sz w:val="22"/>
          <w:szCs w:val="22"/>
        </w:rPr>
        <w:t>La structure est ouverte du lundi au vendredi.</w:t>
      </w:r>
    </w:p>
    <w:p w:rsidR="009A4F13" w:rsidRPr="009A4F13" w:rsidRDefault="009A4F13" w:rsidP="009A4F13">
      <w:pPr>
        <w:spacing w:line="10" w:lineRule="atLeast"/>
        <w:rPr>
          <w:rFonts w:eastAsia="Arial" w:cs="Calibri"/>
          <w:color w:val="00000A"/>
          <w:sz w:val="22"/>
          <w:szCs w:val="22"/>
        </w:rPr>
      </w:pPr>
      <w:r w:rsidRPr="009A4F13">
        <w:rPr>
          <w:rFonts w:eastAsia="Arial" w:cs="Calibri"/>
          <w:b/>
          <w:color w:val="00000A"/>
          <w:sz w:val="22"/>
          <w:szCs w:val="22"/>
        </w:rPr>
        <w:t>Sous réserve de toute modification, cette fin d’année les périodes de fermetures</w:t>
      </w:r>
      <w:r w:rsidRPr="009A4F13">
        <w:rPr>
          <w:rFonts w:eastAsia="Arial" w:cs="Calibri"/>
          <w:color w:val="00000A"/>
          <w:sz w:val="22"/>
          <w:szCs w:val="22"/>
        </w:rPr>
        <w:t xml:space="preserve"> sont les suivantes :</w:t>
      </w:r>
    </w:p>
    <w:p w:rsidR="009A4F13" w:rsidRDefault="00060C7D" w:rsidP="00674746">
      <w:pPr>
        <w:numPr>
          <w:ilvl w:val="0"/>
          <w:numId w:val="5"/>
        </w:numPr>
        <w:spacing w:line="10" w:lineRule="atLeast"/>
        <w:rPr>
          <w:rFonts w:eastAsia="Times New Roman" w:cs="Calibri"/>
          <w:color w:val="00000A"/>
          <w:sz w:val="22"/>
          <w:szCs w:val="22"/>
        </w:rPr>
      </w:pPr>
      <w:r>
        <w:rPr>
          <w:rFonts w:eastAsia="Times New Roman" w:cs="Calibri"/>
          <w:color w:val="00000A"/>
          <w:sz w:val="22"/>
          <w:szCs w:val="22"/>
        </w:rPr>
        <w:t>Du 23</w:t>
      </w:r>
      <w:r w:rsidR="009A4F13" w:rsidRPr="009A4F13">
        <w:rPr>
          <w:rFonts w:eastAsia="Times New Roman" w:cs="Calibri"/>
          <w:color w:val="00000A"/>
          <w:sz w:val="22"/>
          <w:szCs w:val="22"/>
        </w:rPr>
        <w:t>/12/2024 au 03/01/2025. Reprise le 06/01/2025.</w:t>
      </w:r>
    </w:p>
    <w:p w:rsidR="005A69C0" w:rsidRDefault="00BE121F" w:rsidP="00674746">
      <w:pPr>
        <w:numPr>
          <w:ilvl w:val="0"/>
          <w:numId w:val="5"/>
        </w:numPr>
        <w:spacing w:line="10" w:lineRule="atLeast"/>
        <w:rPr>
          <w:rFonts w:eastAsia="Times New Roman" w:cs="Calibri"/>
          <w:color w:val="00000A"/>
          <w:sz w:val="22"/>
          <w:szCs w:val="22"/>
        </w:rPr>
      </w:pPr>
      <w:r>
        <w:rPr>
          <w:rFonts w:eastAsia="Times New Roman" w:cs="Calibri"/>
          <w:color w:val="00000A"/>
          <w:sz w:val="22"/>
          <w:szCs w:val="22"/>
        </w:rPr>
        <w:t>Du 28/07/2025 au 18/08/2025. Reprise le 19</w:t>
      </w:r>
      <w:r w:rsidR="005A69C0">
        <w:rPr>
          <w:rFonts w:eastAsia="Times New Roman" w:cs="Calibri"/>
          <w:color w:val="00000A"/>
          <w:sz w:val="22"/>
          <w:szCs w:val="22"/>
        </w:rPr>
        <w:t>/08/2025</w:t>
      </w:r>
    </w:p>
    <w:p w:rsidR="000B6EC5" w:rsidRDefault="005A69C0" w:rsidP="00674746">
      <w:pPr>
        <w:numPr>
          <w:ilvl w:val="0"/>
          <w:numId w:val="5"/>
        </w:numPr>
        <w:spacing w:line="10" w:lineRule="atLeast"/>
        <w:rPr>
          <w:rFonts w:eastAsia="Times New Roman" w:cs="Calibri"/>
          <w:color w:val="00000A"/>
          <w:sz w:val="22"/>
          <w:szCs w:val="22"/>
        </w:rPr>
      </w:pPr>
      <w:r>
        <w:rPr>
          <w:rFonts w:eastAsia="Times New Roman" w:cs="Calibri"/>
          <w:color w:val="00000A"/>
          <w:sz w:val="22"/>
          <w:szCs w:val="22"/>
        </w:rPr>
        <w:t>Du 25/12/2025 au 02/01/2025. Reprise l</w:t>
      </w:r>
      <w:r w:rsidR="000B6EC5">
        <w:rPr>
          <w:rFonts w:eastAsia="Times New Roman" w:cs="Calibri"/>
          <w:color w:val="00000A"/>
          <w:sz w:val="22"/>
          <w:szCs w:val="22"/>
        </w:rPr>
        <w:t>e 05/01/2026</w:t>
      </w:r>
    </w:p>
    <w:p w:rsidR="005A69C0" w:rsidRPr="009A4F13" w:rsidRDefault="005A69C0" w:rsidP="000B6EC5">
      <w:pPr>
        <w:spacing w:line="10" w:lineRule="atLeast"/>
        <w:ind w:left="720"/>
        <w:rPr>
          <w:rFonts w:eastAsia="Times New Roman" w:cs="Calibri"/>
          <w:color w:val="00000A"/>
          <w:sz w:val="22"/>
          <w:szCs w:val="22"/>
        </w:rPr>
      </w:pPr>
      <w:r>
        <w:rPr>
          <w:rFonts w:eastAsia="Times New Roman" w:cs="Calibri"/>
          <w:color w:val="00000A"/>
          <w:sz w:val="22"/>
          <w:szCs w:val="22"/>
        </w:rPr>
        <w:t xml:space="preserve"> </w:t>
      </w:r>
    </w:p>
    <w:p w:rsidR="005A69C0" w:rsidRDefault="009A4F13" w:rsidP="005A69C0">
      <w:pPr>
        <w:numPr>
          <w:ilvl w:val="0"/>
          <w:numId w:val="5"/>
        </w:numPr>
        <w:spacing w:line="10" w:lineRule="atLeast"/>
        <w:rPr>
          <w:rFonts w:eastAsia="Times New Roman" w:cs="Calibri"/>
          <w:color w:val="00000A"/>
          <w:sz w:val="22"/>
          <w:szCs w:val="22"/>
        </w:rPr>
      </w:pPr>
      <w:r w:rsidRPr="009A4F13">
        <w:rPr>
          <w:rFonts w:eastAsia="Times New Roman" w:cs="Calibri"/>
          <w:color w:val="00000A"/>
          <w:sz w:val="22"/>
          <w:szCs w:val="22"/>
        </w:rPr>
        <w:t>Jour(s) férié(</w:t>
      </w:r>
      <w:r w:rsidR="000B6EC5">
        <w:rPr>
          <w:rFonts w:eastAsia="Times New Roman" w:cs="Calibri"/>
          <w:color w:val="00000A"/>
          <w:sz w:val="22"/>
          <w:szCs w:val="22"/>
        </w:rPr>
        <w:t>s) calendaires y compris le lundi de Pentecôte.</w:t>
      </w:r>
    </w:p>
    <w:p w:rsidR="005A69C0" w:rsidRPr="00FB5BAF" w:rsidRDefault="005A69C0" w:rsidP="00E82D9D">
      <w:pPr>
        <w:numPr>
          <w:ilvl w:val="0"/>
          <w:numId w:val="5"/>
        </w:numPr>
        <w:spacing w:line="10" w:lineRule="atLeast"/>
        <w:rPr>
          <w:rFonts w:eastAsia="Times New Roman" w:cs="Calibri"/>
          <w:color w:val="00000A"/>
          <w:sz w:val="22"/>
          <w:szCs w:val="22"/>
        </w:rPr>
      </w:pPr>
      <w:r w:rsidRPr="00FB5BAF">
        <w:rPr>
          <w:rFonts w:eastAsia="Times New Roman" w:cs="Calibri"/>
          <w:color w:val="00000A"/>
          <w:sz w:val="22"/>
          <w:szCs w:val="22"/>
        </w:rPr>
        <w:t>Journé</w:t>
      </w:r>
      <w:r w:rsidR="00BE121F" w:rsidRPr="00FB5BAF">
        <w:rPr>
          <w:rFonts w:eastAsia="Times New Roman" w:cs="Calibri"/>
          <w:color w:val="00000A"/>
          <w:sz w:val="22"/>
          <w:szCs w:val="22"/>
        </w:rPr>
        <w:t>es Pédagogiques : 09/05/2025, 18</w:t>
      </w:r>
      <w:r w:rsidRPr="00FB5BAF">
        <w:rPr>
          <w:rFonts w:eastAsia="Times New Roman" w:cs="Calibri"/>
          <w:color w:val="00000A"/>
          <w:sz w:val="22"/>
          <w:szCs w:val="22"/>
        </w:rPr>
        <w:t>/08/2025 et le 10/11/2025</w:t>
      </w:r>
      <w:r w:rsidR="00FB5BAF" w:rsidRPr="00FB5BAF">
        <w:rPr>
          <w:rFonts w:eastAsia="Times New Roman" w:cs="Calibri"/>
          <w:color w:val="00000A"/>
          <w:sz w:val="22"/>
          <w:szCs w:val="22"/>
        </w:rPr>
        <w:t xml:space="preserve"> (la structure est fermée au public)</w:t>
      </w:r>
    </w:p>
    <w:p w:rsidR="009A4F13" w:rsidRPr="009A4F13" w:rsidRDefault="009A4F13" w:rsidP="009A4F13">
      <w:pPr>
        <w:spacing w:line="10" w:lineRule="atLeast"/>
        <w:rPr>
          <w:rFonts w:eastAsia="Times New Roman" w:cs="Calibri"/>
          <w:color w:val="00000A"/>
          <w:sz w:val="22"/>
          <w:szCs w:val="22"/>
        </w:rPr>
      </w:pPr>
    </w:p>
    <w:p w:rsidR="009A4F13" w:rsidRPr="009A4F13" w:rsidRDefault="009A4F13" w:rsidP="009A4F13">
      <w:pPr>
        <w:spacing w:before="0" w:line="10" w:lineRule="atLeast"/>
        <w:jc w:val="left"/>
        <w:rPr>
          <w:rFonts w:cs="Calibri"/>
          <w:color w:val="0070C0"/>
          <w:sz w:val="22"/>
          <w:szCs w:val="22"/>
          <w:u w:val="single"/>
        </w:rPr>
      </w:pPr>
      <w:r w:rsidRPr="009A4F13">
        <w:rPr>
          <w:rFonts w:eastAsia="Times New Roman" w:cs="Calibri"/>
          <w:b/>
          <w:color w:val="00000A"/>
          <w:sz w:val="22"/>
          <w:szCs w:val="22"/>
        </w:rPr>
        <w:t>Le calendrier des fermetures pour l’année suivante sera communiqué aux parents par mail. Il est consultable dans la structure sur le tableau d’affichage à l’accueil. A savo</w:t>
      </w:r>
      <w:r w:rsidR="000C5AE8">
        <w:rPr>
          <w:rFonts w:eastAsia="Times New Roman" w:cs="Calibri"/>
          <w:b/>
          <w:color w:val="00000A"/>
          <w:sz w:val="22"/>
          <w:szCs w:val="22"/>
        </w:rPr>
        <w:t>ir</w:t>
      </w:r>
      <w:r w:rsidR="000B6EC5">
        <w:rPr>
          <w:rFonts w:eastAsia="Times New Roman" w:cs="Calibri"/>
          <w:b/>
          <w:color w:val="00000A"/>
          <w:sz w:val="22"/>
          <w:szCs w:val="22"/>
        </w:rPr>
        <w:t xml:space="preserve"> que la structure est fermée</w:t>
      </w:r>
      <w:r w:rsidR="00BE121F">
        <w:rPr>
          <w:rFonts w:eastAsia="Times New Roman" w:cs="Calibri"/>
          <w:b/>
          <w:color w:val="00000A"/>
          <w:sz w:val="22"/>
          <w:szCs w:val="22"/>
        </w:rPr>
        <w:t xml:space="preserve"> 3</w:t>
      </w:r>
      <w:r w:rsidRPr="009A4F13">
        <w:rPr>
          <w:rFonts w:eastAsia="Times New Roman" w:cs="Calibri"/>
          <w:b/>
          <w:color w:val="00000A"/>
          <w:sz w:val="22"/>
          <w:szCs w:val="22"/>
        </w:rPr>
        <w:t xml:space="preserve"> semaines l’été sur le mois d’août principalement. </w:t>
      </w:r>
    </w:p>
    <w:p w:rsidR="009A4F13" w:rsidRDefault="009A4F13" w:rsidP="009A4F13">
      <w:pPr>
        <w:spacing w:before="0" w:line="10" w:lineRule="atLeast"/>
        <w:jc w:val="left"/>
        <w:rPr>
          <w:rFonts w:cs="Calibri"/>
          <w:color w:val="0070C0"/>
          <w:sz w:val="22"/>
          <w:szCs w:val="22"/>
          <w:u w:val="single"/>
        </w:rPr>
      </w:pPr>
    </w:p>
    <w:p w:rsidR="00FB5BAF" w:rsidRPr="009A4F13" w:rsidRDefault="00FB5BAF" w:rsidP="009A4F13">
      <w:pPr>
        <w:spacing w:before="0" w:line="10" w:lineRule="atLeast"/>
        <w:jc w:val="left"/>
        <w:rPr>
          <w:rFonts w:cs="Calibri"/>
          <w:color w:val="0070C0"/>
          <w:sz w:val="22"/>
          <w:szCs w:val="22"/>
          <w:u w:val="single"/>
        </w:rPr>
      </w:pPr>
    </w:p>
    <w:p w:rsidR="009A4F13" w:rsidRPr="00FC6E0F" w:rsidRDefault="009A4F13" w:rsidP="00674746">
      <w:pPr>
        <w:pStyle w:val="Titre1"/>
        <w:numPr>
          <w:ilvl w:val="0"/>
          <w:numId w:val="4"/>
        </w:numPr>
        <w:rPr>
          <w:rFonts w:asciiTheme="minorHAnsi" w:hAnsiTheme="minorHAnsi" w:cstheme="minorHAnsi"/>
          <w:sz w:val="22"/>
          <w:u w:val="single"/>
        </w:rPr>
      </w:pPr>
      <w:bookmarkStart w:id="6" w:name="_Toc170828083"/>
      <w:r w:rsidRPr="00FC6E0F">
        <w:rPr>
          <w:rFonts w:asciiTheme="minorHAnsi" w:hAnsiTheme="minorHAnsi" w:cstheme="minorHAnsi"/>
          <w:sz w:val="22"/>
          <w:u w:val="single"/>
        </w:rPr>
        <w:lastRenderedPageBreak/>
        <w:t>Les modalités d’accueil</w:t>
      </w:r>
      <w:bookmarkEnd w:id="6"/>
    </w:p>
    <w:p w:rsidR="009A4F13" w:rsidRPr="009A4F13" w:rsidRDefault="009A4F13" w:rsidP="009A4F13">
      <w:pPr>
        <w:spacing w:before="0" w:line="10" w:lineRule="atLeast"/>
        <w:jc w:val="left"/>
        <w:rPr>
          <w:rFonts w:cs="Calibri"/>
          <w:color w:val="0070C0"/>
          <w:sz w:val="22"/>
          <w:szCs w:val="22"/>
          <w:u w:val="single"/>
        </w:rPr>
      </w:pPr>
    </w:p>
    <w:p w:rsidR="009A4F13" w:rsidRPr="009A4F13" w:rsidRDefault="009A4F13" w:rsidP="009A4F13">
      <w:pPr>
        <w:rPr>
          <w:rFonts w:eastAsia="Arial" w:cs="Calibri"/>
          <w:sz w:val="22"/>
          <w:szCs w:val="22"/>
        </w:rPr>
      </w:pPr>
      <w:r w:rsidRPr="009A4F13">
        <w:rPr>
          <w:rFonts w:cs="Calibri"/>
          <w:color w:val="00000A"/>
          <w:sz w:val="22"/>
          <w:szCs w:val="22"/>
          <w:lang w:eastAsia="ar-SA" w:bidi="ar-SA"/>
        </w:rPr>
        <w:t xml:space="preserve">Afin d’appliquer au mieux le décret n°2021-1132 du 30 aout 2021, la structure s’engage à accueillir, selon les disponibilités et sur les places non pourvues, des familles qui ne sont pas habitantes de la commune. </w:t>
      </w:r>
      <w:r w:rsidRPr="009A4F13">
        <w:rPr>
          <w:rFonts w:eastAsia="Arial" w:cs="Calibri"/>
          <w:sz w:val="22"/>
          <w:szCs w:val="22"/>
        </w:rPr>
        <w:t xml:space="preserve">Elle privilégie les familles en situation d’insertion, en situation de précarité ou ayant des enfants présentant une pathologie ou un handicap. </w:t>
      </w:r>
    </w:p>
    <w:p w:rsidR="009A4F13" w:rsidRPr="009A4F13" w:rsidRDefault="009A4F13" w:rsidP="009A4F13">
      <w:pPr>
        <w:rPr>
          <w:rFonts w:cs="Calibri"/>
          <w:sz w:val="22"/>
          <w:szCs w:val="22"/>
        </w:rPr>
      </w:pPr>
    </w:p>
    <w:p w:rsidR="009A4F13" w:rsidRPr="009A4F13" w:rsidRDefault="009A4F13" w:rsidP="009A4F13">
      <w:pPr>
        <w:rPr>
          <w:rFonts w:cs="Calibri"/>
          <w:sz w:val="22"/>
          <w:szCs w:val="22"/>
        </w:rPr>
      </w:pPr>
      <w:r w:rsidRPr="009A4F13">
        <w:rPr>
          <w:rFonts w:cs="Calibri"/>
          <w:sz w:val="22"/>
          <w:szCs w:val="22"/>
        </w:rPr>
        <w:t>En ce qui concerne l’accompagnement des familles en réinsertion professionnelle notre rôle est de leur permettre d’obtenir des temps d’accueil afin de leur faciliter un retour à l’emploi, mais également de réduire les inégalités sociales.</w:t>
      </w:r>
    </w:p>
    <w:p w:rsidR="009A4F13" w:rsidRPr="009A4F13" w:rsidRDefault="009A4F13" w:rsidP="009A4F13">
      <w:pPr>
        <w:rPr>
          <w:rFonts w:cs="Calibri"/>
          <w:sz w:val="22"/>
          <w:szCs w:val="22"/>
        </w:rPr>
      </w:pPr>
      <w:r w:rsidRPr="009A4F13">
        <w:rPr>
          <w:rFonts w:eastAsia="Arial" w:cs="Calibri"/>
          <w:sz w:val="22"/>
          <w:szCs w:val="22"/>
        </w:rPr>
        <w:t xml:space="preserve">La micro crèche accueille également </w:t>
      </w:r>
      <w:r w:rsidRPr="009A4F13">
        <w:rPr>
          <w:rFonts w:cs="Calibri"/>
          <w:bCs/>
          <w:iCs/>
          <w:color w:val="auto"/>
          <w:sz w:val="22"/>
          <w:szCs w:val="22"/>
        </w:rPr>
        <w:t>des enfants en situation de handicap. Un projet d’accueil individualisé (PAI) pourra selon sa pathologie être mis en place et associera la directrice, le RSAI et le médecin traitant.</w:t>
      </w:r>
      <w:r w:rsidRPr="009A4F13">
        <w:rPr>
          <w:rFonts w:cs="Calibri"/>
          <w:sz w:val="22"/>
          <w:szCs w:val="22"/>
        </w:rPr>
        <w:t xml:space="preserve"> </w:t>
      </w:r>
    </w:p>
    <w:p w:rsidR="009A4F13" w:rsidRPr="009A4F13" w:rsidRDefault="009A4F13" w:rsidP="009A4F13">
      <w:pPr>
        <w:rPr>
          <w:rFonts w:cs="Calibri"/>
          <w:sz w:val="22"/>
          <w:szCs w:val="22"/>
        </w:rPr>
      </w:pPr>
      <w:r w:rsidRPr="009A4F13">
        <w:rPr>
          <w:rFonts w:cs="Calibri"/>
          <w:sz w:val="22"/>
          <w:szCs w:val="22"/>
        </w:rPr>
        <w:t xml:space="preserve">L’accueil d’un enfant en situation de handicap au sein de la structure se fait obligatoirement grâce à l’implication de toute une équipe, qui devra apprendre à adapter ses compétences, ses connaissances, à transposer ses savoir-être et savoir-faire au bénéfice des besoins différents de tous les enfants. Il est nécessaire de créer les conditions favorables à la réflexion, à la sensibilisation, à la formation de l’équipe et à sécuriser l’environnement humain et matériel. </w:t>
      </w:r>
    </w:p>
    <w:p w:rsidR="009A4F13" w:rsidRPr="009A4F13" w:rsidRDefault="009A4F13" w:rsidP="009A4F13">
      <w:pPr>
        <w:rPr>
          <w:rFonts w:cs="Calibri"/>
          <w:sz w:val="22"/>
          <w:szCs w:val="22"/>
        </w:rPr>
      </w:pPr>
      <w:r w:rsidRPr="009A4F13">
        <w:rPr>
          <w:rFonts w:cs="Calibri"/>
          <w:sz w:val="22"/>
          <w:szCs w:val="22"/>
        </w:rPr>
        <w:t xml:space="preserve">Il est judicieux d’ajuster le taux d’encadrement en fonction des besoins spécifiques des enfants. La directrice de la crèche joue un rôle central pour organiser cet accueil, veiller à sa cohérence et soutenir l’équipe. Des temps de formation sont proposés à l’équipe afin de développer ses compétences professionnelles, et des moments de sensibilisation à la différence et la diversité sont créés pour les autres parents. L’accueil d’un enfant en situation de handicap ne peut se faire qu’en coordination étroite entre la structure d’accueil, les parents, les partenaires du social et médicosocial </w:t>
      </w:r>
      <w:r w:rsidRPr="009A4F13">
        <w:rPr>
          <w:rFonts w:cs="Calibri"/>
          <w:i/>
          <w:sz w:val="22"/>
          <w:szCs w:val="22"/>
        </w:rPr>
        <w:t>(le Département, la CAF, l’Education Nationale…),</w:t>
      </w:r>
      <w:r w:rsidRPr="009A4F13">
        <w:rPr>
          <w:rFonts w:cs="Calibri"/>
          <w:sz w:val="22"/>
          <w:szCs w:val="22"/>
        </w:rPr>
        <w:t xml:space="preserve"> les partenaires du soin </w:t>
      </w:r>
      <w:r w:rsidRPr="009A4F13">
        <w:rPr>
          <w:rFonts w:cs="Calibri"/>
          <w:i/>
          <w:sz w:val="22"/>
          <w:szCs w:val="22"/>
        </w:rPr>
        <w:t xml:space="preserve">(CAMPS, SESSAD, CMP, CMPP, MDPH…) </w:t>
      </w:r>
      <w:r w:rsidRPr="009A4F13">
        <w:rPr>
          <w:rFonts w:cs="Calibri"/>
          <w:sz w:val="22"/>
          <w:szCs w:val="22"/>
        </w:rPr>
        <w:t>et le pôle ressources handicap et petite enfance.</w:t>
      </w:r>
    </w:p>
    <w:p w:rsidR="009A4F13" w:rsidRPr="009A4F13" w:rsidRDefault="009A4F13" w:rsidP="009A4F13">
      <w:pPr>
        <w:rPr>
          <w:rFonts w:cs="Calibri"/>
          <w:sz w:val="22"/>
          <w:szCs w:val="22"/>
        </w:rPr>
      </w:pPr>
      <w:r w:rsidRPr="009A4F13">
        <w:rPr>
          <w:rFonts w:cs="Calibri"/>
          <w:sz w:val="22"/>
          <w:szCs w:val="22"/>
        </w:rPr>
        <w:t xml:space="preserve">En conformité avec l’article R2324-27 du code de la Santé publique, un accueil dit « en surnombre » est autorisé par la PMI avec une tolérance de 115% de dépassement, ce qui permet d’accueillir jusqu’à </w:t>
      </w:r>
      <w:r w:rsidR="000C5AE8">
        <w:rPr>
          <w:rFonts w:cs="Calibri"/>
          <w:sz w:val="22"/>
          <w:szCs w:val="22"/>
        </w:rPr>
        <w:t>14</w:t>
      </w:r>
      <w:r w:rsidRPr="009A4F13">
        <w:rPr>
          <w:rFonts w:cs="Calibri"/>
          <w:sz w:val="22"/>
          <w:szCs w:val="22"/>
        </w:rPr>
        <w:t xml:space="preserve"> enfants simultanément sur des temps limités et définis de la journée. Cet accueil est anticipé sur le plan matériel et est organisé dans le respect du taux d’encadrement. </w:t>
      </w:r>
    </w:p>
    <w:p w:rsidR="009A4F13" w:rsidRDefault="009A4F13" w:rsidP="009A4F13">
      <w:pPr>
        <w:rPr>
          <w:color w:val="0070C0"/>
          <w:sz w:val="22"/>
          <w:u w:val="single"/>
        </w:rPr>
      </w:pPr>
    </w:p>
    <w:p w:rsidR="00AF286F" w:rsidRPr="00AF286F" w:rsidRDefault="00AF286F" w:rsidP="00674746">
      <w:pPr>
        <w:pStyle w:val="Titre1"/>
        <w:numPr>
          <w:ilvl w:val="0"/>
          <w:numId w:val="4"/>
        </w:numPr>
        <w:rPr>
          <w:rFonts w:asciiTheme="minorHAnsi" w:hAnsiTheme="minorHAnsi" w:cstheme="minorHAnsi"/>
          <w:sz w:val="22"/>
          <w:u w:val="single"/>
        </w:rPr>
      </w:pPr>
      <w:bookmarkStart w:id="7" w:name="_Toc170828084"/>
      <w:r w:rsidRPr="00AF286F">
        <w:rPr>
          <w:rFonts w:asciiTheme="minorHAnsi" w:hAnsiTheme="minorHAnsi" w:cstheme="minorHAnsi"/>
          <w:sz w:val="22"/>
          <w:u w:val="single"/>
        </w:rPr>
        <w:t>Les principes de la micro-crèche</w:t>
      </w:r>
      <w:bookmarkEnd w:id="7"/>
    </w:p>
    <w:p w:rsidR="00AF286F" w:rsidRDefault="00AF286F" w:rsidP="00AF286F">
      <w:pPr>
        <w:spacing w:before="0"/>
      </w:pPr>
    </w:p>
    <w:p w:rsidR="00AF286F" w:rsidRPr="00AF286F" w:rsidRDefault="00AF286F" w:rsidP="00AF286F">
      <w:pPr>
        <w:spacing w:line="10" w:lineRule="atLeast"/>
        <w:rPr>
          <w:rFonts w:cs="Calibri"/>
          <w:sz w:val="22"/>
          <w:szCs w:val="22"/>
        </w:rPr>
      </w:pPr>
      <w:r w:rsidRPr="00AF286F">
        <w:rPr>
          <w:rFonts w:eastAsia="Calibri" w:cs="Calibri"/>
          <w:sz w:val="22"/>
          <w:szCs w:val="22"/>
        </w:rPr>
        <w:t xml:space="preserve">La </w:t>
      </w:r>
      <w:r w:rsidRPr="00AF286F">
        <w:rPr>
          <w:rFonts w:cs="Calibri"/>
          <w:color w:val="auto"/>
          <w:sz w:val="22"/>
          <w:szCs w:val="22"/>
        </w:rPr>
        <w:t xml:space="preserve">micro crèche </w:t>
      </w:r>
      <w:r w:rsidR="000C5AE8">
        <w:rPr>
          <w:rFonts w:cs="Calibri"/>
          <w:color w:val="auto"/>
          <w:sz w:val="22"/>
          <w:szCs w:val="22"/>
        </w:rPr>
        <w:t>L’Ile aux enfants</w:t>
      </w:r>
      <w:r w:rsidRPr="00AF286F">
        <w:rPr>
          <w:rFonts w:cs="Calibri"/>
          <w:color w:val="auto"/>
          <w:sz w:val="22"/>
          <w:szCs w:val="22"/>
        </w:rPr>
        <w:t xml:space="preserve"> s</w:t>
      </w:r>
      <w:r w:rsidRPr="00AF286F">
        <w:rPr>
          <w:rFonts w:cs="Calibri"/>
          <w:sz w:val="22"/>
          <w:szCs w:val="22"/>
        </w:rPr>
        <w:t>’adapte aux contraintes et besoins des parents en proposant plusieurs types d’accueil de façon concomitante : l’accueil régulier, l’accueil occasionnel et l’accueil dit “d’urgence” mais également l’accueil d’enfants ayant une pathologie et ou en situation de handicap.</w:t>
      </w:r>
    </w:p>
    <w:p w:rsidR="00AF286F" w:rsidRPr="00AF286F" w:rsidRDefault="00AF286F" w:rsidP="00AF286F">
      <w:pPr>
        <w:spacing w:before="0" w:line="10" w:lineRule="atLeast"/>
        <w:ind w:left="720"/>
        <w:jc w:val="left"/>
        <w:rPr>
          <w:rFonts w:cs="Calibri"/>
          <w:sz w:val="22"/>
          <w:szCs w:val="22"/>
          <w:u w:val="single"/>
        </w:rPr>
      </w:pPr>
    </w:p>
    <w:p w:rsidR="00AF286F" w:rsidRPr="00AF286F" w:rsidRDefault="00AF286F" w:rsidP="00AF286F">
      <w:pPr>
        <w:pStyle w:val="SsTitre"/>
        <w:rPr>
          <w:rFonts w:eastAsia="Arial"/>
          <w:u w:val="none"/>
        </w:rPr>
      </w:pPr>
      <w:r w:rsidRPr="00AF286F">
        <w:rPr>
          <w:u w:val="none"/>
        </w:rPr>
        <w:t>L’accueil régulier</w:t>
      </w:r>
    </w:p>
    <w:p w:rsidR="00AF286F" w:rsidRPr="00AF286F" w:rsidRDefault="00AF286F" w:rsidP="00AF286F">
      <w:pPr>
        <w:spacing w:line="10" w:lineRule="atLeast"/>
        <w:rPr>
          <w:rFonts w:eastAsia="Arial" w:cs="Calibri"/>
          <w:sz w:val="22"/>
          <w:szCs w:val="22"/>
        </w:rPr>
      </w:pPr>
      <w:r w:rsidRPr="00AF286F">
        <w:rPr>
          <w:rFonts w:cs="Calibri"/>
          <w:sz w:val="22"/>
          <w:szCs w:val="22"/>
        </w:rPr>
        <w:t>L’accueil régulier correspond à un accueil connu et défini à l’avance</w:t>
      </w:r>
      <w:r w:rsidRPr="00AF286F">
        <w:rPr>
          <w:rFonts w:eastAsia="Arial" w:cs="Calibri"/>
          <w:sz w:val="22"/>
          <w:szCs w:val="22"/>
        </w:rPr>
        <w:t xml:space="preserve">. Il peut s’agir d’un accueil à la journée, à la demi-journée, une ou plusieurs fois dans la semaine. </w:t>
      </w:r>
    </w:p>
    <w:p w:rsidR="00AF286F" w:rsidRPr="00AF286F" w:rsidRDefault="00AF286F" w:rsidP="00AF286F">
      <w:pPr>
        <w:spacing w:line="10" w:lineRule="atLeast"/>
        <w:rPr>
          <w:rFonts w:eastAsia="Arial" w:cs="Calibri"/>
          <w:sz w:val="22"/>
          <w:szCs w:val="22"/>
        </w:rPr>
      </w:pPr>
      <w:r w:rsidRPr="00AF286F">
        <w:rPr>
          <w:rFonts w:eastAsia="Arial" w:cs="Calibri"/>
          <w:sz w:val="22"/>
          <w:szCs w:val="22"/>
        </w:rPr>
        <w:t>Ce type d’accueil nécessite l’établissement d’un contrat et le calcul du tarif horaire. Les créneaux réservés par les familles sont garantis, sauf cas de force majeure indépendant de la Ligue de l’enseignement. La facturation est établie mensuellement sur la base des créneaux horaires réservés par la famille.</w:t>
      </w:r>
    </w:p>
    <w:p w:rsidR="00AF286F" w:rsidRPr="00AF286F" w:rsidRDefault="00AF286F" w:rsidP="00AF286F">
      <w:pPr>
        <w:spacing w:line="10" w:lineRule="atLeast"/>
        <w:rPr>
          <w:rFonts w:cs="Calibri"/>
          <w:sz w:val="22"/>
          <w:szCs w:val="22"/>
          <w:u w:val="single"/>
        </w:rPr>
      </w:pPr>
    </w:p>
    <w:p w:rsidR="00AF286F" w:rsidRPr="00AF286F" w:rsidRDefault="00AF286F" w:rsidP="00AF286F">
      <w:pPr>
        <w:pStyle w:val="SsTitre"/>
        <w:rPr>
          <w:rFonts w:eastAsia="Arial"/>
          <w:u w:val="none"/>
        </w:rPr>
      </w:pPr>
      <w:r w:rsidRPr="00AF286F">
        <w:rPr>
          <w:u w:val="none"/>
        </w:rPr>
        <w:lastRenderedPageBreak/>
        <w:t>L’accueil occasionnel</w:t>
      </w:r>
    </w:p>
    <w:p w:rsidR="00AF286F" w:rsidRDefault="00AF286F" w:rsidP="00AF286F">
      <w:pPr>
        <w:spacing w:line="10" w:lineRule="atLeast"/>
        <w:rPr>
          <w:rFonts w:eastAsia="Arial" w:cs="Calibri"/>
          <w:sz w:val="22"/>
          <w:szCs w:val="22"/>
        </w:rPr>
      </w:pPr>
      <w:r w:rsidRPr="00AF286F">
        <w:rPr>
          <w:rFonts w:cs="Calibri"/>
          <w:sz w:val="22"/>
          <w:szCs w:val="22"/>
        </w:rPr>
        <w:t>L’accueil occasionnel correspond à un accueil qui n’est pas connu ou défini à l’avance</w:t>
      </w:r>
      <w:r w:rsidRPr="00AF286F">
        <w:rPr>
          <w:rFonts w:eastAsia="Arial" w:cs="Calibri"/>
          <w:sz w:val="22"/>
          <w:szCs w:val="22"/>
        </w:rPr>
        <w:t xml:space="preserve">. Cependant, l’enfant étant inscrit dans la structure, les ressources des familles sont connues, le contrat peut être établi et le tarif horaire calculé. La facturation sera établie mensuellement sur la base des heures effectives réalisées. L’accueil de l’enfant ne pourra se faire que sur des jours et créneaux libres. </w:t>
      </w:r>
    </w:p>
    <w:p w:rsidR="000C5AE8" w:rsidRPr="00AF286F" w:rsidRDefault="000C5AE8" w:rsidP="00AF286F">
      <w:pPr>
        <w:spacing w:line="10" w:lineRule="atLeast"/>
        <w:rPr>
          <w:rFonts w:eastAsia="Arial" w:cs="Calibri"/>
          <w:sz w:val="22"/>
          <w:szCs w:val="22"/>
        </w:rPr>
      </w:pPr>
    </w:p>
    <w:p w:rsidR="00AF286F" w:rsidRPr="00AF286F" w:rsidRDefault="00AF286F" w:rsidP="00AF286F">
      <w:pPr>
        <w:pStyle w:val="SsTitre"/>
        <w:rPr>
          <w:u w:val="none"/>
        </w:rPr>
      </w:pPr>
      <w:r w:rsidRPr="00AF286F">
        <w:rPr>
          <w:u w:val="none"/>
        </w:rPr>
        <w:t>Accueil d’urgence</w:t>
      </w:r>
    </w:p>
    <w:p w:rsidR="00AF286F" w:rsidRPr="00AF286F" w:rsidRDefault="00AF286F" w:rsidP="00AF286F">
      <w:pPr>
        <w:spacing w:line="10" w:lineRule="atLeast"/>
        <w:rPr>
          <w:rFonts w:cs="Calibri"/>
          <w:sz w:val="22"/>
          <w:szCs w:val="22"/>
        </w:rPr>
      </w:pPr>
      <w:r w:rsidRPr="00AF286F">
        <w:rPr>
          <w:rFonts w:cs="Calibri"/>
          <w:sz w:val="22"/>
          <w:szCs w:val="22"/>
        </w:rPr>
        <w:t xml:space="preserve">L’accueil dit « d’urgence » correspond à un accueil non prévisible à l’avance. Il ne peut faire l’objet d’un contrat, ni d’un calcul du tarif horaire, l’enfant et les ressources familles n’étant pas connus de la structure. Une fiche de renseignements administratifs sera à remplir au moment de l’accueil. Les documents nécessaires au calcul du tarif horaire seront demandés dans un second temps. </w:t>
      </w:r>
    </w:p>
    <w:p w:rsidR="00AF286F" w:rsidRPr="00AF286F" w:rsidRDefault="00AF286F" w:rsidP="00AF286F">
      <w:pPr>
        <w:spacing w:line="10" w:lineRule="atLeast"/>
        <w:rPr>
          <w:rFonts w:cs="Calibri"/>
          <w:sz w:val="22"/>
          <w:szCs w:val="22"/>
        </w:rPr>
      </w:pPr>
      <w:r w:rsidRPr="00AF286F">
        <w:rPr>
          <w:rFonts w:cs="Calibri"/>
          <w:sz w:val="22"/>
          <w:szCs w:val="22"/>
        </w:rPr>
        <w:t>La facturation sera établie sur les heures effectivement réalisées par l’enfant.</w:t>
      </w:r>
    </w:p>
    <w:p w:rsidR="00AF286F" w:rsidRPr="00AF286F" w:rsidRDefault="00AF286F" w:rsidP="00AF286F">
      <w:pPr>
        <w:spacing w:line="10" w:lineRule="atLeast"/>
        <w:rPr>
          <w:rFonts w:cs="Calibri"/>
          <w:sz w:val="22"/>
          <w:szCs w:val="22"/>
        </w:rPr>
      </w:pPr>
      <w:r w:rsidRPr="00AF286F">
        <w:rPr>
          <w:rFonts w:cs="Calibri"/>
          <w:sz w:val="22"/>
          <w:szCs w:val="22"/>
        </w:rPr>
        <w:t xml:space="preserve">Les règles pour l’accueil dit « d’urgence » ont été fixées par le Service Petite Enfance, la direction générale de la Ligue de l’enseignement de l’Oise, et en accord avec </w:t>
      </w:r>
      <w:r w:rsidR="000C5AE8">
        <w:rPr>
          <w:rFonts w:cs="Calibri"/>
          <w:sz w:val="22"/>
          <w:szCs w:val="22"/>
        </w:rPr>
        <w:t xml:space="preserve">la commune de </w:t>
      </w:r>
      <w:proofErr w:type="spellStart"/>
      <w:r w:rsidR="000C5AE8">
        <w:rPr>
          <w:rFonts w:cs="Calibri"/>
          <w:sz w:val="22"/>
          <w:szCs w:val="22"/>
        </w:rPr>
        <w:t>Troissereux</w:t>
      </w:r>
      <w:proofErr w:type="spellEnd"/>
      <w:r w:rsidRPr="00AF286F">
        <w:rPr>
          <w:rFonts w:cs="Calibri"/>
          <w:sz w:val="22"/>
          <w:szCs w:val="22"/>
        </w:rPr>
        <w:t>, en Comité de Pilotage.</w:t>
      </w:r>
    </w:p>
    <w:p w:rsidR="00AF286F" w:rsidRPr="00AF286F" w:rsidRDefault="00AF286F" w:rsidP="00AF286F">
      <w:pPr>
        <w:spacing w:line="10" w:lineRule="atLeast"/>
        <w:rPr>
          <w:rFonts w:cs="Calibri"/>
          <w:sz w:val="22"/>
          <w:szCs w:val="22"/>
        </w:rPr>
      </w:pPr>
    </w:p>
    <w:p w:rsidR="00AF286F" w:rsidRPr="00AF286F" w:rsidRDefault="00AF286F" w:rsidP="00AF286F">
      <w:pPr>
        <w:spacing w:line="10" w:lineRule="atLeast"/>
        <w:rPr>
          <w:rFonts w:cs="Calibri"/>
          <w:sz w:val="22"/>
          <w:szCs w:val="22"/>
        </w:rPr>
      </w:pPr>
      <w:r w:rsidRPr="00AF286F">
        <w:rPr>
          <w:rFonts w:cs="Calibri"/>
          <w:sz w:val="22"/>
          <w:szCs w:val="22"/>
        </w:rPr>
        <w:t xml:space="preserve">Les critères retenus sont les suivants : </w:t>
      </w:r>
    </w:p>
    <w:p w:rsidR="00AF286F" w:rsidRPr="00AF286F" w:rsidRDefault="00AF286F" w:rsidP="00674746">
      <w:pPr>
        <w:numPr>
          <w:ilvl w:val="3"/>
          <w:numId w:val="4"/>
        </w:numPr>
        <w:tabs>
          <w:tab w:val="num" w:pos="0"/>
        </w:tabs>
        <w:spacing w:line="10" w:lineRule="atLeast"/>
        <w:ind w:left="567"/>
        <w:rPr>
          <w:rFonts w:cs="Calibri"/>
          <w:sz w:val="22"/>
          <w:szCs w:val="22"/>
        </w:rPr>
      </w:pPr>
      <w:r w:rsidRPr="00AF286F">
        <w:rPr>
          <w:rFonts w:cs="Calibri"/>
          <w:sz w:val="22"/>
          <w:szCs w:val="22"/>
        </w:rPr>
        <w:t>Arrêt maladie ou accident de travail de l’assistante maternelle agréée habituelle de l’enfant (durée maximale de l’accueil = 5 jours) ;</w:t>
      </w:r>
    </w:p>
    <w:p w:rsidR="00AF286F" w:rsidRPr="00AF286F" w:rsidRDefault="00AF286F" w:rsidP="00674746">
      <w:pPr>
        <w:numPr>
          <w:ilvl w:val="3"/>
          <w:numId w:val="4"/>
        </w:numPr>
        <w:tabs>
          <w:tab w:val="num" w:pos="0"/>
        </w:tabs>
        <w:spacing w:line="10" w:lineRule="atLeast"/>
        <w:ind w:left="567"/>
        <w:rPr>
          <w:rFonts w:cs="Calibri"/>
          <w:sz w:val="22"/>
          <w:szCs w:val="22"/>
        </w:rPr>
      </w:pPr>
      <w:r w:rsidRPr="00AF286F">
        <w:rPr>
          <w:rFonts w:cs="Calibri"/>
          <w:sz w:val="22"/>
          <w:szCs w:val="22"/>
        </w:rPr>
        <w:t>Prise de poste immédiate pour un parent en recherche d’emploi (durée maximale de l’accueil = 10 jours) ;</w:t>
      </w:r>
    </w:p>
    <w:p w:rsidR="00AF286F" w:rsidRPr="00AF286F" w:rsidRDefault="00AF286F" w:rsidP="00674746">
      <w:pPr>
        <w:numPr>
          <w:ilvl w:val="3"/>
          <w:numId w:val="4"/>
        </w:numPr>
        <w:tabs>
          <w:tab w:val="num" w:pos="0"/>
        </w:tabs>
        <w:spacing w:line="10" w:lineRule="atLeast"/>
        <w:ind w:left="567"/>
        <w:rPr>
          <w:rFonts w:cs="Calibri"/>
          <w:sz w:val="22"/>
          <w:szCs w:val="22"/>
        </w:rPr>
      </w:pPr>
      <w:r w:rsidRPr="00AF286F">
        <w:rPr>
          <w:rFonts w:cs="Calibri"/>
          <w:sz w:val="22"/>
          <w:szCs w:val="22"/>
        </w:rPr>
        <w:t>Urgence familiale c’est-à-dire décès ou hospitalisation d’un proche parent de l’enfant : père, mère, frère ou sœur (durée maximale de l’accueil = 5 jours) ;</w:t>
      </w:r>
    </w:p>
    <w:p w:rsidR="00AF286F" w:rsidRPr="00AF286F" w:rsidRDefault="00AF286F" w:rsidP="00674746">
      <w:pPr>
        <w:numPr>
          <w:ilvl w:val="3"/>
          <w:numId w:val="4"/>
        </w:numPr>
        <w:tabs>
          <w:tab w:val="num" w:pos="0"/>
        </w:tabs>
        <w:spacing w:line="10" w:lineRule="atLeast"/>
        <w:ind w:left="567"/>
        <w:rPr>
          <w:rFonts w:cs="Calibri"/>
          <w:sz w:val="22"/>
          <w:szCs w:val="22"/>
        </w:rPr>
      </w:pPr>
      <w:r w:rsidRPr="00AF286F">
        <w:rPr>
          <w:rFonts w:cs="Calibri"/>
          <w:sz w:val="22"/>
          <w:szCs w:val="22"/>
        </w:rPr>
        <w:t>Urgence sociale liée à l’absence ou à la perte du logement (durée maximale de l’accueil = 10 jours).</w:t>
      </w:r>
    </w:p>
    <w:p w:rsidR="00AF286F" w:rsidRPr="00AF286F" w:rsidRDefault="00AF286F" w:rsidP="00AF286F">
      <w:pPr>
        <w:spacing w:line="10" w:lineRule="atLeast"/>
        <w:rPr>
          <w:rFonts w:cs="Calibri"/>
          <w:sz w:val="22"/>
          <w:szCs w:val="22"/>
        </w:rPr>
      </w:pPr>
    </w:p>
    <w:p w:rsidR="00AF286F" w:rsidRPr="00AF286F" w:rsidRDefault="00AF286F" w:rsidP="00AF286F">
      <w:pPr>
        <w:spacing w:line="10" w:lineRule="atLeast"/>
        <w:rPr>
          <w:rFonts w:cs="Calibri"/>
          <w:sz w:val="22"/>
          <w:szCs w:val="22"/>
        </w:rPr>
      </w:pPr>
      <w:r w:rsidRPr="00AF286F">
        <w:rPr>
          <w:rFonts w:cs="Calibri"/>
          <w:sz w:val="22"/>
          <w:szCs w:val="22"/>
        </w:rPr>
        <w:t xml:space="preserve">Dans tous les cas, le bénéfice d’un accueil dit « d’urgence » pour un enfant ne pourra être considéré comme un critère favorisant pour un accueil de longue durée au sein de </w:t>
      </w:r>
      <w:r w:rsidRPr="00AF286F">
        <w:rPr>
          <w:rFonts w:eastAsia="Calibri" w:cs="Calibri"/>
          <w:sz w:val="22"/>
          <w:szCs w:val="22"/>
        </w:rPr>
        <w:t>la micro crèche.</w:t>
      </w:r>
    </w:p>
    <w:p w:rsidR="00AF286F" w:rsidRPr="00AF286F" w:rsidRDefault="00AF286F" w:rsidP="00AF286F">
      <w:pPr>
        <w:spacing w:line="10" w:lineRule="atLeast"/>
        <w:rPr>
          <w:rFonts w:cs="Calibri"/>
          <w:sz w:val="22"/>
          <w:szCs w:val="22"/>
        </w:rPr>
      </w:pPr>
      <w:r w:rsidRPr="00AF286F">
        <w:rPr>
          <w:rFonts w:cs="Calibri"/>
          <w:sz w:val="22"/>
          <w:szCs w:val="22"/>
        </w:rPr>
        <w:t xml:space="preserve">Pour faire suite à cet accueil dit « d’urgence », en fonction de la situation et après évaluation des possibilités par la directrice de la structure, il pourra être proposé un accueil dit « de dépannage » sur une durée limitée, ne pouvant excéder 3 mois soit 12 semaines. Cet accueil fera l’objet d’un contrat d’accueil régulier qui précise les dates de début et de fin d’accueil. Il ne sera ni renouvelé, ni prolongé. </w:t>
      </w:r>
    </w:p>
    <w:p w:rsidR="00AF286F" w:rsidRDefault="00AF286F" w:rsidP="00AF286F"/>
    <w:p w:rsidR="00AF286F" w:rsidRDefault="00AF286F" w:rsidP="00AF286F">
      <w:pPr>
        <w:pStyle w:val="Titre1"/>
        <w:rPr>
          <w:rFonts w:asciiTheme="minorHAnsi" w:hAnsiTheme="minorHAnsi" w:cstheme="minorHAnsi"/>
          <w:b/>
          <w:sz w:val="24"/>
        </w:rPr>
      </w:pPr>
      <w:bookmarkStart w:id="8" w:name="_Toc170828085"/>
      <w:r w:rsidRPr="00AF286F">
        <w:rPr>
          <w:rFonts w:asciiTheme="minorHAnsi" w:hAnsiTheme="minorHAnsi" w:cstheme="minorHAnsi"/>
          <w:b/>
          <w:sz w:val="24"/>
        </w:rPr>
        <w:t>II/. Modalités d’admission</w:t>
      </w:r>
      <w:bookmarkEnd w:id="8"/>
    </w:p>
    <w:p w:rsidR="00AF286F" w:rsidRDefault="00AF286F" w:rsidP="00AF286F">
      <w:pPr>
        <w:spacing w:before="0"/>
      </w:pPr>
    </w:p>
    <w:p w:rsidR="00AF286F" w:rsidRDefault="00AF286F" w:rsidP="00674746">
      <w:pPr>
        <w:pStyle w:val="Titre1"/>
        <w:numPr>
          <w:ilvl w:val="0"/>
          <w:numId w:val="6"/>
        </w:numPr>
        <w:rPr>
          <w:rFonts w:asciiTheme="minorHAnsi" w:hAnsiTheme="minorHAnsi" w:cstheme="minorHAnsi"/>
          <w:sz w:val="22"/>
          <w:u w:val="single"/>
        </w:rPr>
      </w:pPr>
      <w:bookmarkStart w:id="9" w:name="_Toc170828086"/>
      <w:r w:rsidRPr="00AF286F">
        <w:rPr>
          <w:rFonts w:asciiTheme="minorHAnsi" w:hAnsiTheme="minorHAnsi" w:cstheme="minorHAnsi"/>
          <w:sz w:val="22"/>
          <w:u w:val="single"/>
        </w:rPr>
        <w:t>La pré-inscription</w:t>
      </w:r>
      <w:bookmarkEnd w:id="9"/>
    </w:p>
    <w:p w:rsidR="00AF286F" w:rsidRDefault="00AF286F" w:rsidP="00AF286F">
      <w:pPr>
        <w:spacing w:before="0"/>
      </w:pPr>
    </w:p>
    <w:p w:rsidR="00AF286F" w:rsidRPr="00AF286F" w:rsidRDefault="00AF286F" w:rsidP="00AF286F">
      <w:pPr>
        <w:rPr>
          <w:rFonts w:cs="Calibri"/>
          <w:bCs/>
          <w:iCs/>
          <w:color w:val="auto"/>
          <w:sz w:val="22"/>
          <w:szCs w:val="22"/>
        </w:rPr>
      </w:pPr>
      <w:r w:rsidRPr="00AF286F">
        <w:rPr>
          <w:rFonts w:cs="Calibri"/>
          <w:bCs/>
          <w:iCs/>
          <w:color w:val="auto"/>
          <w:sz w:val="22"/>
          <w:szCs w:val="22"/>
        </w:rPr>
        <w:t xml:space="preserve">Une demande de pré-inscription est nécessaire afin de pouvoir étudier la faisabilité de la demande d’accueil. </w:t>
      </w:r>
    </w:p>
    <w:p w:rsidR="00AF286F" w:rsidRPr="00AF286F" w:rsidRDefault="00AF286F" w:rsidP="00AF286F">
      <w:pPr>
        <w:rPr>
          <w:bCs/>
          <w:sz w:val="22"/>
          <w:szCs w:val="22"/>
        </w:rPr>
      </w:pPr>
      <w:r w:rsidRPr="00AF286F">
        <w:rPr>
          <w:bCs/>
          <w:sz w:val="22"/>
          <w:szCs w:val="22"/>
        </w:rPr>
        <w:t xml:space="preserve">Les modalités de fonctionnement des établissements et services d’accueil des enfants de moins de six ans doivent faciliter l’accès aux enfants de familles rencontrant des difficultés du fait de leurs conditions </w:t>
      </w:r>
      <w:r w:rsidRPr="00AF286F">
        <w:rPr>
          <w:bCs/>
          <w:sz w:val="22"/>
          <w:szCs w:val="22"/>
        </w:rPr>
        <w:lastRenderedPageBreak/>
        <w:t>de vie ou de travail ou en raison de la faiblesse de leurs ressources (6e alinéa art L.214-2 et art L.214.7 du code de l’action sociale et des familles)</w:t>
      </w:r>
    </w:p>
    <w:p w:rsidR="00AF286F" w:rsidRPr="00AF286F" w:rsidRDefault="00AF286F" w:rsidP="00AF286F">
      <w:pPr>
        <w:rPr>
          <w:bCs/>
          <w:sz w:val="22"/>
          <w:szCs w:val="22"/>
        </w:rPr>
      </w:pPr>
      <w:r w:rsidRPr="00AF286F">
        <w:rPr>
          <w:bCs/>
          <w:sz w:val="22"/>
          <w:szCs w:val="22"/>
        </w:rPr>
        <w:t>Chaque famille devra retirer un do</w:t>
      </w:r>
      <w:r w:rsidR="000C5AE8">
        <w:rPr>
          <w:bCs/>
          <w:sz w:val="22"/>
          <w:szCs w:val="22"/>
        </w:rPr>
        <w:t xml:space="preserve">ssier soit auprès du service petite enfance, </w:t>
      </w:r>
      <w:r w:rsidRPr="00AF286F">
        <w:rPr>
          <w:bCs/>
          <w:sz w:val="22"/>
          <w:szCs w:val="22"/>
        </w:rPr>
        <w:t xml:space="preserve">soit auprès de la responsable de la structure. Ce dossier devra être adressé à la directrice de l’établissement et en copie au service petite enfance par mail </w:t>
      </w:r>
      <w:hyperlink r:id="rId22" w:history="1">
        <w:r w:rsidRPr="00AF286F">
          <w:rPr>
            <w:color w:val="0000FF"/>
            <w:sz w:val="22"/>
            <w:szCs w:val="22"/>
            <w:u w:val="single"/>
          </w:rPr>
          <w:t>polepetiteenfance@laligue60.fr</w:t>
        </w:r>
      </w:hyperlink>
      <w:r w:rsidRPr="00AF286F">
        <w:rPr>
          <w:bCs/>
          <w:sz w:val="22"/>
          <w:szCs w:val="22"/>
        </w:rPr>
        <w:t>.</w:t>
      </w:r>
    </w:p>
    <w:p w:rsidR="00AF286F" w:rsidRDefault="00AF286F" w:rsidP="00AF286F">
      <w:pPr>
        <w:spacing w:before="0"/>
      </w:pPr>
    </w:p>
    <w:p w:rsidR="00AF286F" w:rsidRDefault="00AF286F" w:rsidP="00674746">
      <w:pPr>
        <w:pStyle w:val="Titre1"/>
        <w:numPr>
          <w:ilvl w:val="0"/>
          <w:numId w:val="6"/>
        </w:numPr>
        <w:rPr>
          <w:rFonts w:asciiTheme="minorHAnsi" w:hAnsiTheme="minorHAnsi" w:cstheme="minorHAnsi"/>
          <w:sz w:val="22"/>
          <w:u w:val="single"/>
        </w:rPr>
      </w:pPr>
      <w:bookmarkStart w:id="10" w:name="_Toc170828087"/>
      <w:r w:rsidRPr="00AF286F">
        <w:rPr>
          <w:rFonts w:asciiTheme="minorHAnsi" w:hAnsiTheme="minorHAnsi" w:cstheme="minorHAnsi"/>
          <w:sz w:val="22"/>
          <w:u w:val="single"/>
        </w:rPr>
        <w:t>L’attribution des places (conditions d’admission et d’accueil)</w:t>
      </w:r>
      <w:bookmarkEnd w:id="10"/>
    </w:p>
    <w:p w:rsidR="00AF286F" w:rsidRDefault="00AF286F" w:rsidP="00AF286F">
      <w:pPr>
        <w:spacing w:before="0"/>
      </w:pPr>
    </w:p>
    <w:p w:rsidR="00AF286F" w:rsidRPr="00AF286F" w:rsidRDefault="00AF286F" w:rsidP="00AF286F">
      <w:pPr>
        <w:rPr>
          <w:rFonts w:cs="Calibri"/>
          <w:bCs/>
          <w:i/>
          <w:iCs/>
          <w:color w:val="auto"/>
          <w:sz w:val="22"/>
          <w:szCs w:val="22"/>
        </w:rPr>
      </w:pPr>
      <w:r w:rsidRPr="00AF286F">
        <w:rPr>
          <w:rFonts w:cs="Calibri"/>
          <w:bCs/>
          <w:iCs/>
          <w:color w:val="auto"/>
          <w:sz w:val="22"/>
          <w:szCs w:val="22"/>
        </w:rPr>
        <w:t>Les modalités d’attribution des places au sein de la structure ont été définies préala</w:t>
      </w:r>
      <w:r w:rsidR="000C5AE8">
        <w:rPr>
          <w:rFonts w:cs="Calibri"/>
          <w:bCs/>
          <w:iCs/>
          <w:color w:val="auto"/>
          <w:sz w:val="22"/>
          <w:szCs w:val="22"/>
        </w:rPr>
        <w:t>blement en lien avec chaque commune réservant des berceaux.</w:t>
      </w:r>
    </w:p>
    <w:p w:rsidR="00AF286F" w:rsidRPr="00AF286F" w:rsidRDefault="00AF286F" w:rsidP="00AF286F">
      <w:pPr>
        <w:rPr>
          <w:sz w:val="22"/>
          <w:szCs w:val="22"/>
        </w:rPr>
      </w:pPr>
      <w:r w:rsidRPr="00AF286F">
        <w:rPr>
          <w:sz w:val="22"/>
          <w:szCs w:val="22"/>
        </w:rPr>
        <w:t xml:space="preserve">Dès réception, les demandes sont traitées par la directrice de l’établissement en lien avec le service petite enfance de la Ligue de l’enseignement de l’Oise. </w:t>
      </w:r>
    </w:p>
    <w:p w:rsidR="00AF286F" w:rsidRPr="00AF286F" w:rsidRDefault="00AF286F" w:rsidP="00C341E3">
      <w:pPr>
        <w:spacing w:before="0"/>
        <w:rPr>
          <w:w w:val="105"/>
          <w:sz w:val="22"/>
          <w:szCs w:val="22"/>
        </w:rPr>
      </w:pPr>
      <w:r w:rsidRPr="00AF286F">
        <w:rPr>
          <w:w w:val="105"/>
          <w:sz w:val="22"/>
          <w:szCs w:val="22"/>
        </w:rPr>
        <w:t>La commission</w:t>
      </w:r>
      <w:r w:rsidRPr="00AF286F">
        <w:rPr>
          <w:spacing w:val="1"/>
          <w:w w:val="105"/>
          <w:sz w:val="22"/>
          <w:szCs w:val="22"/>
        </w:rPr>
        <w:t xml:space="preserve"> </w:t>
      </w:r>
      <w:r w:rsidRPr="00AF286F">
        <w:rPr>
          <w:w w:val="105"/>
          <w:sz w:val="22"/>
          <w:szCs w:val="22"/>
        </w:rPr>
        <w:t>d'attribution des places se</w:t>
      </w:r>
      <w:r w:rsidRPr="00AF286F">
        <w:rPr>
          <w:spacing w:val="1"/>
          <w:w w:val="105"/>
          <w:sz w:val="22"/>
          <w:szCs w:val="22"/>
        </w:rPr>
        <w:t xml:space="preserve"> </w:t>
      </w:r>
      <w:r w:rsidRPr="00AF286F">
        <w:rPr>
          <w:w w:val="105"/>
          <w:sz w:val="22"/>
          <w:szCs w:val="22"/>
        </w:rPr>
        <w:t>réunit une à deux fois par an</w:t>
      </w:r>
      <w:r w:rsidRPr="00AF286F">
        <w:rPr>
          <w:spacing w:val="1"/>
          <w:w w:val="105"/>
          <w:sz w:val="22"/>
          <w:szCs w:val="22"/>
        </w:rPr>
        <w:t xml:space="preserve"> </w:t>
      </w:r>
      <w:r w:rsidRPr="00AF286F">
        <w:rPr>
          <w:w w:val="105"/>
          <w:sz w:val="22"/>
          <w:szCs w:val="22"/>
        </w:rPr>
        <w:t>et</w:t>
      </w:r>
      <w:r w:rsidRPr="00AF286F">
        <w:rPr>
          <w:spacing w:val="1"/>
          <w:w w:val="105"/>
          <w:sz w:val="22"/>
          <w:szCs w:val="22"/>
        </w:rPr>
        <w:t xml:space="preserve"> </w:t>
      </w:r>
      <w:r w:rsidRPr="00AF286F">
        <w:rPr>
          <w:w w:val="105"/>
          <w:sz w:val="22"/>
          <w:szCs w:val="22"/>
        </w:rPr>
        <w:t xml:space="preserve">attribue les places libres. </w:t>
      </w:r>
      <w:r w:rsidRPr="00AF286F">
        <w:rPr>
          <w:sz w:val="22"/>
          <w:szCs w:val="22"/>
        </w:rPr>
        <w:t>Les familles sont informées des suites données à leur demande par courrier dans un délai de 15 jours à 3 semaines après ladite commission. Si le dossier est accepté, une réponse doit être faite par la famille dans les délais prévus ; au-delà de la date notée sur le courrier, en l’absence de réponse, la place est ré attribuée.</w:t>
      </w:r>
    </w:p>
    <w:p w:rsidR="00AF286F" w:rsidRDefault="00AF286F" w:rsidP="00AF286F">
      <w:pPr>
        <w:spacing w:before="0" w:line="242" w:lineRule="auto"/>
        <w:ind w:right="1113"/>
        <w:rPr>
          <w:sz w:val="22"/>
          <w:szCs w:val="22"/>
        </w:rPr>
      </w:pPr>
    </w:p>
    <w:p w:rsidR="00AF286F" w:rsidRDefault="00AF286F" w:rsidP="00674746">
      <w:pPr>
        <w:pStyle w:val="Titre1"/>
        <w:numPr>
          <w:ilvl w:val="0"/>
          <w:numId w:val="6"/>
        </w:numPr>
        <w:spacing w:before="0"/>
        <w:rPr>
          <w:rFonts w:asciiTheme="minorHAnsi" w:hAnsiTheme="minorHAnsi" w:cstheme="minorHAnsi"/>
          <w:sz w:val="22"/>
          <w:u w:val="single"/>
        </w:rPr>
      </w:pPr>
      <w:bookmarkStart w:id="11" w:name="_Toc170828088"/>
      <w:r w:rsidRPr="00AF286F">
        <w:rPr>
          <w:rFonts w:asciiTheme="minorHAnsi" w:hAnsiTheme="minorHAnsi" w:cstheme="minorHAnsi"/>
          <w:sz w:val="22"/>
          <w:u w:val="single"/>
        </w:rPr>
        <w:t>L’inscription</w:t>
      </w:r>
      <w:bookmarkEnd w:id="11"/>
    </w:p>
    <w:p w:rsidR="00AF286F" w:rsidRDefault="00AF286F" w:rsidP="00AF286F">
      <w:pPr>
        <w:spacing w:before="0"/>
      </w:pPr>
    </w:p>
    <w:p w:rsidR="00AF286F" w:rsidRPr="00AF286F" w:rsidRDefault="00AF286F" w:rsidP="00AF286F">
      <w:pPr>
        <w:rPr>
          <w:rFonts w:cs="Calibri"/>
          <w:sz w:val="22"/>
          <w:szCs w:val="22"/>
        </w:rPr>
      </w:pPr>
      <w:r w:rsidRPr="00AF286F">
        <w:rPr>
          <w:rFonts w:cs="Calibri"/>
          <w:sz w:val="22"/>
          <w:szCs w:val="22"/>
        </w:rPr>
        <w:t>Les modalités d’inscription sont précisées aux familles dans le cadre d’une rencontre avec la directrice de la structure, qui leur expliquera le fonctionnement général de la structure d’accueil.</w:t>
      </w:r>
    </w:p>
    <w:p w:rsidR="00AF286F" w:rsidRPr="00AF286F" w:rsidRDefault="00AF286F" w:rsidP="00AF286F">
      <w:pPr>
        <w:rPr>
          <w:rFonts w:cs="Calibri"/>
          <w:bCs/>
          <w:sz w:val="22"/>
          <w:szCs w:val="22"/>
        </w:rPr>
      </w:pPr>
      <w:r w:rsidRPr="00AF286F">
        <w:rPr>
          <w:rFonts w:cs="Calibri"/>
          <w:bCs/>
          <w:sz w:val="22"/>
          <w:szCs w:val="22"/>
        </w:rPr>
        <w:t>L’inscription définitive, prononcée par la direction, est effective lorsque le dossier d’inscription est complet et après acceptation du règlement de fonctionnement et signature du contrat d’accueil par la famille. Cette admission est subordonnée à l’avis favorable du médecin de la structure ou le médecin traitant, après examen médical de l’enfant.</w:t>
      </w:r>
    </w:p>
    <w:p w:rsidR="00AF286F" w:rsidRDefault="00AF286F" w:rsidP="00AF286F">
      <w:pPr>
        <w:spacing w:before="0"/>
      </w:pPr>
    </w:p>
    <w:p w:rsidR="00AF286F" w:rsidRPr="00A04F0A" w:rsidRDefault="00A04F0A" w:rsidP="00674746">
      <w:pPr>
        <w:pStyle w:val="Titre1"/>
        <w:numPr>
          <w:ilvl w:val="1"/>
          <w:numId w:val="10"/>
        </w:numPr>
        <w:spacing w:before="0"/>
      </w:pPr>
      <w:bookmarkStart w:id="12" w:name="_Toc170828089"/>
      <w:r>
        <w:rPr>
          <w:rFonts w:asciiTheme="minorHAnsi" w:hAnsiTheme="minorHAnsi" w:cstheme="minorHAnsi"/>
          <w:b/>
          <w:sz w:val="22"/>
        </w:rPr>
        <w:t>Le dossier administratif</w:t>
      </w:r>
      <w:bookmarkEnd w:id="12"/>
    </w:p>
    <w:p w:rsidR="00AF286F" w:rsidRDefault="00AF286F" w:rsidP="00AF286F">
      <w:pPr>
        <w:spacing w:before="0"/>
      </w:pPr>
    </w:p>
    <w:p w:rsidR="00AF286F" w:rsidRPr="0086703E" w:rsidRDefault="00AF286F" w:rsidP="00C341E3">
      <w:pPr>
        <w:spacing w:before="0"/>
        <w:rPr>
          <w:rFonts w:cs="Calibri"/>
          <w:bCs/>
          <w:iCs/>
          <w:color w:val="auto"/>
          <w:sz w:val="22"/>
          <w:szCs w:val="22"/>
        </w:rPr>
      </w:pPr>
      <w:r w:rsidRPr="0086703E">
        <w:rPr>
          <w:rFonts w:cs="Calibri"/>
          <w:bCs/>
          <w:iCs/>
          <w:color w:val="auto"/>
          <w:sz w:val="22"/>
          <w:szCs w:val="22"/>
        </w:rPr>
        <w:t xml:space="preserve">Le dossier complet est transmis à la famille par voie postale ou par mail au moment de l’envoi de la confirmation de l’admission. </w:t>
      </w:r>
    </w:p>
    <w:p w:rsidR="00AF286F" w:rsidRPr="0086703E" w:rsidRDefault="00AF286F" w:rsidP="00AF286F">
      <w:pPr>
        <w:rPr>
          <w:rFonts w:cs="Calibri"/>
          <w:bCs/>
          <w:iCs/>
          <w:color w:val="auto"/>
          <w:sz w:val="22"/>
          <w:szCs w:val="22"/>
        </w:rPr>
      </w:pPr>
      <w:r w:rsidRPr="0086703E">
        <w:rPr>
          <w:rFonts w:cs="Calibri"/>
          <w:bCs/>
          <w:iCs/>
          <w:color w:val="auto"/>
          <w:sz w:val="22"/>
          <w:szCs w:val="22"/>
        </w:rPr>
        <w:t>Il se compose :</w:t>
      </w:r>
    </w:p>
    <w:p w:rsidR="00AF286F" w:rsidRPr="0086703E" w:rsidRDefault="00AF286F" w:rsidP="00674746">
      <w:pPr>
        <w:numPr>
          <w:ilvl w:val="0"/>
          <w:numId w:val="7"/>
        </w:numPr>
        <w:spacing w:line="10" w:lineRule="atLeast"/>
        <w:rPr>
          <w:rFonts w:eastAsia="Arial" w:cs="Calibri"/>
          <w:color w:val="00000A"/>
          <w:sz w:val="22"/>
          <w:szCs w:val="22"/>
        </w:rPr>
      </w:pPr>
      <w:r w:rsidRPr="0086703E">
        <w:rPr>
          <w:rFonts w:eastAsia="Arial" w:cs="Calibri"/>
          <w:color w:val="00000A"/>
          <w:sz w:val="22"/>
          <w:szCs w:val="22"/>
        </w:rPr>
        <w:t>D’une fiche de renseignements administratifs concerna</w:t>
      </w:r>
      <w:r>
        <w:rPr>
          <w:rFonts w:eastAsia="Arial" w:cs="Calibri"/>
          <w:color w:val="00000A"/>
          <w:sz w:val="22"/>
          <w:szCs w:val="22"/>
        </w:rPr>
        <w:t>nt l’enfant et sa famille,</w:t>
      </w:r>
    </w:p>
    <w:p w:rsidR="00AF286F" w:rsidRPr="0086703E" w:rsidRDefault="00AF286F" w:rsidP="00674746">
      <w:pPr>
        <w:numPr>
          <w:ilvl w:val="0"/>
          <w:numId w:val="7"/>
        </w:numPr>
        <w:spacing w:line="10" w:lineRule="atLeast"/>
        <w:rPr>
          <w:rFonts w:eastAsia="Arial" w:cs="Calibri"/>
          <w:color w:val="00000A"/>
          <w:sz w:val="22"/>
          <w:szCs w:val="22"/>
        </w:rPr>
      </w:pPr>
      <w:r w:rsidRPr="0086703E">
        <w:rPr>
          <w:rFonts w:eastAsia="Arial" w:cs="Calibri"/>
          <w:color w:val="00000A"/>
          <w:sz w:val="22"/>
          <w:szCs w:val="22"/>
        </w:rPr>
        <w:t>Du règlement de fonctionnement dûment signé et daté par les deux parents ou par le parent dét</w:t>
      </w:r>
      <w:r>
        <w:rPr>
          <w:rFonts w:eastAsia="Arial" w:cs="Calibri"/>
          <w:color w:val="00000A"/>
          <w:sz w:val="22"/>
          <w:szCs w:val="22"/>
        </w:rPr>
        <w:t>enteur de l’autorité parentale,</w:t>
      </w:r>
    </w:p>
    <w:p w:rsidR="00AF286F" w:rsidRPr="0086703E" w:rsidRDefault="00AF286F" w:rsidP="00674746">
      <w:pPr>
        <w:numPr>
          <w:ilvl w:val="0"/>
          <w:numId w:val="7"/>
        </w:numPr>
        <w:spacing w:line="10" w:lineRule="atLeast"/>
        <w:rPr>
          <w:rFonts w:eastAsia="Arial" w:cs="Calibri"/>
          <w:color w:val="00000A"/>
          <w:sz w:val="22"/>
          <w:szCs w:val="22"/>
        </w:rPr>
      </w:pPr>
      <w:r w:rsidRPr="0086703E">
        <w:rPr>
          <w:rFonts w:eastAsia="Arial" w:cs="Calibri"/>
          <w:color w:val="00000A"/>
          <w:sz w:val="22"/>
          <w:szCs w:val="22"/>
        </w:rPr>
        <w:t>De l’autorisation, complétée et signée, relative à l’utilisation du service « </w:t>
      </w:r>
      <w:r>
        <w:rPr>
          <w:rFonts w:eastAsia="Arial" w:cs="Calibri"/>
          <w:color w:val="00000A"/>
          <w:sz w:val="22"/>
          <w:szCs w:val="22"/>
        </w:rPr>
        <w:t>mon compte partenaire</w:t>
      </w:r>
      <w:r w:rsidRPr="0086703E">
        <w:rPr>
          <w:rFonts w:eastAsia="Arial" w:cs="Calibri"/>
          <w:color w:val="00000A"/>
          <w:sz w:val="22"/>
          <w:szCs w:val="22"/>
        </w:rPr>
        <w:t> » de la CAF pour la récupération des données financières nécessai</w:t>
      </w:r>
      <w:r>
        <w:rPr>
          <w:rFonts w:eastAsia="Arial" w:cs="Calibri"/>
          <w:color w:val="00000A"/>
          <w:sz w:val="22"/>
          <w:szCs w:val="22"/>
        </w:rPr>
        <w:t>res au calcul du tarif horaire,</w:t>
      </w:r>
    </w:p>
    <w:p w:rsidR="00AF286F" w:rsidRPr="0086703E" w:rsidRDefault="00AF286F" w:rsidP="00674746">
      <w:pPr>
        <w:numPr>
          <w:ilvl w:val="0"/>
          <w:numId w:val="7"/>
        </w:numPr>
        <w:spacing w:line="10" w:lineRule="atLeast"/>
        <w:rPr>
          <w:rFonts w:eastAsia="Arial" w:cs="Calibri"/>
          <w:color w:val="00000A"/>
          <w:sz w:val="22"/>
          <w:szCs w:val="22"/>
        </w:rPr>
      </w:pPr>
      <w:r w:rsidRPr="0086703E">
        <w:rPr>
          <w:rFonts w:eastAsia="Arial" w:cs="Calibri"/>
          <w:color w:val="00000A"/>
          <w:sz w:val="22"/>
          <w:szCs w:val="22"/>
        </w:rPr>
        <w:t>D’une photocopie du jugement pour les parents divorcés ou séparés précisant les modalités de l’exercice de l’autorité parentale</w:t>
      </w:r>
      <w:r>
        <w:rPr>
          <w:rFonts w:eastAsia="Arial" w:cs="Calibri"/>
          <w:color w:val="00000A"/>
          <w:sz w:val="22"/>
          <w:szCs w:val="22"/>
        </w:rPr>
        <w:t xml:space="preserve"> et les modalités de garde,</w:t>
      </w:r>
    </w:p>
    <w:p w:rsidR="00AF286F" w:rsidRPr="0086703E" w:rsidRDefault="00AF286F" w:rsidP="00674746">
      <w:pPr>
        <w:numPr>
          <w:ilvl w:val="0"/>
          <w:numId w:val="7"/>
        </w:numPr>
        <w:spacing w:line="10" w:lineRule="atLeast"/>
        <w:rPr>
          <w:rFonts w:eastAsia="Arial" w:cs="Calibri"/>
          <w:color w:val="00000A"/>
          <w:sz w:val="22"/>
          <w:szCs w:val="22"/>
        </w:rPr>
      </w:pPr>
      <w:r w:rsidRPr="0086703E">
        <w:rPr>
          <w:rFonts w:eastAsia="Arial" w:cs="Calibri"/>
          <w:color w:val="00000A"/>
          <w:sz w:val="22"/>
          <w:szCs w:val="22"/>
        </w:rPr>
        <w:t>D’une attestation parentale autorisant un nombre limité de personnes majeures à venir chercher l’e</w:t>
      </w:r>
      <w:r>
        <w:rPr>
          <w:rFonts w:eastAsia="Arial" w:cs="Calibri"/>
          <w:color w:val="00000A"/>
          <w:sz w:val="22"/>
          <w:szCs w:val="22"/>
        </w:rPr>
        <w:t>nfant en l’absence des parents,</w:t>
      </w:r>
    </w:p>
    <w:p w:rsidR="00AF286F" w:rsidRPr="0086703E" w:rsidRDefault="00AF286F" w:rsidP="00674746">
      <w:pPr>
        <w:numPr>
          <w:ilvl w:val="0"/>
          <w:numId w:val="7"/>
        </w:numPr>
        <w:spacing w:line="10" w:lineRule="atLeast"/>
        <w:rPr>
          <w:rFonts w:eastAsia="Arial" w:cs="Calibri"/>
          <w:color w:val="00000A"/>
          <w:sz w:val="22"/>
          <w:szCs w:val="22"/>
        </w:rPr>
      </w:pPr>
      <w:r w:rsidRPr="0086703E">
        <w:rPr>
          <w:rFonts w:eastAsia="Arial" w:cs="Calibri"/>
          <w:color w:val="00000A"/>
          <w:sz w:val="22"/>
          <w:szCs w:val="22"/>
        </w:rPr>
        <w:t>D’u</w:t>
      </w:r>
      <w:r>
        <w:rPr>
          <w:rFonts w:eastAsia="Arial" w:cs="Calibri"/>
          <w:color w:val="00000A"/>
          <w:sz w:val="22"/>
          <w:szCs w:val="22"/>
        </w:rPr>
        <w:t>ne fiche sanitaire de Liaison,</w:t>
      </w:r>
    </w:p>
    <w:p w:rsidR="00AF286F" w:rsidRPr="0086703E" w:rsidRDefault="00AF286F" w:rsidP="00674746">
      <w:pPr>
        <w:numPr>
          <w:ilvl w:val="0"/>
          <w:numId w:val="7"/>
        </w:numPr>
        <w:spacing w:line="10" w:lineRule="atLeast"/>
        <w:rPr>
          <w:rFonts w:eastAsia="Arial" w:cs="Calibri"/>
          <w:color w:val="00000A"/>
          <w:sz w:val="22"/>
          <w:szCs w:val="22"/>
        </w:rPr>
      </w:pPr>
      <w:r w:rsidRPr="0086703E">
        <w:rPr>
          <w:rFonts w:eastAsia="Arial" w:cs="Calibri"/>
          <w:color w:val="00000A"/>
          <w:sz w:val="22"/>
          <w:szCs w:val="22"/>
        </w:rPr>
        <w:t>D’un certificat de non contre-indication à la</w:t>
      </w:r>
      <w:r>
        <w:rPr>
          <w:rFonts w:eastAsia="Arial" w:cs="Calibri"/>
          <w:color w:val="00000A"/>
          <w:sz w:val="22"/>
          <w:szCs w:val="22"/>
        </w:rPr>
        <w:t xml:space="preserve"> vie en collectivité,</w:t>
      </w:r>
    </w:p>
    <w:p w:rsidR="00AF286F" w:rsidRPr="0086703E" w:rsidRDefault="00AF286F" w:rsidP="00674746">
      <w:pPr>
        <w:numPr>
          <w:ilvl w:val="0"/>
          <w:numId w:val="7"/>
        </w:numPr>
        <w:spacing w:line="10" w:lineRule="atLeast"/>
        <w:rPr>
          <w:rFonts w:eastAsia="Arial" w:cs="Calibri"/>
          <w:color w:val="00000A"/>
          <w:sz w:val="22"/>
          <w:szCs w:val="22"/>
        </w:rPr>
      </w:pPr>
      <w:r w:rsidRPr="0086703E">
        <w:rPr>
          <w:rFonts w:eastAsia="Arial" w:cs="Calibri"/>
          <w:color w:val="00000A"/>
          <w:sz w:val="22"/>
          <w:szCs w:val="22"/>
        </w:rPr>
        <w:lastRenderedPageBreak/>
        <w:t>D’une photo</w:t>
      </w:r>
      <w:r>
        <w:rPr>
          <w:rFonts w:eastAsia="Arial" w:cs="Calibri"/>
          <w:color w:val="00000A"/>
          <w:sz w:val="22"/>
          <w:szCs w:val="22"/>
        </w:rPr>
        <w:t>copie des vaccinations à jour,</w:t>
      </w:r>
    </w:p>
    <w:p w:rsidR="00AF286F" w:rsidRPr="0086703E" w:rsidRDefault="00AF286F" w:rsidP="00674746">
      <w:pPr>
        <w:numPr>
          <w:ilvl w:val="0"/>
          <w:numId w:val="7"/>
        </w:numPr>
        <w:spacing w:line="10" w:lineRule="atLeast"/>
        <w:rPr>
          <w:rFonts w:eastAsia="Arial" w:cs="Calibri"/>
          <w:color w:val="00000A"/>
          <w:sz w:val="22"/>
          <w:szCs w:val="22"/>
        </w:rPr>
      </w:pPr>
      <w:r w:rsidRPr="0086703E">
        <w:rPr>
          <w:rFonts w:eastAsia="Arial" w:cs="Calibri"/>
          <w:color w:val="00000A"/>
          <w:sz w:val="22"/>
          <w:szCs w:val="22"/>
        </w:rPr>
        <w:t>D’une autorisation pour faire hospital</w:t>
      </w:r>
      <w:r>
        <w:rPr>
          <w:rFonts w:eastAsia="Arial" w:cs="Calibri"/>
          <w:color w:val="00000A"/>
          <w:sz w:val="22"/>
          <w:szCs w:val="22"/>
        </w:rPr>
        <w:t>iser l’enfant en cas d’urgence,</w:t>
      </w:r>
    </w:p>
    <w:p w:rsidR="00AF286F" w:rsidRPr="004A0B22" w:rsidRDefault="00AF286F" w:rsidP="00674746">
      <w:pPr>
        <w:numPr>
          <w:ilvl w:val="0"/>
          <w:numId w:val="7"/>
        </w:numPr>
        <w:spacing w:line="10" w:lineRule="atLeast"/>
        <w:rPr>
          <w:rFonts w:eastAsia="Arial" w:cs="Calibri"/>
          <w:color w:val="00000A"/>
          <w:sz w:val="22"/>
          <w:szCs w:val="22"/>
        </w:rPr>
      </w:pPr>
      <w:r w:rsidRPr="0086703E">
        <w:rPr>
          <w:rFonts w:eastAsia="Arial" w:cs="Calibri"/>
          <w:color w:val="00000A"/>
          <w:sz w:val="22"/>
          <w:szCs w:val="22"/>
        </w:rPr>
        <w:t>D’une attestation complétée et signée par les parents autorisant les professionnels désignés à administrer des médicaments prescrits et/ou un antipyréti</w:t>
      </w:r>
      <w:r>
        <w:rPr>
          <w:rFonts w:eastAsia="Arial" w:cs="Calibri"/>
          <w:color w:val="00000A"/>
          <w:sz w:val="22"/>
          <w:szCs w:val="22"/>
        </w:rPr>
        <w:t>que en cas de fièvre/douleurs</w:t>
      </w:r>
    </w:p>
    <w:p w:rsidR="00AF286F" w:rsidRPr="000D4D81" w:rsidRDefault="00AF286F" w:rsidP="00674746">
      <w:pPr>
        <w:numPr>
          <w:ilvl w:val="0"/>
          <w:numId w:val="7"/>
        </w:numPr>
        <w:spacing w:line="10" w:lineRule="atLeast"/>
        <w:rPr>
          <w:rFonts w:eastAsia="Arial" w:cs="Calibri"/>
          <w:color w:val="00000A"/>
          <w:sz w:val="22"/>
          <w:szCs w:val="22"/>
        </w:rPr>
      </w:pPr>
      <w:r w:rsidRPr="0086703E">
        <w:rPr>
          <w:rFonts w:eastAsia="Arial" w:cs="Calibri"/>
          <w:color w:val="00000A"/>
          <w:sz w:val="22"/>
          <w:szCs w:val="22"/>
        </w:rPr>
        <w:t>D’une autorisation de photographier, filmer et diffuser les images, complétée et signée</w:t>
      </w:r>
      <w:r>
        <w:rPr>
          <w:rFonts w:eastAsia="Arial" w:cs="Calibri"/>
          <w:color w:val="00000A"/>
          <w:sz w:val="22"/>
          <w:szCs w:val="22"/>
        </w:rPr>
        <w:t>.</w:t>
      </w:r>
    </w:p>
    <w:p w:rsidR="00AF286F" w:rsidRPr="0086703E" w:rsidRDefault="00AF286F" w:rsidP="00AF286F">
      <w:pPr>
        <w:spacing w:line="10" w:lineRule="atLeast"/>
        <w:rPr>
          <w:rFonts w:eastAsia="Arial" w:cs="Calibri"/>
          <w:color w:val="00000A"/>
          <w:sz w:val="22"/>
          <w:szCs w:val="22"/>
        </w:rPr>
      </w:pPr>
      <w:r w:rsidRPr="0086703E">
        <w:rPr>
          <w:rFonts w:eastAsia="Arial" w:cs="Calibri"/>
          <w:color w:val="00000A"/>
          <w:sz w:val="22"/>
          <w:szCs w:val="22"/>
          <w:u w:val="single"/>
        </w:rPr>
        <w:t>Les Pièces à fournir pour compléter le dossier administratif</w:t>
      </w:r>
      <w:r w:rsidRPr="0086703E">
        <w:rPr>
          <w:rFonts w:eastAsia="Arial" w:cs="Calibri"/>
          <w:color w:val="00000A"/>
          <w:sz w:val="22"/>
          <w:szCs w:val="22"/>
        </w:rPr>
        <w:t> :</w:t>
      </w:r>
    </w:p>
    <w:p w:rsidR="00AF286F" w:rsidRPr="0086703E" w:rsidRDefault="00AF286F" w:rsidP="00674746">
      <w:pPr>
        <w:numPr>
          <w:ilvl w:val="0"/>
          <w:numId w:val="8"/>
        </w:numPr>
        <w:spacing w:line="10" w:lineRule="atLeast"/>
        <w:rPr>
          <w:rFonts w:eastAsia="Arial" w:cs="Calibri"/>
          <w:color w:val="00000A"/>
          <w:sz w:val="22"/>
          <w:szCs w:val="22"/>
        </w:rPr>
      </w:pPr>
      <w:r w:rsidRPr="0086703E">
        <w:rPr>
          <w:rFonts w:eastAsia="Arial" w:cs="Calibri"/>
          <w:color w:val="00000A"/>
          <w:sz w:val="22"/>
          <w:szCs w:val="22"/>
        </w:rPr>
        <w:t>Un justificatif de domicile de moins de 3 mois ;</w:t>
      </w:r>
    </w:p>
    <w:p w:rsidR="00AF286F" w:rsidRPr="0086703E" w:rsidRDefault="00AF286F" w:rsidP="00674746">
      <w:pPr>
        <w:numPr>
          <w:ilvl w:val="0"/>
          <w:numId w:val="8"/>
        </w:numPr>
        <w:spacing w:line="10" w:lineRule="atLeast"/>
        <w:rPr>
          <w:rFonts w:eastAsia="Arial" w:cs="Calibri"/>
          <w:color w:val="00000A"/>
          <w:sz w:val="22"/>
          <w:szCs w:val="22"/>
        </w:rPr>
      </w:pPr>
      <w:r w:rsidRPr="0086703E">
        <w:rPr>
          <w:rFonts w:eastAsia="Arial" w:cs="Calibri"/>
          <w:color w:val="00000A"/>
          <w:sz w:val="22"/>
          <w:szCs w:val="22"/>
        </w:rPr>
        <w:t xml:space="preserve">Une photocopie de l’avis d’imposition sur les revenus N-2 pour les allocataires de la Mutualité Sociale Agricole, nécessaires au calcul du tarif horaire ; </w:t>
      </w:r>
    </w:p>
    <w:p w:rsidR="00AF286F" w:rsidRPr="0086703E" w:rsidRDefault="00AF286F" w:rsidP="00674746">
      <w:pPr>
        <w:numPr>
          <w:ilvl w:val="0"/>
          <w:numId w:val="8"/>
        </w:numPr>
        <w:spacing w:line="10" w:lineRule="atLeast"/>
        <w:rPr>
          <w:rFonts w:eastAsia="Arial" w:cs="Calibri"/>
          <w:color w:val="00000A"/>
          <w:sz w:val="22"/>
          <w:szCs w:val="22"/>
        </w:rPr>
      </w:pPr>
      <w:r w:rsidRPr="0086703E">
        <w:rPr>
          <w:rFonts w:eastAsia="Arial" w:cs="Calibri"/>
          <w:color w:val="00000A"/>
          <w:sz w:val="22"/>
          <w:szCs w:val="22"/>
        </w:rPr>
        <w:t xml:space="preserve">Une attestation d’assurance responsabilité civile où figure le nom de l’enfant. </w:t>
      </w:r>
    </w:p>
    <w:p w:rsidR="00AF286F" w:rsidRPr="0086703E" w:rsidRDefault="00AF286F" w:rsidP="00674746">
      <w:pPr>
        <w:numPr>
          <w:ilvl w:val="0"/>
          <w:numId w:val="8"/>
        </w:numPr>
        <w:spacing w:line="10" w:lineRule="atLeast"/>
        <w:rPr>
          <w:rFonts w:eastAsia="Arial" w:cs="Calibri"/>
          <w:color w:val="00000A"/>
          <w:sz w:val="22"/>
          <w:szCs w:val="22"/>
        </w:rPr>
      </w:pPr>
      <w:r w:rsidRPr="0086703E">
        <w:rPr>
          <w:rFonts w:eastAsia="Arial" w:cs="Calibri"/>
          <w:color w:val="00000A"/>
          <w:sz w:val="22"/>
          <w:szCs w:val="22"/>
        </w:rPr>
        <w:t xml:space="preserve">Une photocopie d’une attestation CAF indiquant votre numéro d’allocataire </w:t>
      </w:r>
    </w:p>
    <w:p w:rsidR="00AF286F" w:rsidRPr="0086703E" w:rsidRDefault="00AF286F" w:rsidP="00674746">
      <w:pPr>
        <w:numPr>
          <w:ilvl w:val="0"/>
          <w:numId w:val="8"/>
        </w:numPr>
        <w:spacing w:line="10" w:lineRule="atLeast"/>
        <w:rPr>
          <w:rFonts w:eastAsia="Arial" w:cs="Calibri"/>
          <w:color w:val="00000A"/>
          <w:sz w:val="22"/>
          <w:szCs w:val="22"/>
        </w:rPr>
      </w:pPr>
      <w:r w:rsidRPr="0086703E">
        <w:rPr>
          <w:rFonts w:eastAsia="Arial" w:cs="Calibri"/>
          <w:color w:val="00000A"/>
          <w:sz w:val="22"/>
          <w:szCs w:val="22"/>
        </w:rPr>
        <w:t>Une photocopie de l’attestation de la sécurité sociale où figure le nom de l’enfant.</w:t>
      </w:r>
    </w:p>
    <w:p w:rsidR="00AF286F" w:rsidRPr="0086703E" w:rsidRDefault="00AF286F" w:rsidP="00AF286F">
      <w:pPr>
        <w:spacing w:line="10" w:lineRule="atLeast"/>
        <w:rPr>
          <w:rFonts w:eastAsia="Arial" w:cs="Calibri"/>
          <w:color w:val="00000A"/>
          <w:sz w:val="22"/>
          <w:szCs w:val="22"/>
        </w:rPr>
      </w:pPr>
    </w:p>
    <w:p w:rsidR="00AF286F" w:rsidRDefault="00AF286F" w:rsidP="00AF286F">
      <w:pPr>
        <w:spacing w:line="10" w:lineRule="atLeast"/>
        <w:rPr>
          <w:rFonts w:cs="Calibri"/>
          <w:color w:val="00000A"/>
          <w:sz w:val="22"/>
          <w:szCs w:val="22"/>
          <w:lang w:eastAsia="ar-SA" w:bidi="ar-SA"/>
        </w:rPr>
      </w:pPr>
      <w:r w:rsidRPr="0086703E">
        <w:rPr>
          <w:rFonts w:eastAsia="Arial" w:cs="Calibri"/>
          <w:color w:val="00000A"/>
          <w:sz w:val="22"/>
          <w:szCs w:val="22"/>
        </w:rPr>
        <w:t xml:space="preserve">Afin d’actualiser le dossier, les familles doivent signaler tout changement de domicile, de numéro de téléphone ainsi que toute modification concernant l’autorité parentale. </w:t>
      </w:r>
    </w:p>
    <w:p w:rsidR="00AF286F" w:rsidRPr="0086703E" w:rsidRDefault="00AF286F" w:rsidP="00AF286F">
      <w:pPr>
        <w:spacing w:after="80" w:line="10" w:lineRule="atLeast"/>
        <w:rPr>
          <w:rFonts w:cs="Calibri"/>
          <w:i/>
          <w:color w:val="00000A"/>
          <w:sz w:val="22"/>
          <w:szCs w:val="22"/>
          <w:lang w:eastAsia="ar-SA" w:bidi="ar-SA"/>
        </w:rPr>
      </w:pPr>
      <w:r w:rsidRPr="0086703E">
        <w:rPr>
          <w:rFonts w:cs="Calibri"/>
          <w:b/>
          <w:color w:val="00000A"/>
          <w:sz w:val="22"/>
          <w:szCs w:val="22"/>
          <w:lang w:eastAsia="ar-SA" w:bidi="ar-SA"/>
        </w:rPr>
        <w:t>Cas particulier :</w:t>
      </w:r>
      <w:r w:rsidRPr="0086703E">
        <w:rPr>
          <w:rFonts w:cs="Calibri"/>
          <w:color w:val="00000A"/>
          <w:sz w:val="22"/>
          <w:szCs w:val="22"/>
          <w:lang w:eastAsia="ar-SA" w:bidi="ar-SA"/>
        </w:rPr>
        <w:t xml:space="preserve"> Dans le cadre du Handicap de l’enfant </w:t>
      </w:r>
      <w:r w:rsidRPr="0086703E">
        <w:rPr>
          <w:rFonts w:cs="Calibri"/>
          <w:i/>
          <w:color w:val="00000A"/>
          <w:sz w:val="22"/>
          <w:szCs w:val="22"/>
          <w:lang w:eastAsia="ar-SA" w:bidi="ar-SA"/>
        </w:rPr>
        <w:t>(avéré ou en cours d’investigation),</w:t>
      </w:r>
      <w:r w:rsidRPr="0086703E">
        <w:rPr>
          <w:rFonts w:cs="Calibri"/>
          <w:color w:val="00000A"/>
          <w:sz w:val="22"/>
          <w:szCs w:val="22"/>
          <w:lang w:eastAsia="ar-SA" w:bidi="ar-SA"/>
        </w:rPr>
        <w:t xml:space="preserve"> il sera demandé aux familles de bien vouloir fournir une photocopie de la prise en charge de l’enfant </w:t>
      </w:r>
      <w:r w:rsidRPr="0086703E">
        <w:rPr>
          <w:rFonts w:cs="Calibri"/>
          <w:i/>
          <w:color w:val="00000A"/>
          <w:sz w:val="22"/>
          <w:szCs w:val="22"/>
          <w:lang w:eastAsia="ar-SA" w:bidi="ar-SA"/>
        </w:rPr>
        <w:t xml:space="preserve">(Bénéficiaire de l’Allocation d’Education de l’Enfant Handicapé, prise en charge régulière par un Centre d’Action Médico-Sociale Précoce, prise en charge par la Maison Départementale des Personnes Handicapées ou toutes autres documents pouvant servir de justificatif). </w:t>
      </w:r>
    </w:p>
    <w:p w:rsidR="00AF286F" w:rsidRDefault="00AF286F" w:rsidP="00AF286F">
      <w:pPr>
        <w:spacing w:after="80" w:line="10" w:lineRule="atLeast"/>
        <w:rPr>
          <w:rFonts w:cs="Calibri"/>
          <w:color w:val="00000A"/>
          <w:sz w:val="22"/>
          <w:szCs w:val="22"/>
          <w:lang w:eastAsia="ar-SA" w:bidi="ar-SA"/>
        </w:rPr>
      </w:pPr>
      <w:r w:rsidRPr="0086703E">
        <w:rPr>
          <w:rFonts w:cs="Calibri"/>
          <w:color w:val="00000A"/>
          <w:sz w:val="22"/>
          <w:szCs w:val="22"/>
          <w:lang w:eastAsia="ar-SA" w:bidi="ar-SA"/>
        </w:rPr>
        <w:t>Toutes les pièces demandées devront être remises à la direc</w:t>
      </w:r>
      <w:r>
        <w:rPr>
          <w:rFonts w:cs="Calibri"/>
          <w:color w:val="00000A"/>
          <w:sz w:val="22"/>
          <w:szCs w:val="22"/>
          <w:lang w:eastAsia="ar-SA" w:bidi="ar-SA"/>
        </w:rPr>
        <w:t xml:space="preserve">trice </w:t>
      </w:r>
      <w:r w:rsidRPr="0086703E">
        <w:rPr>
          <w:rFonts w:cs="Calibri"/>
          <w:color w:val="00000A"/>
          <w:sz w:val="22"/>
          <w:szCs w:val="22"/>
          <w:lang w:eastAsia="ar-SA" w:bidi="ar-SA"/>
        </w:rPr>
        <w:t>avant le démarrage de la pé</w:t>
      </w:r>
      <w:r>
        <w:rPr>
          <w:rFonts w:cs="Calibri"/>
          <w:color w:val="00000A"/>
          <w:sz w:val="22"/>
          <w:szCs w:val="22"/>
          <w:lang w:eastAsia="ar-SA" w:bidi="ar-SA"/>
        </w:rPr>
        <w:t xml:space="preserve">riode d’adaptation de l’enfant. </w:t>
      </w:r>
    </w:p>
    <w:p w:rsidR="00AF286F" w:rsidRPr="0086703E" w:rsidRDefault="00AF286F" w:rsidP="00AF286F">
      <w:pPr>
        <w:spacing w:after="80" w:line="10" w:lineRule="atLeast"/>
        <w:rPr>
          <w:rFonts w:cs="Calibri"/>
          <w:color w:val="00000A"/>
          <w:sz w:val="22"/>
          <w:szCs w:val="22"/>
          <w:lang w:eastAsia="ar-SA" w:bidi="ar-SA"/>
        </w:rPr>
      </w:pPr>
      <w:r>
        <w:rPr>
          <w:rFonts w:cs="Calibri"/>
          <w:color w:val="00000A"/>
          <w:sz w:val="22"/>
          <w:szCs w:val="22"/>
          <w:lang w:eastAsia="ar-SA" w:bidi="ar-SA"/>
        </w:rPr>
        <w:t>RAPPEL : Tout changement de situation tel qu’un déménagement doit être signalé par courrier ou courriel auprès de la direction de la structure et du service petite enfance et entrainera une révision du contrat.</w:t>
      </w:r>
    </w:p>
    <w:p w:rsidR="00A04F0A" w:rsidRPr="00FC6E0F" w:rsidRDefault="00A04F0A" w:rsidP="00674746">
      <w:pPr>
        <w:pStyle w:val="Titre1"/>
        <w:numPr>
          <w:ilvl w:val="1"/>
          <w:numId w:val="10"/>
        </w:numPr>
        <w:rPr>
          <w:rFonts w:asciiTheme="minorHAnsi" w:hAnsiTheme="minorHAnsi" w:cstheme="minorHAnsi"/>
          <w:b/>
          <w:sz w:val="22"/>
        </w:rPr>
      </w:pPr>
      <w:bookmarkStart w:id="13" w:name="_Toc170828090"/>
      <w:r>
        <w:rPr>
          <w:rFonts w:asciiTheme="minorHAnsi" w:hAnsiTheme="minorHAnsi" w:cstheme="minorHAnsi"/>
          <w:b/>
          <w:sz w:val="22"/>
        </w:rPr>
        <w:t>Le contrat d’accueil</w:t>
      </w:r>
      <w:bookmarkEnd w:id="13"/>
    </w:p>
    <w:p w:rsidR="00AF286F" w:rsidRPr="00FC6E0F" w:rsidRDefault="00AF286F" w:rsidP="00A04F0A">
      <w:pPr>
        <w:pStyle w:val="SsTitre"/>
        <w:numPr>
          <w:ilvl w:val="0"/>
          <w:numId w:val="0"/>
        </w:numPr>
        <w:spacing w:before="0"/>
        <w:rPr>
          <w:u w:val="none"/>
        </w:rPr>
      </w:pPr>
    </w:p>
    <w:p w:rsidR="00AF286F" w:rsidRPr="0086703E" w:rsidRDefault="00AF286F" w:rsidP="00AF286F">
      <w:pPr>
        <w:rPr>
          <w:rFonts w:cs="Calibri"/>
          <w:sz w:val="22"/>
          <w:szCs w:val="22"/>
        </w:rPr>
      </w:pPr>
      <w:r w:rsidRPr="0086703E">
        <w:rPr>
          <w:rFonts w:cs="Calibri"/>
          <w:sz w:val="22"/>
          <w:szCs w:val="22"/>
        </w:rPr>
        <w:t>Les m</w:t>
      </w:r>
      <w:r>
        <w:rPr>
          <w:rFonts w:cs="Calibri"/>
          <w:sz w:val="22"/>
          <w:szCs w:val="22"/>
        </w:rPr>
        <w:t>od</w:t>
      </w:r>
      <w:r w:rsidRPr="0086703E">
        <w:rPr>
          <w:rFonts w:cs="Calibri"/>
          <w:sz w:val="22"/>
          <w:szCs w:val="22"/>
        </w:rPr>
        <w:t>alités d’accueil de l’enfant sont contractualisées entre les par</w:t>
      </w:r>
      <w:r>
        <w:rPr>
          <w:rFonts w:cs="Calibri"/>
          <w:sz w:val="22"/>
          <w:szCs w:val="22"/>
        </w:rPr>
        <w:t xml:space="preserve">ents et le gestionnaire </w:t>
      </w:r>
      <w:r>
        <w:rPr>
          <w:rFonts w:eastAsia="Calibri" w:cs="Calibri"/>
          <w:sz w:val="22"/>
          <w:szCs w:val="22"/>
        </w:rPr>
        <w:t>de la micro crèche.</w:t>
      </w:r>
      <w:r w:rsidRPr="0086703E">
        <w:rPr>
          <w:rFonts w:cs="Calibri"/>
          <w:sz w:val="22"/>
          <w:szCs w:val="22"/>
        </w:rPr>
        <w:t xml:space="preserve"> </w:t>
      </w:r>
    </w:p>
    <w:p w:rsidR="00AF286F" w:rsidRPr="0086703E" w:rsidRDefault="00AF286F" w:rsidP="00AF286F">
      <w:pPr>
        <w:rPr>
          <w:rFonts w:cs="Calibri"/>
          <w:sz w:val="22"/>
          <w:szCs w:val="22"/>
        </w:rPr>
      </w:pPr>
      <w:r w:rsidRPr="0086703E">
        <w:rPr>
          <w:rFonts w:cs="Calibri"/>
          <w:sz w:val="22"/>
          <w:szCs w:val="22"/>
        </w:rPr>
        <w:t xml:space="preserve">Le contrat d’accueil se définit en année civile et est établi pour une durée d’un an de janvier à décembre ou d’une durée de 7 mois (janvier à juillet) pour les enfants scolarisés en septembre. </w:t>
      </w:r>
    </w:p>
    <w:p w:rsidR="00AF286F" w:rsidRPr="0086703E" w:rsidRDefault="00AF286F" w:rsidP="00AF286F">
      <w:pPr>
        <w:rPr>
          <w:rFonts w:cs="Calibri"/>
          <w:sz w:val="22"/>
          <w:szCs w:val="22"/>
        </w:rPr>
      </w:pPr>
      <w:r w:rsidRPr="0086703E">
        <w:rPr>
          <w:rFonts w:cs="Calibri"/>
          <w:sz w:val="22"/>
          <w:szCs w:val="22"/>
        </w:rPr>
        <w:t xml:space="preserve">Les contrats sont renouvelables par tacite reconduction sauf demande contraire des familles, formulée par écrit. </w:t>
      </w:r>
    </w:p>
    <w:p w:rsidR="00AF286F" w:rsidRDefault="00AF286F" w:rsidP="00AF286F">
      <w:pPr>
        <w:rPr>
          <w:rFonts w:cs="Calibri"/>
          <w:sz w:val="22"/>
          <w:szCs w:val="22"/>
        </w:rPr>
      </w:pPr>
      <w:r w:rsidRPr="0086703E">
        <w:rPr>
          <w:rFonts w:cs="Calibri"/>
          <w:sz w:val="22"/>
          <w:szCs w:val="22"/>
        </w:rPr>
        <w:t>Afin d’établir le contrat au plus juste, il vous sera demandé de notifier par écrit les congés que vous prendrez au cours de l’année. Si vous ne connaissez pas les dates à l’avance, il sera nécessaire de préciser le nombre de semaines de cong</w:t>
      </w:r>
      <w:r>
        <w:rPr>
          <w:rFonts w:cs="Calibri"/>
          <w:sz w:val="22"/>
          <w:szCs w:val="22"/>
        </w:rPr>
        <w:t>és prévues.</w:t>
      </w:r>
    </w:p>
    <w:p w:rsidR="00AF286F" w:rsidRPr="0086703E" w:rsidRDefault="00AF286F" w:rsidP="00AF286F">
      <w:pPr>
        <w:rPr>
          <w:rFonts w:cs="Calibri"/>
          <w:sz w:val="22"/>
          <w:szCs w:val="22"/>
        </w:rPr>
      </w:pPr>
      <w:r w:rsidRPr="0086703E">
        <w:rPr>
          <w:rFonts w:cs="Calibri"/>
          <w:sz w:val="22"/>
          <w:szCs w:val="22"/>
        </w:rPr>
        <w:t xml:space="preserve">Le contrat d’accueil précise : </w:t>
      </w:r>
    </w:p>
    <w:p w:rsidR="00AF286F" w:rsidRPr="0086703E" w:rsidRDefault="00AF286F" w:rsidP="00674746">
      <w:pPr>
        <w:numPr>
          <w:ilvl w:val="0"/>
          <w:numId w:val="5"/>
        </w:numPr>
        <w:rPr>
          <w:rFonts w:cs="Calibri"/>
          <w:sz w:val="22"/>
          <w:szCs w:val="22"/>
        </w:rPr>
      </w:pPr>
      <w:r w:rsidRPr="0086703E">
        <w:rPr>
          <w:rFonts w:cs="Calibri"/>
          <w:sz w:val="22"/>
          <w:szCs w:val="22"/>
        </w:rPr>
        <w:t>Le type d’accueil (régulier lissé, prévisionnel ou occasionnel)</w:t>
      </w:r>
    </w:p>
    <w:p w:rsidR="00AF286F" w:rsidRPr="0086703E" w:rsidRDefault="00AF286F" w:rsidP="00674746">
      <w:pPr>
        <w:numPr>
          <w:ilvl w:val="0"/>
          <w:numId w:val="5"/>
        </w:numPr>
        <w:rPr>
          <w:rFonts w:cs="Calibri"/>
          <w:sz w:val="22"/>
          <w:szCs w:val="22"/>
        </w:rPr>
      </w:pPr>
      <w:r w:rsidRPr="0086703E">
        <w:rPr>
          <w:rFonts w:cs="Calibri"/>
          <w:sz w:val="22"/>
          <w:szCs w:val="22"/>
        </w:rPr>
        <w:t>Le nombre d’heures d’accueil par jour (horaires d’arrivée et de départ)</w:t>
      </w:r>
    </w:p>
    <w:p w:rsidR="00AF286F" w:rsidRPr="0086703E" w:rsidRDefault="00AF286F" w:rsidP="00674746">
      <w:pPr>
        <w:numPr>
          <w:ilvl w:val="0"/>
          <w:numId w:val="5"/>
        </w:numPr>
        <w:rPr>
          <w:rFonts w:cs="Calibri"/>
          <w:sz w:val="22"/>
          <w:szCs w:val="22"/>
        </w:rPr>
      </w:pPr>
      <w:r w:rsidRPr="0086703E">
        <w:rPr>
          <w:rFonts w:cs="Calibri"/>
          <w:sz w:val="22"/>
          <w:szCs w:val="22"/>
        </w:rPr>
        <w:t xml:space="preserve">Le nombre de jours réservés dans la semaine </w:t>
      </w:r>
    </w:p>
    <w:p w:rsidR="00AF286F" w:rsidRPr="003C39E0" w:rsidRDefault="00AF286F" w:rsidP="00674746">
      <w:pPr>
        <w:numPr>
          <w:ilvl w:val="0"/>
          <w:numId w:val="5"/>
        </w:numPr>
        <w:rPr>
          <w:rFonts w:cs="Calibri"/>
          <w:sz w:val="22"/>
          <w:szCs w:val="22"/>
        </w:rPr>
      </w:pPr>
      <w:r w:rsidRPr="0086703E">
        <w:rPr>
          <w:rFonts w:cs="Calibri"/>
          <w:sz w:val="22"/>
          <w:szCs w:val="22"/>
        </w:rPr>
        <w:lastRenderedPageBreak/>
        <w:t>Le nombre de semaine d’accueil dans l’année (avec les congés et période</w:t>
      </w:r>
      <w:r>
        <w:rPr>
          <w:rFonts w:cs="Calibri"/>
          <w:sz w:val="22"/>
          <w:szCs w:val="22"/>
        </w:rPr>
        <w:t>s</w:t>
      </w:r>
      <w:r w:rsidRPr="0086703E">
        <w:rPr>
          <w:rFonts w:cs="Calibri"/>
          <w:sz w:val="22"/>
          <w:szCs w:val="22"/>
        </w:rPr>
        <w:t xml:space="preserve"> de fermeture déduits).</w:t>
      </w:r>
    </w:p>
    <w:p w:rsidR="00AF286F" w:rsidRDefault="00AF286F" w:rsidP="00AF286F">
      <w:pPr>
        <w:rPr>
          <w:rFonts w:cs="Calibri"/>
          <w:sz w:val="22"/>
          <w:szCs w:val="22"/>
        </w:rPr>
      </w:pPr>
    </w:p>
    <w:p w:rsidR="00AF286F" w:rsidRDefault="00AF286F" w:rsidP="00AF286F">
      <w:pPr>
        <w:rPr>
          <w:rFonts w:cs="Calibri"/>
          <w:sz w:val="22"/>
          <w:szCs w:val="22"/>
        </w:rPr>
      </w:pPr>
      <w:r w:rsidRPr="0086703E">
        <w:rPr>
          <w:rFonts w:cs="Calibri"/>
          <w:sz w:val="22"/>
          <w:szCs w:val="22"/>
        </w:rPr>
        <w:t>La révision annuelle des tarifs applicables aux familles a lieu en Janvier pour le calcul de la participation familiale. Pour les révisions de tarifs en cours d’année, les familles sont tenues d’informer la Caisse d’Allocations Familiales ainsi que la directrice de la structure, de tout chan</w:t>
      </w:r>
      <w:r>
        <w:rPr>
          <w:rFonts w:cs="Calibri"/>
          <w:sz w:val="22"/>
          <w:szCs w:val="22"/>
        </w:rPr>
        <w:t xml:space="preserve">gement de situation par écrit. </w:t>
      </w:r>
    </w:p>
    <w:p w:rsidR="00AF286F" w:rsidRDefault="00AF286F" w:rsidP="00AF286F">
      <w:pPr>
        <w:rPr>
          <w:rFonts w:cs="Calibri"/>
          <w:sz w:val="22"/>
          <w:szCs w:val="22"/>
        </w:rPr>
      </w:pPr>
      <w:r w:rsidRPr="0086703E">
        <w:rPr>
          <w:rFonts w:cs="Calibri"/>
          <w:sz w:val="22"/>
          <w:szCs w:val="22"/>
        </w:rPr>
        <w:t xml:space="preserve">Dès que les informations sont accessibles sur le site </w:t>
      </w:r>
      <w:r>
        <w:rPr>
          <w:rFonts w:cs="Calibri"/>
          <w:sz w:val="22"/>
          <w:szCs w:val="22"/>
        </w:rPr>
        <w:t>« mon compte partenaire »</w:t>
      </w:r>
      <w:r w:rsidR="00C23754">
        <w:rPr>
          <w:rFonts w:cs="Calibri"/>
          <w:sz w:val="22"/>
          <w:szCs w:val="22"/>
        </w:rPr>
        <w:t xml:space="preserve"> de la C</w:t>
      </w:r>
      <w:r w:rsidRPr="0086703E">
        <w:rPr>
          <w:rFonts w:cs="Calibri"/>
          <w:sz w:val="22"/>
          <w:szCs w:val="22"/>
        </w:rPr>
        <w:t>AF, les modifications du tarif applicable aux familles pourront être prises en compte. Ces modifications feront l’objet d’un a</w:t>
      </w:r>
      <w:r>
        <w:rPr>
          <w:rFonts w:cs="Calibri"/>
          <w:sz w:val="22"/>
          <w:szCs w:val="22"/>
        </w:rPr>
        <w:t xml:space="preserve">venant au contrat d’accueil. </w:t>
      </w:r>
    </w:p>
    <w:p w:rsidR="00501F2E" w:rsidRDefault="00501F2E" w:rsidP="00AF286F">
      <w:pPr>
        <w:rPr>
          <w:rFonts w:cs="Calibri"/>
          <w:sz w:val="22"/>
          <w:szCs w:val="22"/>
        </w:rPr>
      </w:pPr>
    </w:p>
    <w:p w:rsidR="00501F2E" w:rsidRDefault="00501F2E" w:rsidP="00AF286F">
      <w:pPr>
        <w:rPr>
          <w:rFonts w:cs="Calibri"/>
          <w:sz w:val="22"/>
          <w:szCs w:val="22"/>
        </w:rPr>
      </w:pPr>
      <w:r>
        <w:rPr>
          <w:rFonts w:cs="Calibri"/>
          <w:sz w:val="22"/>
          <w:szCs w:val="22"/>
        </w:rPr>
        <w:t>L’enquête FILOUE (Fichier localisé des Enfants Usagers d’EAJE) :</w:t>
      </w:r>
    </w:p>
    <w:p w:rsidR="00501F2E" w:rsidRDefault="00501F2E" w:rsidP="00AF286F">
      <w:pPr>
        <w:rPr>
          <w:rFonts w:cs="Calibri"/>
          <w:sz w:val="22"/>
          <w:szCs w:val="22"/>
        </w:rPr>
      </w:pPr>
      <w:r>
        <w:rPr>
          <w:rFonts w:cs="Calibri"/>
          <w:sz w:val="22"/>
          <w:szCs w:val="22"/>
        </w:rPr>
        <w:t>Cette participation à l’enquête se fait chaque année par la CAF. Elle est obligatoire pour les Etablissements d’Accueil de Jeunes Enfants qui ont signé une convention d’objectifs et de financements. Elle est mentionnée dans les contrats d’accueil. Les familles doivent cocher sur le contrat d’accueil l’acceptation à l a participation à l’enquête.</w:t>
      </w:r>
    </w:p>
    <w:p w:rsidR="00AF286F" w:rsidRPr="003B1619" w:rsidRDefault="00AF286F" w:rsidP="00AF286F">
      <w:pPr>
        <w:rPr>
          <w:rFonts w:cs="Calibri"/>
          <w:sz w:val="22"/>
          <w:szCs w:val="22"/>
        </w:rPr>
      </w:pPr>
    </w:p>
    <w:p w:rsidR="00AF286F" w:rsidRPr="0086703E" w:rsidRDefault="00AF286F" w:rsidP="00AF286F">
      <w:pPr>
        <w:rPr>
          <w:rFonts w:cs="Calibri"/>
          <w:bCs/>
          <w:iCs/>
          <w:color w:val="auto"/>
          <w:sz w:val="22"/>
          <w:szCs w:val="22"/>
          <w:u w:val="single"/>
        </w:rPr>
      </w:pPr>
      <w:r w:rsidRPr="0086703E">
        <w:rPr>
          <w:rFonts w:cs="Calibri"/>
          <w:bCs/>
          <w:iCs/>
          <w:color w:val="auto"/>
          <w:sz w:val="22"/>
          <w:szCs w:val="22"/>
          <w:u w:val="single"/>
        </w:rPr>
        <w:t>Pour rappel, et selon les différents types de contrat :</w:t>
      </w:r>
    </w:p>
    <w:p w:rsidR="00AF286F" w:rsidRPr="0086703E" w:rsidRDefault="00AF286F" w:rsidP="00AF286F">
      <w:pPr>
        <w:spacing w:before="0"/>
        <w:jc w:val="left"/>
        <w:rPr>
          <w:rFonts w:cs="Calibri"/>
          <w:b/>
          <w:sz w:val="22"/>
          <w:szCs w:val="22"/>
        </w:rPr>
      </w:pPr>
    </w:p>
    <w:p w:rsidR="00AF286F" w:rsidRPr="0086703E" w:rsidRDefault="00501F2E" w:rsidP="00674746">
      <w:pPr>
        <w:numPr>
          <w:ilvl w:val="3"/>
          <w:numId w:val="5"/>
        </w:numPr>
        <w:spacing w:before="0"/>
        <w:ind w:left="1134"/>
        <w:jc w:val="left"/>
        <w:rPr>
          <w:rFonts w:cs="Calibri"/>
          <w:sz w:val="22"/>
          <w:szCs w:val="22"/>
        </w:rPr>
      </w:pPr>
      <w:r>
        <w:rPr>
          <w:rFonts w:cs="Calibri"/>
          <w:b/>
          <w:sz w:val="22"/>
          <w:szCs w:val="22"/>
        </w:rPr>
        <w:t>Le contrat prévisionnel régulier</w:t>
      </w:r>
    </w:p>
    <w:p w:rsidR="00AF286F" w:rsidRPr="0086703E" w:rsidRDefault="00501F2E" w:rsidP="00AF286F">
      <w:pPr>
        <w:pStyle w:val="Corpsdetexte"/>
        <w:spacing w:after="0"/>
        <w:rPr>
          <w:rFonts w:cs="Calibri"/>
          <w:sz w:val="22"/>
          <w:szCs w:val="22"/>
        </w:rPr>
      </w:pPr>
      <w:r>
        <w:rPr>
          <w:rFonts w:cs="Calibri"/>
          <w:sz w:val="22"/>
          <w:szCs w:val="22"/>
        </w:rPr>
        <w:t>La facturation</w:t>
      </w:r>
      <w:r w:rsidR="00AF286F" w:rsidRPr="0086703E">
        <w:rPr>
          <w:rFonts w:cs="Calibri"/>
          <w:sz w:val="22"/>
          <w:szCs w:val="22"/>
        </w:rPr>
        <w:t xml:space="preserve"> repose sur le paiement des demi-heures réservées. Elle s’applique donc systématiquement en cas d’accueil régulier consécutif à une réservation connue à l’avance et se déroulant selon un calendrier prévisible.</w:t>
      </w:r>
    </w:p>
    <w:p w:rsidR="00AF286F" w:rsidRDefault="00AF286F" w:rsidP="00AF286F">
      <w:pPr>
        <w:pStyle w:val="Corpsdetexte"/>
        <w:spacing w:after="0"/>
        <w:rPr>
          <w:rFonts w:cs="Calibri"/>
          <w:sz w:val="22"/>
          <w:szCs w:val="22"/>
        </w:rPr>
      </w:pPr>
      <w:r w:rsidRPr="0086703E">
        <w:rPr>
          <w:rFonts w:cs="Calibri"/>
          <w:sz w:val="22"/>
          <w:szCs w:val="22"/>
        </w:rPr>
        <w:t>Le nombre de semaines d’accueil, tout comme le nombre de demi-heures réservées dans la semaine doivent correspondre aux besoins des parents.</w:t>
      </w:r>
    </w:p>
    <w:p w:rsidR="00AF286F" w:rsidRPr="0086703E" w:rsidRDefault="00AF286F" w:rsidP="00AF286F">
      <w:pPr>
        <w:pStyle w:val="Corpsdetexte"/>
        <w:spacing w:after="0"/>
        <w:rPr>
          <w:rFonts w:cs="Calibri"/>
          <w:sz w:val="22"/>
          <w:szCs w:val="22"/>
        </w:rPr>
      </w:pPr>
    </w:p>
    <w:p w:rsidR="00AF286F" w:rsidRPr="0086703E" w:rsidRDefault="00AF286F" w:rsidP="00674746">
      <w:pPr>
        <w:numPr>
          <w:ilvl w:val="3"/>
          <w:numId w:val="5"/>
        </w:numPr>
        <w:ind w:left="1134"/>
        <w:rPr>
          <w:rFonts w:cs="Calibri"/>
          <w:b/>
          <w:sz w:val="22"/>
          <w:szCs w:val="22"/>
        </w:rPr>
      </w:pPr>
      <w:r w:rsidRPr="0086703E">
        <w:rPr>
          <w:rFonts w:cs="Calibri"/>
          <w:b/>
          <w:sz w:val="22"/>
          <w:szCs w:val="22"/>
        </w:rPr>
        <w:t>Le contrat prévisionnel</w:t>
      </w:r>
      <w:r w:rsidR="009F1F75">
        <w:rPr>
          <w:rFonts w:cs="Calibri"/>
          <w:b/>
          <w:sz w:val="22"/>
          <w:szCs w:val="22"/>
        </w:rPr>
        <w:t xml:space="preserve"> au planning</w:t>
      </w:r>
    </w:p>
    <w:p w:rsidR="00AF286F" w:rsidRPr="0086703E" w:rsidRDefault="009F1F75" w:rsidP="00AF286F">
      <w:pPr>
        <w:rPr>
          <w:rFonts w:cs="Calibri"/>
          <w:sz w:val="22"/>
          <w:szCs w:val="22"/>
        </w:rPr>
      </w:pPr>
      <w:r>
        <w:rPr>
          <w:rFonts w:cs="Calibri"/>
          <w:sz w:val="22"/>
          <w:szCs w:val="22"/>
        </w:rPr>
        <w:t xml:space="preserve">Pour tout contrat </w:t>
      </w:r>
      <w:r w:rsidR="00AF286F" w:rsidRPr="0086703E">
        <w:rPr>
          <w:rFonts w:cs="Calibri"/>
          <w:sz w:val="22"/>
          <w:szCs w:val="22"/>
        </w:rPr>
        <w:t xml:space="preserve">prévisionnel, le planning mensuel des enfants doit être remis à la direction chaque mois le plus tôt possible et au plus tard le </w:t>
      </w:r>
      <w:r w:rsidR="00AF286F" w:rsidRPr="0086703E">
        <w:rPr>
          <w:rFonts w:cs="Calibri"/>
          <w:sz w:val="22"/>
          <w:szCs w:val="22"/>
          <w:u w:val="single"/>
        </w:rPr>
        <w:t>15 du mois</w:t>
      </w:r>
      <w:r w:rsidR="00AF286F" w:rsidRPr="0086703E">
        <w:rPr>
          <w:rFonts w:cs="Calibri"/>
          <w:sz w:val="22"/>
          <w:szCs w:val="22"/>
        </w:rPr>
        <w:t xml:space="preserve"> précédent afin de permettre l’organisation de l’accueil des enfants.</w:t>
      </w:r>
    </w:p>
    <w:p w:rsidR="00AF286F" w:rsidRPr="0086703E" w:rsidRDefault="00AF286F" w:rsidP="00AF286F">
      <w:pPr>
        <w:rPr>
          <w:rFonts w:cs="Calibri"/>
          <w:b/>
          <w:sz w:val="22"/>
          <w:szCs w:val="22"/>
        </w:rPr>
      </w:pPr>
      <w:r w:rsidRPr="0086703E">
        <w:rPr>
          <w:rFonts w:cs="Calibri"/>
          <w:sz w:val="22"/>
          <w:szCs w:val="22"/>
          <w:u w:val="single"/>
        </w:rPr>
        <w:t>Dans le cas contraire, la direction aura la possibilité de refuser l’accueil de votre enfant afin de respecter les règles de sécurité compte tenu du nombre d’encadrants et de l’agrément de la structure.</w:t>
      </w:r>
    </w:p>
    <w:p w:rsidR="00AF286F" w:rsidRPr="0086703E" w:rsidRDefault="00AF286F" w:rsidP="00AF286F">
      <w:pPr>
        <w:rPr>
          <w:rFonts w:cs="Calibri"/>
          <w:sz w:val="22"/>
          <w:szCs w:val="22"/>
        </w:rPr>
      </w:pPr>
      <w:r w:rsidRPr="0086703E">
        <w:rPr>
          <w:rFonts w:cs="Calibri"/>
          <w:b/>
          <w:sz w:val="22"/>
          <w:szCs w:val="22"/>
        </w:rPr>
        <w:t>Après le 15 du mois, la structure ne garantit plus les disponibilités des jours et dates demandés si différents de la réservation initiale.</w:t>
      </w:r>
    </w:p>
    <w:p w:rsidR="00AF286F" w:rsidRPr="0086703E" w:rsidRDefault="00AF286F" w:rsidP="00AF286F">
      <w:pPr>
        <w:rPr>
          <w:rFonts w:cs="Calibri"/>
          <w:sz w:val="22"/>
          <w:szCs w:val="22"/>
        </w:rPr>
      </w:pPr>
      <w:r w:rsidRPr="0086703E">
        <w:rPr>
          <w:rFonts w:cs="Calibri"/>
          <w:sz w:val="22"/>
          <w:szCs w:val="22"/>
        </w:rPr>
        <w:t>Les plannings seront définis en demi-heure pleine, par tranche de ½ heure (ex : 8h00-17h00 / 8h00-16h30 / 9h45-18h15)</w:t>
      </w:r>
    </w:p>
    <w:p w:rsidR="00AF286F" w:rsidRPr="0086703E" w:rsidRDefault="00AF286F" w:rsidP="00AF286F">
      <w:pPr>
        <w:rPr>
          <w:rFonts w:cs="Calibri"/>
          <w:b/>
          <w:sz w:val="22"/>
          <w:szCs w:val="22"/>
        </w:rPr>
      </w:pPr>
      <w:r w:rsidRPr="0086703E">
        <w:rPr>
          <w:rFonts w:cs="Calibri"/>
          <w:sz w:val="22"/>
          <w:szCs w:val="22"/>
        </w:rPr>
        <w:t xml:space="preserve">Si vous souhaitez reprendre votre enfant avant l’heure prévue, cela est possible mais il est conseillé d’éviter de récupérer les enfants pendant les heures de siestes ou d’attendre que l’enfant ait fini son repas ou </w:t>
      </w:r>
      <w:r>
        <w:rPr>
          <w:rFonts w:cs="Calibri"/>
          <w:sz w:val="22"/>
          <w:szCs w:val="22"/>
        </w:rPr>
        <w:t xml:space="preserve">son </w:t>
      </w:r>
      <w:r w:rsidRPr="0086703E">
        <w:rPr>
          <w:rFonts w:cs="Calibri"/>
          <w:sz w:val="22"/>
          <w:szCs w:val="22"/>
        </w:rPr>
        <w:t>activité.</w:t>
      </w:r>
    </w:p>
    <w:p w:rsidR="00AF286F" w:rsidRPr="0086703E" w:rsidRDefault="00AF286F" w:rsidP="00AF286F">
      <w:pPr>
        <w:rPr>
          <w:rFonts w:cs="Calibri"/>
          <w:b/>
          <w:sz w:val="22"/>
          <w:szCs w:val="22"/>
        </w:rPr>
      </w:pPr>
      <w:r w:rsidRPr="0086703E">
        <w:rPr>
          <w:rFonts w:cs="Calibri"/>
          <w:b/>
          <w:sz w:val="22"/>
          <w:szCs w:val="22"/>
        </w:rPr>
        <w:t xml:space="preserve">Toutefois, cette reprise anticipée ne donnera pas lieu à une déduction sur votre facture. </w:t>
      </w:r>
    </w:p>
    <w:p w:rsidR="00AF286F" w:rsidRDefault="00AF286F" w:rsidP="00AF286F">
      <w:pPr>
        <w:rPr>
          <w:rFonts w:cs="Calibri"/>
          <w:b/>
          <w:sz w:val="22"/>
          <w:szCs w:val="22"/>
        </w:rPr>
      </w:pPr>
    </w:p>
    <w:p w:rsidR="00BE121F" w:rsidRDefault="00BE121F" w:rsidP="00AF286F">
      <w:pPr>
        <w:rPr>
          <w:rFonts w:cs="Calibri"/>
          <w:b/>
          <w:sz w:val="22"/>
          <w:szCs w:val="22"/>
        </w:rPr>
      </w:pPr>
    </w:p>
    <w:p w:rsidR="00BE121F" w:rsidRPr="0086703E" w:rsidRDefault="00BE121F" w:rsidP="00AF286F">
      <w:pPr>
        <w:rPr>
          <w:rFonts w:cs="Calibri"/>
          <w:b/>
          <w:sz w:val="22"/>
          <w:szCs w:val="22"/>
        </w:rPr>
      </w:pPr>
    </w:p>
    <w:p w:rsidR="00AF286F" w:rsidRPr="0086703E" w:rsidRDefault="00AF286F" w:rsidP="00674746">
      <w:pPr>
        <w:numPr>
          <w:ilvl w:val="3"/>
          <w:numId w:val="5"/>
        </w:numPr>
        <w:ind w:left="1134"/>
        <w:rPr>
          <w:rFonts w:cs="Calibri"/>
          <w:sz w:val="22"/>
          <w:szCs w:val="22"/>
        </w:rPr>
      </w:pPr>
      <w:r w:rsidRPr="0086703E">
        <w:rPr>
          <w:rFonts w:cs="Calibri"/>
          <w:b/>
          <w:sz w:val="22"/>
          <w:szCs w:val="22"/>
          <w:lang w:eastAsia="ar-SA" w:bidi="ar-SA"/>
        </w:rPr>
        <w:lastRenderedPageBreak/>
        <w:t>Le contrat occasionnel</w:t>
      </w:r>
    </w:p>
    <w:p w:rsidR="00AF286F" w:rsidRPr="0086703E" w:rsidRDefault="00AF286F" w:rsidP="00AF286F">
      <w:pPr>
        <w:rPr>
          <w:rFonts w:cs="Calibri"/>
          <w:bCs/>
          <w:sz w:val="22"/>
          <w:szCs w:val="22"/>
          <w:u w:val="single"/>
        </w:rPr>
      </w:pPr>
      <w:r w:rsidRPr="0086703E">
        <w:rPr>
          <w:rFonts w:cs="Calibri"/>
          <w:sz w:val="22"/>
          <w:szCs w:val="22"/>
        </w:rPr>
        <w:t>Pour ce type d’accueil</w:t>
      </w:r>
      <w:r w:rsidR="009F1F75">
        <w:rPr>
          <w:rFonts w:cs="Calibri"/>
          <w:sz w:val="22"/>
          <w:szCs w:val="22"/>
        </w:rPr>
        <w:t>, la facturation</w:t>
      </w:r>
      <w:r w:rsidR="006E2D57">
        <w:rPr>
          <w:rFonts w:cs="Calibri"/>
          <w:sz w:val="22"/>
          <w:szCs w:val="22"/>
        </w:rPr>
        <w:t xml:space="preserve"> se fait</w:t>
      </w:r>
      <w:r w:rsidRPr="0086703E">
        <w:rPr>
          <w:rFonts w:cs="Calibri"/>
          <w:sz w:val="22"/>
          <w:szCs w:val="22"/>
        </w:rPr>
        <w:t xml:space="preserve"> en fonction du</w:t>
      </w:r>
      <w:r w:rsidR="009F1F75">
        <w:rPr>
          <w:rFonts w:cs="Calibri"/>
          <w:sz w:val="22"/>
          <w:szCs w:val="22"/>
        </w:rPr>
        <w:t xml:space="preserve"> nombre de demi-heures réalisées</w:t>
      </w:r>
      <w:r w:rsidRPr="0086703E">
        <w:rPr>
          <w:rFonts w:cs="Calibri"/>
          <w:sz w:val="22"/>
          <w:szCs w:val="22"/>
        </w:rPr>
        <w:t xml:space="preserve">, en appliquant </w:t>
      </w:r>
      <w:r w:rsidR="009F1F75">
        <w:rPr>
          <w:rFonts w:cs="Calibri"/>
          <w:sz w:val="22"/>
          <w:szCs w:val="22"/>
        </w:rPr>
        <w:t>le barème CAF. Il n’y a pas de réservation ni de contrat établi.</w:t>
      </w:r>
    </w:p>
    <w:p w:rsidR="00AF286F" w:rsidRDefault="00AF286F" w:rsidP="00AF286F">
      <w:pPr>
        <w:rPr>
          <w:rFonts w:cs="Calibri"/>
          <w:sz w:val="22"/>
          <w:szCs w:val="22"/>
        </w:rPr>
      </w:pPr>
      <w:r w:rsidRPr="0086703E">
        <w:rPr>
          <w:rFonts w:cs="Calibri"/>
          <w:sz w:val="22"/>
          <w:szCs w:val="22"/>
        </w:rPr>
        <w:t>La participation financière est la mê</w:t>
      </w:r>
      <w:r>
        <w:rPr>
          <w:rFonts w:cs="Calibri"/>
          <w:sz w:val="22"/>
          <w:szCs w:val="22"/>
        </w:rPr>
        <w:t>me que pour l’accueil régulier.</w:t>
      </w:r>
    </w:p>
    <w:p w:rsidR="00B70E6C" w:rsidRDefault="00B70E6C" w:rsidP="00AF286F">
      <w:pPr>
        <w:rPr>
          <w:rFonts w:cs="Calibri"/>
          <w:sz w:val="22"/>
          <w:szCs w:val="22"/>
        </w:rPr>
      </w:pPr>
    </w:p>
    <w:p w:rsidR="00B70E6C" w:rsidRPr="006E2D57" w:rsidRDefault="00B70E6C" w:rsidP="006E2D57">
      <w:pPr>
        <w:pStyle w:val="Paragraphedeliste"/>
        <w:numPr>
          <w:ilvl w:val="0"/>
          <w:numId w:val="47"/>
        </w:numPr>
        <w:rPr>
          <w:rFonts w:cs="Calibri"/>
          <w:b/>
          <w:sz w:val="22"/>
          <w:szCs w:val="22"/>
        </w:rPr>
      </w:pPr>
      <w:r w:rsidRPr="006E2D57">
        <w:rPr>
          <w:rFonts w:cs="Calibri"/>
          <w:b/>
          <w:sz w:val="22"/>
          <w:szCs w:val="22"/>
        </w:rPr>
        <w:t>Le pointage :</w:t>
      </w:r>
    </w:p>
    <w:p w:rsidR="00B70E6C" w:rsidRDefault="00B70E6C" w:rsidP="00AF286F">
      <w:pPr>
        <w:rPr>
          <w:rFonts w:cs="Calibri"/>
          <w:sz w:val="22"/>
          <w:szCs w:val="22"/>
        </w:rPr>
      </w:pPr>
      <w:r>
        <w:rPr>
          <w:rFonts w:cs="Calibri"/>
          <w:sz w:val="22"/>
          <w:szCs w:val="22"/>
        </w:rPr>
        <w:t>Il permet d’établir la facturation aux familles. Une feuille de pointage permet à l’équipe de pointer l’arrivée et le départ de leur enfant de la structure. Ces feuilles de pointage seront signées en fin de semaine par la famille. Le pointage permet de comptabiliser les heures de présence de l’enfant sur la structure.</w:t>
      </w:r>
    </w:p>
    <w:p w:rsidR="00C54F6B" w:rsidRDefault="00A04F0A" w:rsidP="00674746">
      <w:pPr>
        <w:pStyle w:val="Titre1"/>
        <w:numPr>
          <w:ilvl w:val="1"/>
          <w:numId w:val="10"/>
        </w:numPr>
        <w:rPr>
          <w:rFonts w:asciiTheme="minorHAnsi" w:hAnsiTheme="minorHAnsi" w:cstheme="minorHAnsi"/>
          <w:b/>
          <w:sz w:val="22"/>
        </w:rPr>
      </w:pPr>
      <w:bookmarkStart w:id="14" w:name="_Toc170828091"/>
      <w:r>
        <w:rPr>
          <w:rFonts w:asciiTheme="minorHAnsi" w:hAnsiTheme="minorHAnsi" w:cstheme="minorHAnsi"/>
          <w:b/>
          <w:sz w:val="22"/>
        </w:rPr>
        <w:t>L’adhésion à l’association</w:t>
      </w:r>
      <w:bookmarkEnd w:id="14"/>
    </w:p>
    <w:p w:rsidR="00B70E6C" w:rsidRDefault="00B70E6C" w:rsidP="00B70E6C">
      <w:pPr>
        <w:rPr>
          <w:sz w:val="22"/>
          <w:szCs w:val="22"/>
        </w:rPr>
      </w:pPr>
      <w:r w:rsidRPr="00B70E6C">
        <w:rPr>
          <w:sz w:val="22"/>
          <w:szCs w:val="22"/>
        </w:rPr>
        <w:t>Créée en 2019, « La Clef » est une association</w:t>
      </w:r>
      <w:r>
        <w:rPr>
          <w:sz w:val="22"/>
          <w:szCs w:val="22"/>
        </w:rPr>
        <w:t xml:space="preserve"> d’éducation populaire qui rassemble différents acteurs de la Ligue de l’Enseignement de l’Oise ;</w:t>
      </w:r>
    </w:p>
    <w:p w:rsidR="00B70E6C" w:rsidRDefault="00B70E6C" w:rsidP="00B70E6C">
      <w:pPr>
        <w:rPr>
          <w:sz w:val="22"/>
          <w:szCs w:val="22"/>
        </w:rPr>
      </w:pPr>
      <w:r>
        <w:rPr>
          <w:sz w:val="22"/>
          <w:szCs w:val="22"/>
        </w:rPr>
        <w:t>La Clef c’est avant tout, la convergence des acteurs engagés autour des Loisirs-Vacances, de l’Education</w:t>
      </w:r>
      <w:r w:rsidR="009A4244">
        <w:rPr>
          <w:sz w:val="22"/>
          <w:szCs w:val="22"/>
        </w:rPr>
        <w:t xml:space="preserve"> et de la Formation. Son but est de contribuer à l’éducation sous toutes ses formes en s’inscrivant dans un parcours d’engagement qui favorise la citoyenneté active.</w:t>
      </w:r>
    </w:p>
    <w:p w:rsidR="009A4244" w:rsidRDefault="009A4244" w:rsidP="00B70E6C">
      <w:pPr>
        <w:rPr>
          <w:sz w:val="22"/>
          <w:szCs w:val="22"/>
        </w:rPr>
      </w:pPr>
      <w:r>
        <w:rPr>
          <w:sz w:val="22"/>
          <w:szCs w:val="22"/>
        </w:rPr>
        <w:t>La micro crèche étant à gestion associative, une adhésion à l’association « La Clef » est demandées aux familles. Elle est obligatoire. La cotisation annuelle est de 15€.</w:t>
      </w:r>
    </w:p>
    <w:p w:rsidR="009A4244" w:rsidRDefault="009A4244" w:rsidP="00B70E6C">
      <w:pPr>
        <w:rPr>
          <w:sz w:val="22"/>
          <w:szCs w:val="22"/>
        </w:rPr>
      </w:pPr>
      <w:r>
        <w:rPr>
          <w:sz w:val="22"/>
          <w:szCs w:val="22"/>
        </w:rPr>
        <w:t>Cette adhésion permet un accès gratuit à des formations complémentaires, une manifestation départementale (</w:t>
      </w:r>
      <w:proofErr w:type="spellStart"/>
      <w:r>
        <w:rPr>
          <w:sz w:val="22"/>
          <w:szCs w:val="22"/>
        </w:rPr>
        <w:t>Anim’Day</w:t>
      </w:r>
      <w:proofErr w:type="spellEnd"/>
      <w:r>
        <w:rPr>
          <w:sz w:val="22"/>
          <w:szCs w:val="22"/>
        </w:rPr>
        <w:t>), un centre de ressources RITIMO, à la newsletter de le Ligue de l’Enseignement et à une mise en réseau départemental.</w:t>
      </w:r>
    </w:p>
    <w:p w:rsidR="009A4244" w:rsidRDefault="009A4244" w:rsidP="00B70E6C">
      <w:pPr>
        <w:rPr>
          <w:b/>
          <w:sz w:val="22"/>
          <w:szCs w:val="22"/>
          <w:u w:val="single"/>
        </w:rPr>
      </w:pPr>
      <w:r w:rsidRPr="009A4244">
        <w:rPr>
          <w:b/>
          <w:sz w:val="22"/>
          <w:szCs w:val="22"/>
          <w:u w:val="single"/>
        </w:rPr>
        <w:t>Infos pratiques</w:t>
      </w:r>
    </w:p>
    <w:p w:rsidR="009A4244" w:rsidRDefault="009A4244" w:rsidP="00B70E6C">
      <w:pPr>
        <w:rPr>
          <w:sz w:val="22"/>
          <w:szCs w:val="22"/>
        </w:rPr>
      </w:pPr>
      <w:r w:rsidRPr="009A4244">
        <w:rPr>
          <w:b/>
          <w:sz w:val="22"/>
          <w:szCs w:val="22"/>
        </w:rPr>
        <w:t>Adresse postale</w:t>
      </w:r>
      <w:r>
        <w:rPr>
          <w:sz w:val="22"/>
          <w:szCs w:val="22"/>
        </w:rPr>
        <w:t xml:space="preserve"> : 19 rue Arago, ZAC de </w:t>
      </w:r>
      <w:proofErr w:type="spellStart"/>
      <w:r>
        <w:rPr>
          <w:sz w:val="22"/>
          <w:szCs w:val="22"/>
        </w:rPr>
        <w:t>Ther</w:t>
      </w:r>
      <w:proofErr w:type="spellEnd"/>
      <w:r>
        <w:rPr>
          <w:sz w:val="22"/>
          <w:szCs w:val="22"/>
        </w:rPr>
        <w:t xml:space="preserve"> 60000 Beauvais</w:t>
      </w:r>
    </w:p>
    <w:p w:rsidR="009A4244" w:rsidRPr="009A4244" w:rsidRDefault="009A4244" w:rsidP="00B70E6C">
      <w:pPr>
        <w:rPr>
          <w:sz w:val="22"/>
          <w:szCs w:val="22"/>
        </w:rPr>
      </w:pPr>
      <w:r w:rsidRPr="009A4244">
        <w:rPr>
          <w:b/>
          <w:sz w:val="22"/>
          <w:szCs w:val="22"/>
        </w:rPr>
        <w:t>Téléphone</w:t>
      </w:r>
      <w:r>
        <w:rPr>
          <w:sz w:val="22"/>
          <w:szCs w:val="22"/>
        </w:rPr>
        <w:t> : 03.44.48.16.81</w:t>
      </w:r>
    </w:p>
    <w:p w:rsidR="00C54F6B" w:rsidRDefault="00C54F6B" w:rsidP="00C54F6B">
      <w:pPr>
        <w:pStyle w:val="SsTitre"/>
        <w:numPr>
          <w:ilvl w:val="0"/>
          <w:numId w:val="0"/>
        </w:numPr>
        <w:rPr>
          <w:u w:val="none"/>
        </w:rPr>
      </w:pPr>
    </w:p>
    <w:p w:rsidR="00C54F6B" w:rsidRDefault="00C54F6B" w:rsidP="00674746">
      <w:pPr>
        <w:pStyle w:val="Titre1"/>
        <w:numPr>
          <w:ilvl w:val="0"/>
          <w:numId w:val="6"/>
        </w:numPr>
        <w:spacing w:before="0"/>
        <w:rPr>
          <w:rFonts w:asciiTheme="minorHAnsi" w:hAnsiTheme="minorHAnsi" w:cstheme="minorHAnsi"/>
          <w:sz w:val="22"/>
          <w:u w:val="single"/>
        </w:rPr>
      </w:pPr>
      <w:bookmarkStart w:id="15" w:name="_Toc170828092"/>
      <w:r w:rsidRPr="00C54F6B">
        <w:rPr>
          <w:rFonts w:asciiTheme="minorHAnsi" w:hAnsiTheme="minorHAnsi" w:cstheme="minorHAnsi"/>
          <w:sz w:val="22"/>
          <w:u w:val="single"/>
        </w:rPr>
        <w:t>La participation financière des familles</w:t>
      </w:r>
      <w:bookmarkEnd w:id="15"/>
    </w:p>
    <w:p w:rsidR="001671EB" w:rsidRDefault="001671EB" w:rsidP="001671EB"/>
    <w:p w:rsidR="00243303" w:rsidRPr="00FC6E0F" w:rsidRDefault="00243303" w:rsidP="00674746">
      <w:pPr>
        <w:pStyle w:val="Titre1"/>
        <w:numPr>
          <w:ilvl w:val="1"/>
          <w:numId w:val="10"/>
        </w:numPr>
        <w:spacing w:before="0"/>
        <w:rPr>
          <w:rFonts w:asciiTheme="minorHAnsi" w:hAnsiTheme="minorHAnsi" w:cstheme="minorHAnsi"/>
          <w:b/>
          <w:sz w:val="22"/>
        </w:rPr>
      </w:pPr>
      <w:bookmarkStart w:id="16" w:name="_Toc170828093"/>
      <w:r>
        <w:rPr>
          <w:rFonts w:asciiTheme="minorHAnsi" w:hAnsiTheme="minorHAnsi" w:cstheme="minorHAnsi"/>
          <w:b/>
          <w:sz w:val="22"/>
        </w:rPr>
        <w:t>Principes généraux et mode de calcul (voir annexe 2)</w:t>
      </w:r>
      <w:bookmarkEnd w:id="16"/>
    </w:p>
    <w:p w:rsidR="00243303" w:rsidRDefault="00243303" w:rsidP="00011670">
      <w:pPr>
        <w:spacing w:before="0" w:line="10" w:lineRule="atLeast"/>
        <w:rPr>
          <w:rFonts w:eastAsia="Calibri" w:cs="Calibri"/>
          <w:sz w:val="22"/>
          <w:szCs w:val="22"/>
        </w:rPr>
      </w:pPr>
    </w:p>
    <w:p w:rsidR="00C54F6B" w:rsidRPr="00C54F6B" w:rsidRDefault="00C54F6B" w:rsidP="00011670">
      <w:pPr>
        <w:spacing w:before="0" w:line="10" w:lineRule="atLeast"/>
        <w:rPr>
          <w:rFonts w:cs="Calibri"/>
          <w:sz w:val="22"/>
          <w:szCs w:val="22"/>
        </w:rPr>
      </w:pPr>
      <w:r w:rsidRPr="00C54F6B">
        <w:rPr>
          <w:rFonts w:eastAsia="Calibri" w:cs="Calibri"/>
          <w:sz w:val="22"/>
          <w:szCs w:val="22"/>
        </w:rPr>
        <w:t xml:space="preserve">La </w:t>
      </w:r>
      <w:r w:rsidRPr="00C54F6B">
        <w:rPr>
          <w:rFonts w:cs="Calibri"/>
          <w:color w:val="auto"/>
          <w:sz w:val="22"/>
          <w:szCs w:val="22"/>
        </w:rPr>
        <w:t xml:space="preserve">micro crèche </w:t>
      </w:r>
      <w:r w:rsidR="000C5AE8">
        <w:rPr>
          <w:rFonts w:cs="Calibri"/>
          <w:color w:val="auto"/>
          <w:sz w:val="22"/>
          <w:szCs w:val="22"/>
        </w:rPr>
        <w:t>L’Ile aux enfants</w:t>
      </w:r>
      <w:r w:rsidRPr="00C54F6B">
        <w:rPr>
          <w:rFonts w:cs="Calibri"/>
          <w:sz w:val="22"/>
          <w:szCs w:val="22"/>
        </w:rPr>
        <w:t xml:space="preserve"> reçoit le soutien financier de la Caisse d’Allocations Familiales (CAF) de l’Oise au titre de la PSU (Prestation Service Unique), ainsi que des communes réservataires des berceaux, dont </w:t>
      </w:r>
      <w:r w:rsidR="009A4244">
        <w:rPr>
          <w:rFonts w:cs="Calibri"/>
          <w:sz w:val="22"/>
          <w:szCs w:val="22"/>
        </w:rPr>
        <w:t>6</w:t>
      </w:r>
      <w:r w:rsidR="006F3B4B" w:rsidRPr="006F3B4B">
        <w:rPr>
          <w:rFonts w:cs="Calibri"/>
          <w:sz w:val="22"/>
          <w:szCs w:val="22"/>
        </w:rPr>
        <w:t xml:space="preserve"> </w:t>
      </w:r>
      <w:r w:rsidRPr="006F3B4B">
        <w:rPr>
          <w:rFonts w:cs="Calibri"/>
          <w:sz w:val="22"/>
          <w:szCs w:val="22"/>
        </w:rPr>
        <w:t>berceaux</w:t>
      </w:r>
      <w:r w:rsidRPr="00C54F6B">
        <w:rPr>
          <w:rFonts w:cs="Calibri"/>
          <w:sz w:val="22"/>
          <w:szCs w:val="22"/>
        </w:rPr>
        <w:t xml:space="preserve"> pour </w:t>
      </w:r>
      <w:proofErr w:type="spellStart"/>
      <w:r w:rsidRPr="00C54F6B">
        <w:rPr>
          <w:rFonts w:cs="Calibri"/>
          <w:sz w:val="22"/>
          <w:szCs w:val="22"/>
        </w:rPr>
        <w:t>Troissereux</w:t>
      </w:r>
      <w:proofErr w:type="spellEnd"/>
      <w:r w:rsidRPr="00C54F6B">
        <w:rPr>
          <w:rFonts w:cs="Calibri"/>
          <w:sz w:val="22"/>
          <w:szCs w:val="22"/>
        </w:rPr>
        <w:t xml:space="preserve">. </w:t>
      </w:r>
    </w:p>
    <w:p w:rsidR="00C54F6B" w:rsidRPr="00C54F6B" w:rsidRDefault="00C54F6B" w:rsidP="00C54F6B">
      <w:pPr>
        <w:rPr>
          <w:rFonts w:cs="Calibri"/>
          <w:sz w:val="22"/>
          <w:szCs w:val="22"/>
        </w:rPr>
      </w:pPr>
      <w:r w:rsidRPr="00C54F6B">
        <w:rPr>
          <w:rFonts w:cs="Calibri"/>
          <w:sz w:val="22"/>
          <w:szCs w:val="22"/>
        </w:rPr>
        <w:t xml:space="preserve">La participation financière des familles est établie sous forme de mensualisation régulière et prévisionnelle. Elle est calculée selon le barème de la Caisse Nationale des Allocations Familiales (CNAF) et réévaluée chaque année. Ce barème CNAF est obligatoire. En contrepartie, la CAF verse une subvention (Prestation Service Unique) au gestionnaire, permettant de réduire significativement la participation des familles. </w:t>
      </w:r>
    </w:p>
    <w:p w:rsidR="00C54F6B" w:rsidRDefault="00C54F6B" w:rsidP="00C54F6B">
      <w:pPr>
        <w:rPr>
          <w:rFonts w:cs="Calibri"/>
          <w:sz w:val="22"/>
          <w:szCs w:val="22"/>
        </w:rPr>
      </w:pPr>
      <w:r w:rsidRPr="00C54F6B">
        <w:rPr>
          <w:rFonts w:cs="Calibri"/>
          <w:sz w:val="22"/>
          <w:szCs w:val="22"/>
        </w:rPr>
        <w:t>Les revenus de la famille pris en compte sont transmis aux établissements d’accueil du jeune enfant par le biais du site « Mon compte partenaire », service de communication électronique mis en place par la CAF afin de permettre à ses partenaires un accès direct à la consult</w:t>
      </w:r>
      <w:r w:rsidR="009F1F75">
        <w:rPr>
          <w:rFonts w:cs="Calibri"/>
          <w:sz w:val="22"/>
          <w:szCs w:val="22"/>
        </w:rPr>
        <w:t>ation des dossiers allocataires (serveur CDAP).</w:t>
      </w:r>
    </w:p>
    <w:p w:rsidR="00BE121F" w:rsidRPr="00C54F6B" w:rsidRDefault="00BE121F" w:rsidP="00C54F6B">
      <w:pPr>
        <w:rPr>
          <w:rFonts w:cs="Calibri"/>
          <w:sz w:val="22"/>
          <w:szCs w:val="22"/>
        </w:rPr>
      </w:pPr>
    </w:p>
    <w:p w:rsidR="00C54F6B" w:rsidRPr="00C54F6B" w:rsidRDefault="00C54F6B" w:rsidP="00C54F6B">
      <w:pPr>
        <w:rPr>
          <w:rFonts w:cs="Calibri"/>
          <w:sz w:val="22"/>
          <w:szCs w:val="22"/>
        </w:rPr>
      </w:pPr>
      <w:r w:rsidRPr="00C54F6B">
        <w:rPr>
          <w:rFonts w:cs="Calibri"/>
          <w:sz w:val="22"/>
          <w:szCs w:val="22"/>
        </w:rPr>
        <w:lastRenderedPageBreak/>
        <w:t>Si les données ne sont pas disponibles ou si la famille n’est pas allocataire de la Caisse d’Allocations Familiales de l’Oise, il sera demandé à la famille l’avis d’imposition N-2 pour le calcul des ressources.</w:t>
      </w:r>
    </w:p>
    <w:p w:rsidR="00C54F6B" w:rsidRPr="00C54F6B" w:rsidRDefault="00C54F6B" w:rsidP="00C54F6B">
      <w:pPr>
        <w:rPr>
          <w:rFonts w:cs="Calibri"/>
          <w:sz w:val="22"/>
          <w:szCs w:val="22"/>
        </w:rPr>
      </w:pPr>
      <w:r w:rsidRPr="00C54F6B">
        <w:rPr>
          <w:rFonts w:cs="Calibri"/>
          <w:sz w:val="22"/>
          <w:szCs w:val="22"/>
        </w:rPr>
        <w:t xml:space="preserve">Les ressources prises en compte pour le calcul du tarif horaire sont les ressources annuelles divisées par 12, afin d’obtenir des ressources moyennes mensuelles. </w:t>
      </w:r>
    </w:p>
    <w:p w:rsidR="00C54F6B" w:rsidRPr="00C54F6B" w:rsidRDefault="00C54F6B" w:rsidP="00C54F6B">
      <w:pPr>
        <w:rPr>
          <w:rFonts w:cs="Calibri"/>
          <w:sz w:val="22"/>
          <w:szCs w:val="22"/>
        </w:rPr>
      </w:pPr>
      <w:r w:rsidRPr="00C54F6B">
        <w:rPr>
          <w:rFonts w:cs="Calibri"/>
          <w:sz w:val="22"/>
          <w:szCs w:val="22"/>
        </w:rPr>
        <w:t xml:space="preserve">Ces deux éléments permettent le calcul du tarif horaire de base selon cette formule : </w:t>
      </w:r>
    </w:p>
    <w:p w:rsidR="00C54F6B" w:rsidRPr="00C54F6B" w:rsidRDefault="00C54F6B" w:rsidP="00C54F6B">
      <w:pPr>
        <w:jc w:val="center"/>
        <w:rPr>
          <w:rFonts w:cs="Calibri"/>
          <w:b/>
          <w:i/>
          <w:sz w:val="22"/>
          <w:szCs w:val="22"/>
        </w:rPr>
      </w:pPr>
      <w:r w:rsidRPr="00C54F6B">
        <w:rPr>
          <w:rFonts w:cs="Calibri"/>
          <w:b/>
          <w:i/>
          <w:sz w:val="22"/>
          <w:szCs w:val="22"/>
        </w:rPr>
        <w:t>Ressources moyennes mensuelles x taux d’effort.</w:t>
      </w:r>
    </w:p>
    <w:p w:rsidR="00C54F6B" w:rsidRPr="00C54F6B" w:rsidRDefault="00C54F6B" w:rsidP="00C54F6B">
      <w:pPr>
        <w:rPr>
          <w:rFonts w:cs="Calibri"/>
          <w:sz w:val="22"/>
          <w:szCs w:val="22"/>
          <w:lang w:eastAsia="ar-SA" w:bidi="ar-SA"/>
        </w:rPr>
      </w:pPr>
      <w:r w:rsidRPr="00C54F6B">
        <w:rPr>
          <w:rFonts w:cs="Calibri"/>
          <w:sz w:val="22"/>
          <w:szCs w:val="22"/>
          <w:lang w:eastAsia="ar-SA" w:bidi="ar-SA"/>
        </w:rPr>
        <w:t xml:space="preserve">La participation familiale comprend les frais de garde, les repas, les couches et les </w:t>
      </w:r>
      <w:r w:rsidR="00FD07E7">
        <w:rPr>
          <w:rFonts w:cs="Calibri"/>
          <w:sz w:val="22"/>
          <w:szCs w:val="22"/>
          <w:lang w:eastAsia="ar-SA" w:bidi="ar-SA"/>
        </w:rPr>
        <w:t>produits d’hygiène (Savon</w:t>
      </w:r>
      <w:r w:rsidRPr="00C54F6B">
        <w:rPr>
          <w:rFonts w:cs="Calibri"/>
          <w:sz w:val="22"/>
          <w:szCs w:val="22"/>
          <w:lang w:eastAsia="ar-SA" w:bidi="ar-SA"/>
        </w:rPr>
        <w:t>). Aucune</w:t>
      </w:r>
      <w:r w:rsidRPr="00C54F6B">
        <w:rPr>
          <w:rFonts w:cs="Calibri"/>
          <w:sz w:val="22"/>
          <w:szCs w:val="22"/>
        </w:rPr>
        <w:t xml:space="preserve"> </w:t>
      </w:r>
      <w:r w:rsidRPr="00C54F6B">
        <w:rPr>
          <w:rFonts w:cs="Calibri"/>
          <w:sz w:val="22"/>
          <w:szCs w:val="22"/>
          <w:lang w:eastAsia="ar-SA" w:bidi="ar-SA"/>
        </w:rPr>
        <w:t>déduction ne sera consentie aux parents qui souhaiteraient apporter des couches particulières ou produits d’hygiène à l’enfant.</w:t>
      </w:r>
    </w:p>
    <w:p w:rsidR="00C54F6B" w:rsidRDefault="00C54F6B" w:rsidP="00011670">
      <w:pPr>
        <w:spacing w:after="240"/>
        <w:rPr>
          <w:rFonts w:cs="Calibri"/>
          <w:sz w:val="22"/>
          <w:szCs w:val="22"/>
        </w:rPr>
      </w:pPr>
      <w:r w:rsidRPr="00C54F6B">
        <w:rPr>
          <w:rFonts w:cs="Calibri"/>
          <w:sz w:val="22"/>
          <w:szCs w:val="22"/>
        </w:rPr>
        <w:t>En cas de non présentation de ces documents, le tarif le plus élevé, en tenant compte du nombre d’enfants dans la famille, sera appliqué et fera obligatoirement l’objet d’une régularisation.</w:t>
      </w:r>
    </w:p>
    <w:p w:rsidR="00011670" w:rsidRDefault="00011670" w:rsidP="00011670">
      <w:pPr>
        <w:rPr>
          <w:rFonts w:cs="Calibri"/>
          <w:sz w:val="22"/>
          <w:szCs w:val="22"/>
        </w:rPr>
      </w:pPr>
    </w:p>
    <w:p w:rsidR="00A04F0A" w:rsidRPr="00FC6E0F" w:rsidRDefault="00A04F0A" w:rsidP="00674746">
      <w:pPr>
        <w:pStyle w:val="Titre1"/>
        <w:numPr>
          <w:ilvl w:val="1"/>
          <w:numId w:val="10"/>
        </w:numPr>
        <w:spacing w:before="0"/>
        <w:rPr>
          <w:rFonts w:asciiTheme="minorHAnsi" w:hAnsiTheme="minorHAnsi" w:cstheme="minorHAnsi"/>
          <w:b/>
          <w:sz w:val="22"/>
        </w:rPr>
      </w:pPr>
      <w:bookmarkStart w:id="17" w:name="_Toc170828094"/>
      <w:r>
        <w:rPr>
          <w:rFonts w:asciiTheme="minorHAnsi" w:hAnsiTheme="minorHAnsi" w:cstheme="minorHAnsi"/>
          <w:b/>
          <w:sz w:val="22"/>
        </w:rPr>
        <w:t>Facturation et règlement</w:t>
      </w:r>
      <w:bookmarkEnd w:id="17"/>
    </w:p>
    <w:p w:rsidR="00C54F6B" w:rsidRDefault="00C54F6B" w:rsidP="00A04F0A">
      <w:pPr>
        <w:pStyle w:val="SsTitre"/>
        <w:numPr>
          <w:ilvl w:val="0"/>
          <w:numId w:val="0"/>
        </w:numPr>
        <w:spacing w:before="0"/>
        <w:rPr>
          <w:u w:val="none"/>
        </w:rPr>
      </w:pPr>
    </w:p>
    <w:p w:rsidR="00C54F6B" w:rsidRPr="0086703E" w:rsidRDefault="00C54F6B" w:rsidP="00C54F6B">
      <w:pPr>
        <w:rPr>
          <w:rFonts w:cs="Calibri"/>
          <w:sz w:val="22"/>
          <w:szCs w:val="22"/>
        </w:rPr>
      </w:pPr>
      <w:r w:rsidRPr="0086703E">
        <w:rPr>
          <w:rFonts w:cs="Calibri"/>
          <w:sz w:val="22"/>
          <w:szCs w:val="22"/>
        </w:rPr>
        <w:t>La facture est établie selon le type de contrat.</w:t>
      </w:r>
    </w:p>
    <w:p w:rsidR="00C54F6B" w:rsidRPr="0086703E" w:rsidRDefault="00C54F6B" w:rsidP="00C54F6B">
      <w:pPr>
        <w:rPr>
          <w:rFonts w:cs="Calibri"/>
          <w:sz w:val="22"/>
          <w:szCs w:val="22"/>
        </w:rPr>
      </w:pPr>
      <w:r w:rsidRPr="0086703E">
        <w:rPr>
          <w:rFonts w:cs="Calibri"/>
          <w:b/>
          <w:sz w:val="22"/>
          <w:szCs w:val="22"/>
        </w:rPr>
        <w:t>En ce qui concerne les compléments horaires,</w:t>
      </w:r>
      <w:r w:rsidRPr="0086703E">
        <w:rPr>
          <w:rFonts w:cs="Calibri"/>
          <w:sz w:val="22"/>
          <w:szCs w:val="22"/>
        </w:rPr>
        <w:t xml:space="preserve"> il s’agit de toutes les demi-heures de présence non prévues au contrat de l’enfant (demi-heures de présences supérieures aux demi-heures prévues, constatées en fin de contrat, amplitudes plus larges que prévues, journées de présence hors engagement…). Dans le cas où des demi-heures sont réalisées au-delà du contrat prévu, elles sont facturées en plus aux familles en appliquant le barème institutionnel des participations familiales. Dès lors, chaque demi-heure commencée est comptabilisée aussi bien au niveau des heures réalisées que des heures facturées. En cas de dépassement récurrent, la responsable demande à la famille de souscrire un contrat correspondant à ses besoins effectifs.</w:t>
      </w:r>
    </w:p>
    <w:p w:rsidR="00C54F6B" w:rsidRDefault="00C54F6B" w:rsidP="00011670">
      <w:pPr>
        <w:spacing w:before="0"/>
        <w:rPr>
          <w:rFonts w:cs="Calibri"/>
          <w:b/>
          <w:sz w:val="22"/>
          <w:szCs w:val="22"/>
        </w:rPr>
      </w:pPr>
    </w:p>
    <w:p w:rsidR="00C54F6B" w:rsidRPr="0086703E" w:rsidRDefault="00C54F6B" w:rsidP="00C54F6B">
      <w:pPr>
        <w:rPr>
          <w:rFonts w:cs="Calibri"/>
          <w:sz w:val="22"/>
          <w:szCs w:val="22"/>
        </w:rPr>
      </w:pPr>
      <w:r w:rsidRPr="0086703E">
        <w:rPr>
          <w:rFonts w:cs="Calibri"/>
          <w:b/>
          <w:sz w:val="22"/>
          <w:szCs w:val="22"/>
        </w:rPr>
        <w:t xml:space="preserve">Les seules déductions de facturation </w:t>
      </w:r>
      <w:r w:rsidRPr="0086703E">
        <w:rPr>
          <w:rFonts w:cs="Calibri"/>
          <w:sz w:val="22"/>
          <w:szCs w:val="22"/>
        </w:rPr>
        <w:t>possibles sont :</w:t>
      </w:r>
    </w:p>
    <w:p w:rsidR="00C54F6B" w:rsidRPr="0086703E" w:rsidRDefault="00C54F6B" w:rsidP="00674746">
      <w:pPr>
        <w:pStyle w:val="Paragraphedeliste1"/>
        <w:numPr>
          <w:ilvl w:val="0"/>
          <w:numId w:val="9"/>
        </w:numPr>
        <w:spacing w:before="0"/>
        <w:rPr>
          <w:rFonts w:cs="Calibri"/>
          <w:sz w:val="22"/>
          <w:szCs w:val="22"/>
        </w:rPr>
      </w:pPr>
      <w:r w:rsidRPr="0086703E">
        <w:rPr>
          <w:rFonts w:cs="Calibri"/>
          <w:sz w:val="22"/>
          <w:szCs w:val="22"/>
        </w:rPr>
        <w:t>L’hospitalisation de l’enfant, sur présentat</w:t>
      </w:r>
      <w:r>
        <w:rPr>
          <w:rFonts w:cs="Calibri"/>
          <w:sz w:val="22"/>
          <w:szCs w:val="22"/>
        </w:rPr>
        <w:t>ion d’un bulletin de situation,</w:t>
      </w:r>
    </w:p>
    <w:p w:rsidR="00C54F6B" w:rsidRPr="00AD2B75" w:rsidRDefault="00C54F6B" w:rsidP="00674746">
      <w:pPr>
        <w:pStyle w:val="Paragraphedeliste1"/>
        <w:numPr>
          <w:ilvl w:val="0"/>
          <w:numId w:val="9"/>
        </w:numPr>
        <w:spacing w:before="0"/>
        <w:rPr>
          <w:rFonts w:cs="Calibri"/>
          <w:b/>
          <w:sz w:val="22"/>
          <w:szCs w:val="22"/>
        </w:rPr>
      </w:pPr>
      <w:r w:rsidRPr="0086703E">
        <w:rPr>
          <w:rFonts w:cs="Calibri"/>
          <w:sz w:val="22"/>
          <w:szCs w:val="22"/>
        </w:rPr>
        <w:t xml:space="preserve">L’arrêt maladie de l’enfant (absence supérieure à 3 jours). Le délai de carence comprend le premier jour ouvrable de l’absence et les 2 </w:t>
      </w:r>
      <w:r>
        <w:rPr>
          <w:rFonts w:cs="Calibri"/>
          <w:sz w:val="22"/>
          <w:szCs w:val="22"/>
        </w:rPr>
        <w:t xml:space="preserve">jours calendaires qui suivent. </w:t>
      </w:r>
      <w:r w:rsidRPr="0086703E">
        <w:rPr>
          <w:rFonts w:cs="Calibri"/>
          <w:sz w:val="22"/>
          <w:szCs w:val="22"/>
        </w:rPr>
        <w:t>La famille devra présenter un certificat médical</w:t>
      </w:r>
      <w:r w:rsidR="009F1F75">
        <w:rPr>
          <w:rFonts w:cs="Calibri"/>
          <w:sz w:val="22"/>
          <w:szCs w:val="22"/>
        </w:rPr>
        <w:t xml:space="preserve"> au nom de l’enfant</w:t>
      </w:r>
      <w:r w:rsidRPr="0086703E">
        <w:rPr>
          <w:rFonts w:cs="Calibri"/>
          <w:sz w:val="22"/>
          <w:szCs w:val="22"/>
        </w:rPr>
        <w:t xml:space="preserve"> précisant la durée de l’absence ;</w:t>
      </w:r>
      <w:r>
        <w:rPr>
          <w:rFonts w:cs="Calibri"/>
          <w:sz w:val="22"/>
          <w:szCs w:val="22"/>
        </w:rPr>
        <w:t xml:space="preserve"> </w:t>
      </w:r>
      <w:r w:rsidRPr="00714798">
        <w:rPr>
          <w:rFonts w:cs="Calibri"/>
          <w:b/>
          <w:sz w:val="22"/>
          <w:szCs w:val="22"/>
        </w:rPr>
        <w:t>les jours seront non facturés à compter du 4</w:t>
      </w:r>
      <w:r w:rsidRPr="00714798">
        <w:rPr>
          <w:rFonts w:cs="Calibri"/>
          <w:b/>
          <w:sz w:val="22"/>
          <w:szCs w:val="22"/>
          <w:vertAlign w:val="superscript"/>
        </w:rPr>
        <w:t>ème</w:t>
      </w:r>
      <w:r w:rsidRPr="00714798">
        <w:rPr>
          <w:rFonts w:cs="Calibri"/>
          <w:b/>
          <w:sz w:val="22"/>
          <w:szCs w:val="22"/>
        </w:rPr>
        <w:t xml:space="preserve"> jour d’</w:t>
      </w:r>
      <w:r>
        <w:rPr>
          <w:rFonts w:cs="Calibri"/>
          <w:b/>
          <w:sz w:val="22"/>
          <w:szCs w:val="22"/>
        </w:rPr>
        <w:t>absence,</w:t>
      </w:r>
    </w:p>
    <w:p w:rsidR="00C54F6B" w:rsidRPr="0086703E" w:rsidRDefault="00C54F6B" w:rsidP="00674746">
      <w:pPr>
        <w:pStyle w:val="Paragraphedeliste1"/>
        <w:numPr>
          <w:ilvl w:val="0"/>
          <w:numId w:val="9"/>
        </w:numPr>
        <w:spacing w:before="0"/>
        <w:rPr>
          <w:rFonts w:cs="Calibri"/>
          <w:sz w:val="22"/>
          <w:szCs w:val="22"/>
        </w:rPr>
      </w:pPr>
      <w:r w:rsidRPr="0086703E">
        <w:rPr>
          <w:rFonts w:cs="Calibri"/>
          <w:sz w:val="22"/>
          <w:szCs w:val="22"/>
        </w:rPr>
        <w:t xml:space="preserve">Les maladies à éviction décidées par </w:t>
      </w:r>
      <w:r>
        <w:rPr>
          <w:rFonts w:cs="Calibri"/>
          <w:sz w:val="22"/>
          <w:szCs w:val="22"/>
        </w:rPr>
        <w:t xml:space="preserve">le médecin de famille ou par </w:t>
      </w:r>
      <w:r w:rsidRPr="0086703E">
        <w:rPr>
          <w:rFonts w:cs="Calibri"/>
          <w:sz w:val="22"/>
          <w:szCs w:val="22"/>
        </w:rPr>
        <w:t xml:space="preserve">le </w:t>
      </w:r>
      <w:r>
        <w:rPr>
          <w:rFonts w:cs="Calibri"/>
          <w:sz w:val="22"/>
          <w:szCs w:val="22"/>
        </w:rPr>
        <w:t>responsable de la structure en lien avec l</w:t>
      </w:r>
      <w:r w:rsidRPr="0086703E">
        <w:rPr>
          <w:rFonts w:cs="Calibri"/>
          <w:sz w:val="22"/>
          <w:szCs w:val="22"/>
        </w:rPr>
        <w:t xml:space="preserve">e médecin référent </w:t>
      </w:r>
      <w:r>
        <w:rPr>
          <w:rFonts w:cs="Calibri"/>
          <w:sz w:val="22"/>
          <w:szCs w:val="22"/>
        </w:rPr>
        <w:t xml:space="preserve">ou le RSAI </w:t>
      </w:r>
      <w:r w:rsidRPr="0086703E">
        <w:rPr>
          <w:rFonts w:cs="Calibri"/>
          <w:sz w:val="22"/>
          <w:szCs w:val="22"/>
        </w:rPr>
        <w:t>de la structure à compter du 1</w:t>
      </w:r>
      <w:r w:rsidRPr="0086703E">
        <w:rPr>
          <w:rFonts w:cs="Calibri"/>
          <w:sz w:val="22"/>
          <w:szCs w:val="22"/>
          <w:vertAlign w:val="superscript"/>
        </w:rPr>
        <w:t>er</w:t>
      </w:r>
      <w:r>
        <w:rPr>
          <w:rFonts w:cs="Calibri"/>
          <w:sz w:val="22"/>
          <w:szCs w:val="22"/>
        </w:rPr>
        <w:t xml:space="preserve"> jour d’absence,</w:t>
      </w:r>
    </w:p>
    <w:p w:rsidR="00C54F6B" w:rsidRPr="0086703E" w:rsidRDefault="00C54F6B" w:rsidP="00674746">
      <w:pPr>
        <w:pStyle w:val="Paragraphedeliste1"/>
        <w:numPr>
          <w:ilvl w:val="0"/>
          <w:numId w:val="9"/>
        </w:numPr>
        <w:spacing w:before="0"/>
        <w:rPr>
          <w:rFonts w:cs="Calibri"/>
          <w:sz w:val="22"/>
          <w:szCs w:val="22"/>
        </w:rPr>
      </w:pPr>
      <w:r w:rsidRPr="0086703E">
        <w:rPr>
          <w:rFonts w:cs="Calibri"/>
          <w:sz w:val="22"/>
          <w:szCs w:val="22"/>
        </w:rPr>
        <w:t xml:space="preserve">La fermeture de la structure non prévue. </w:t>
      </w:r>
    </w:p>
    <w:p w:rsidR="00C54F6B" w:rsidRDefault="00C54F6B" w:rsidP="00C54F6B">
      <w:pPr>
        <w:rPr>
          <w:rFonts w:cs="Calibri"/>
          <w:sz w:val="22"/>
          <w:szCs w:val="22"/>
        </w:rPr>
      </w:pPr>
    </w:p>
    <w:p w:rsidR="00C54F6B" w:rsidRPr="0086703E" w:rsidRDefault="00C54F6B" w:rsidP="00C54F6B">
      <w:pPr>
        <w:rPr>
          <w:rFonts w:cs="Calibri"/>
          <w:sz w:val="22"/>
          <w:szCs w:val="22"/>
          <w:lang w:eastAsia="ar-SA" w:bidi="ar-SA"/>
        </w:rPr>
      </w:pPr>
      <w:r w:rsidRPr="0086703E">
        <w:rPr>
          <w:rFonts w:cs="Calibri"/>
          <w:sz w:val="22"/>
          <w:szCs w:val="22"/>
        </w:rPr>
        <w:t>Ces déductions s’effectuent sur la base du tarif horaire, appliqué à la famille.</w:t>
      </w:r>
      <w:r w:rsidRPr="0086703E">
        <w:rPr>
          <w:rFonts w:cs="Calibri"/>
          <w:sz w:val="22"/>
          <w:szCs w:val="22"/>
          <w:lang w:eastAsia="ar-SA" w:bidi="ar-SA"/>
        </w:rPr>
        <w:t xml:space="preserve"> Aucune déduction n’est accordée pour convenance personnelle ou congés supplémentaires.</w:t>
      </w:r>
    </w:p>
    <w:p w:rsidR="00C54F6B" w:rsidRPr="0086703E" w:rsidRDefault="00C54F6B" w:rsidP="00C54F6B">
      <w:pPr>
        <w:rPr>
          <w:rFonts w:cs="Calibri"/>
          <w:sz w:val="22"/>
          <w:szCs w:val="22"/>
        </w:rPr>
      </w:pPr>
      <w:r w:rsidRPr="0086703E">
        <w:rPr>
          <w:rFonts w:cs="Calibri"/>
          <w:b/>
          <w:sz w:val="22"/>
          <w:szCs w:val="22"/>
        </w:rPr>
        <w:t>Les factures</w:t>
      </w:r>
      <w:r w:rsidRPr="0086703E">
        <w:rPr>
          <w:rFonts w:cs="Calibri"/>
          <w:sz w:val="22"/>
          <w:szCs w:val="22"/>
        </w:rPr>
        <w:t xml:space="preserve"> sont éditées chaque fin de mois sur la base des heures réalisées et prennent en compte les éventuelles heures complémentaires ou déductibles. Les familles recevront par mail les factures en début de mois. Le règlement doit être effectué à récept</w:t>
      </w:r>
      <w:r w:rsidR="00385EE6">
        <w:rPr>
          <w:rFonts w:cs="Calibri"/>
          <w:sz w:val="22"/>
          <w:szCs w:val="22"/>
        </w:rPr>
        <w:t>ion de la facture et avant le 10</w:t>
      </w:r>
      <w:r w:rsidRPr="0086703E">
        <w:rPr>
          <w:rFonts w:cs="Calibri"/>
          <w:sz w:val="22"/>
          <w:szCs w:val="22"/>
        </w:rPr>
        <w:t xml:space="preserve"> du mois. </w:t>
      </w:r>
      <w:r w:rsidRPr="0086703E">
        <w:rPr>
          <w:rFonts w:cs="Calibri"/>
          <w:b/>
          <w:sz w:val="22"/>
          <w:szCs w:val="22"/>
        </w:rPr>
        <w:t>Pour tout retard de règlement de plus de 2 mois, le gestionnaire se réserve le droit de suspendre le contrat.</w:t>
      </w:r>
      <w:r w:rsidRPr="0086703E">
        <w:rPr>
          <w:rFonts w:cs="Calibri"/>
          <w:sz w:val="22"/>
          <w:szCs w:val="22"/>
        </w:rPr>
        <w:t xml:space="preserve">  </w:t>
      </w:r>
    </w:p>
    <w:p w:rsidR="00C54F6B" w:rsidRPr="0086703E" w:rsidRDefault="00C54F6B" w:rsidP="00C54F6B">
      <w:pPr>
        <w:rPr>
          <w:rFonts w:cs="Calibri"/>
          <w:sz w:val="22"/>
          <w:szCs w:val="22"/>
        </w:rPr>
      </w:pPr>
      <w:r w:rsidRPr="0086703E">
        <w:rPr>
          <w:rFonts w:cs="Calibri"/>
          <w:sz w:val="22"/>
          <w:szCs w:val="22"/>
        </w:rPr>
        <w:t xml:space="preserve">Le règlement </w:t>
      </w:r>
      <w:r>
        <w:rPr>
          <w:rFonts w:cs="Calibri"/>
          <w:sz w:val="22"/>
          <w:szCs w:val="22"/>
        </w:rPr>
        <w:t xml:space="preserve">doit se faire de préférence par : </w:t>
      </w:r>
    </w:p>
    <w:p w:rsidR="00C54F6B" w:rsidRPr="0086703E" w:rsidRDefault="00C54F6B" w:rsidP="00674746">
      <w:pPr>
        <w:numPr>
          <w:ilvl w:val="0"/>
          <w:numId w:val="5"/>
        </w:numPr>
        <w:rPr>
          <w:rFonts w:cs="Calibri"/>
          <w:sz w:val="22"/>
          <w:szCs w:val="22"/>
        </w:rPr>
      </w:pPr>
      <w:r w:rsidRPr="0086703E">
        <w:rPr>
          <w:rFonts w:cs="Calibri"/>
          <w:sz w:val="22"/>
          <w:szCs w:val="22"/>
        </w:rPr>
        <w:t xml:space="preserve">Prélèvement, </w:t>
      </w:r>
    </w:p>
    <w:p w:rsidR="00C54F6B" w:rsidRDefault="009F1F75" w:rsidP="00674746">
      <w:pPr>
        <w:numPr>
          <w:ilvl w:val="0"/>
          <w:numId w:val="5"/>
        </w:numPr>
        <w:rPr>
          <w:rFonts w:cs="Calibri"/>
          <w:sz w:val="22"/>
          <w:szCs w:val="22"/>
        </w:rPr>
      </w:pPr>
      <w:r>
        <w:rPr>
          <w:rFonts w:cs="Calibri"/>
          <w:sz w:val="22"/>
          <w:szCs w:val="22"/>
        </w:rPr>
        <w:t>Virement (préciser le numéro de facture)</w:t>
      </w:r>
    </w:p>
    <w:p w:rsidR="00BE121F" w:rsidRPr="0086703E" w:rsidRDefault="00BE121F" w:rsidP="00BE121F">
      <w:pPr>
        <w:ind w:left="360"/>
        <w:rPr>
          <w:rFonts w:cs="Calibri"/>
          <w:sz w:val="22"/>
          <w:szCs w:val="22"/>
        </w:rPr>
      </w:pPr>
    </w:p>
    <w:p w:rsidR="00C54F6B" w:rsidRDefault="00C54F6B" w:rsidP="00C54F6B">
      <w:pPr>
        <w:rPr>
          <w:rFonts w:cs="Calibri"/>
          <w:sz w:val="22"/>
          <w:szCs w:val="22"/>
        </w:rPr>
      </w:pPr>
      <w:r>
        <w:rPr>
          <w:rFonts w:cs="Calibri"/>
          <w:sz w:val="22"/>
          <w:szCs w:val="22"/>
        </w:rPr>
        <w:lastRenderedPageBreak/>
        <w:t xml:space="preserve">Nous acceptions également les : </w:t>
      </w:r>
    </w:p>
    <w:p w:rsidR="00C54F6B" w:rsidRDefault="00C54F6B" w:rsidP="00674746">
      <w:pPr>
        <w:numPr>
          <w:ilvl w:val="0"/>
          <w:numId w:val="5"/>
        </w:numPr>
        <w:rPr>
          <w:rFonts w:cs="Calibri"/>
          <w:sz w:val="22"/>
          <w:szCs w:val="22"/>
        </w:rPr>
      </w:pPr>
      <w:r w:rsidRPr="0086703E">
        <w:rPr>
          <w:rFonts w:cs="Calibri"/>
          <w:sz w:val="22"/>
          <w:szCs w:val="22"/>
        </w:rPr>
        <w:t>Chèque (à l’ordre de la L</w:t>
      </w:r>
      <w:r>
        <w:rPr>
          <w:rFonts w:cs="Calibri"/>
          <w:sz w:val="22"/>
          <w:szCs w:val="22"/>
        </w:rPr>
        <w:t>igue de l’enseignement de l’Oise</w:t>
      </w:r>
      <w:r w:rsidRPr="0086703E">
        <w:rPr>
          <w:rFonts w:cs="Calibri"/>
          <w:sz w:val="22"/>
          <w:szCs w:val="22"/>
        </w:rPr>
        <w:t>),</w:t>
      </w:r>
      <w:r w:rsidR="00194769">
        <w:rPr>
          <w:rFonts w:cs="Calibri"/>
          <w:sz w:val="22"/>
          <w:szCs w:val="22"/>
        </w:rPr>
        <w:t xml:space="preserve"> noter au dos le nom et n° de facture</w:t>
      </w:r>
    </w:p>
    <w:p w:rsidR="00C54F6B" w:rsidRDefault="00194769" w:rsidP="00674746">
      <w:pPr>
        <w:numPr>
          <w:ilvl w:val="0"/>
          <w:numId w:val="5"/>
        </w:numPr>
        <w:rPr>
          <w:rFonts w:cs="Calibri"/>
          <w:sz w:val="22"/>
          <w:szCs w:val="22"/>
        </w:rPr>
      </w:pPr>
      <w:r>
        <w:rPr>
          <w:rFonts w:cs="Calibri"/>
          <w:sz w:val="22"/>
          <w:szCs w:val="22"/>
        </w:rPr>
        <w:t xml:space="preserve">CESU </w:t>
      </w:r>
    </w:p>
    <w:p w:rsidR="00BE121F" w:rsidRDefault="00BE121F" w:rsidP="00674746">
      <w:pPr>
        <w:numPr>
          <w:ilvl w:val="0"/>
          <w:numId w:val="5"/>
        </w:numPr>
        <w:rPr>
          <w:rFonts w:cs="Calibri"/>
          <w:sz w:val="22"/>
          <w:szCs w:val="22"/>
        </w:rPr>
      </w:pPr>
      <w:r>
        <w:rPr>
          <w:rFonts w:cs="Calibri"/>
          <w:sz w:val="22"/>
          <w:szCs w:val="22"/>
        </w:rPr>
        <w:t>Les espèces</w:t>
      </w:r>
    </w:p>
    <w:p w:rsidR="00BE121F" w:rsidRPr="00041450" w:rsidRDefault="00BE121F" w:rsidP="00BE121F">
      <w:pPr>
        <w:ind w:left="360"/>
        <w:rPr>
          <w:rFonts w:cs="Calibri"/>
          <w:sz w:val="22"/>
          <w:szCs w:val="22"/>
        </w:rPr>
      </w:pPr>
    </w:p>
    <w:p w:rsidR="00C54F6B" w:rsidRDefault="009F1F75" w:rsidP="00011670">
      <w:pPr>
        <w:spacing w:before="0"/>
        <w:rPr>
          <w:rFonts w:cs="Calibri"/>
          <w:sz w:val="22"/>
          <w:szCs w:val="22"/>
        </w:rPr>
      </w:pPr>
      <w:r>
        <w:rPr>
          <w:rFonts w:cs="Calibri"/>
          <w:sz w:val="22"/>
          <w:szCs w:val="22"/>
        </w:rPr>
        <w:t>Pour tout paiement par espèces</w:t>
      </w:r>
      <w:r w:rsidR="00C54F6B">
        <w:rPr>
          <w:rFonts w:cs="Calibri"/>
          <w:sz w:val="22"/>
          <w:szCs w:val="22"/>
        </w:rPr>
        <w:t>, le règlement se fera directement auprès de la comptabilité de la Ligue de l’enseignement de l’Oise.</w:t>
      </w:r>
    </w:p>
    <w:p w:rsidR="00194769" w:rsidRDefault="00194769" w:rsidP="00011670">
      <w:pPr>
        <w:spacing w:before="0"/>
        <w:rPr>
          <w:rFonts w:cs="Calibri"/>
          <w:sz w:val="22"/>
          <w:szCs w:val="22"/>
        </w:rPr>
      </w:pPr>
    </w:p>
    <w:p w:rsidR="00BE121F" w:rsidRDefault="00194769" w:rsidP="00011670">
      <w:pPr>
        <w:spacing w:before="0"/>
        <w:rPr>
          <w:rFonts w:cs="Calibri"/>
          <w:sz w:val="22"/>
          <w:szCs w:val="22"/>
        </w:rPr>
      </w:pPr>
      <w:r>
        <w:rPr>
          <w:rFonts w:cs="Calibri"/>
          <w:sz w:val="22"/>
          <w:szCs w:val="22"/>
        </w:rPr>
        <w:t>En cas de rejet de prélèvement par votre banque pour défaut de provision ou tout autre cause, des frais de gestion d’un montant de 6,65€ seront automatiquement appliqués et ajoutés à votre prochaine facturation.</w:t>
      </w:r>
    </w:p>
    <w:p w:rsidR="00194769" w:rsidRDefault="00194769" w:rsidP="00011670">
      <w:pPr>
        <w:spacing w:before="0"/>
        <w:rPr>
          <w:rFonts w:cs="Calibri"/>
          <w:sz w:val="22"/>
          <w:szCs w:val="22"/>
        </w:rPr>
      </w:pPr>
    </w:p>
    <w:p w:rsidR="009A4244" w:rsidRDefault="009A4244" w:rsidP="00011670">
      <w:pPr>
        <w:spacing w:before="0"/>
        <w:rPr>
          <w:rFonts w:cs="Calibri"/>
          <w:sz w:val="22"/>
          <w:szCs w:val="22"/>
        </w:rPr>
      </w:pPr>
      <w:r>
        <w:rPr>
          <w:rFonts w:cs="Calibri"/>
          <w:sz w:val="22"/>
          <w:szCs w:val="22"/>
        </w:rPr>
        <w:t>Procédures en cas d’impayés, conséquences des impayés :</w:t>
      </w:r>
    </w:p>
    <w:p w:rsidR="009A4244" w:rsidRDefault="009A4244" w:rsidP="00011670">
      <w:pPr>
        <w:spacing w:before="0"/>
        <w:rPr>
          <w:rFonts w:cs="Calibri"/>
          <w:sz w:val="22"/>
          <w:szCs w:val="22"/>
        </w:rPr>
      </w:pPr>
      <w:r>
        <w:rPr>
          <w:rFonts w:cs="Calibri"/>
          <w:sz w:val="22"/>
          <w:szCs w:val="22"/>
        </w:rPr>
        <w:t xml:space="preserve">Le service comptable de la Ligue établit une </w:t>
      </w:r>
      <w:r w:rsidR="00DE7095">
        <w:rPr>
          <w:rFonts w:cs="Calibri"/>
          <w:sz w:val="22"/>
          <w:szCs w:val="22"/>
        </w:rPr>
        <w:t>1</w:t>
      </w:r>
      <w:r w:rsidR="00DE7095" w:rsidRPr="00DE7095">
        <w:rPr>
          <w:rFonts w:cs="Calibri"/>
          <w:sz w:val="22"/>
          <w:szCs w:val="22"/>
          <w:vertAlign w:val="superscript"/>
        </w:rPr>
        <w:t>ère</w:t>
      </w:r>
      <w:r w:rsidR="00DE7095">
        <w:rPr>
          <w:rFonts w:cs="Calibri"/>
          <w:sz w:val="22"/>
          <w:szCs w:val="22"/>
        </w:rPr>
        <w:t xml:space="preserve"> relance, puis une lettre recommandée. Le gestionnaire peut suspendre ou rompre le contrat.</w:t>
      </w:r>
    </w:p>
    <w:p w:rsidR="009A4244" w:rsidRDefault="009A4244" w:rsidP="00011670">
      <w:pPr>
        <w:spacing w:before="0"/>
        <w:rPr>
          <w:rFonts w:cs="Calibri"/>
          <w:sz w:val="22"/>
          <w:szCs w:val="22"/>
        </w:rPr>
      </w:pPr>
    </w:p>
    <w:p w:rsidR="00C54F6B" w:rsidRDefault="00C54F6B" w:rsidP="00011670">
      <w:pPr>
        <w:pStyle w:val="SsTitre"/>
        <w:numPr>
          <w:ilvl w:val="0"/>
          <w:numId w:val="0"/>
        </w:numPr>
        <w:spacing w:before="0"/>
        <w:ind w:left="720" w:hanging="360"/>
        <w:rPr>
          <w:u w:val="none"/>
        </w:rPr>
      </w:pPr>
    </w:p>
    <w:p w:rsidR="00C54F6B" w:rsidRDefault="00C54F6B" w:rsidP="00674746">
      <w:pPr>
        <w:pStyle w:val="Titre1"/>
        <w:numPr>
          <w:ilvl w:val="0"/>
          <w:numId w:val="6"/>
        </w:numPr>
        <w:spacing w:before="0"/>
        <w:rPr>
          <w:rFonts w:asciiTheme="minorHAnsi" w:hAnsiTheme="minorHAnsi" w:cstheme="minorHAnsi"/>
          <w:sz w:val="22"/>
          <w:u w:val="single"/>
        </w:rPr>
      </w:pPr>
      <w:bookmarkStart w:id="18" w:name="_Toc170828095"/>
      <w:r w:rsidRPr="00C54F6B">
        <w:rPr>
          <w:rFonts w:asciiTheme="minorHAnsi" w:hAnsiTheme="minorHAnsi" w:cstheme="minorHAnsi"/>
          <w:sz w:val="22"/>
          <w:u w:val="single"/>
        </w:rPr>
        <w:t>La rupture de contrat</w:t>
      </w:r>
      <w:bookmarkEnd w:id="18"/>
    </w:p>
    <w:p w:rsidR="00C54F6B" w:rsidRPr="0086703E" w:rsidRDefault="00C54F6B" w:rsidP="00C54F6B">
      <w:pPr>
        <w:rPr>
          <w:rFonts w:cs="Calibri"/>
          <w:sz w:val="22"/>
          <w:szCs w:val="22"/>
        </w:rPr>
      </w:pPr>
      <w:r>
        <w:rPr>
          <w:rFonts w:cs="Calibri"/>
          <w:sz w:val="22"/>
          <w:szCs w:val="22"/>
        </w:rPr>
        <w:t>La directrice, en ac</w:t>
      </w:r>
      <w:r w:rsidR="00C23754">
        <w:rPr>
          <w:rFonts w:cs="Calibri"/>
          <w:sz w:val="22"/>
          <w:szCs w:val="22"/>
        </w:rPr>
        <w:t xml:space="preserve">cord avec le gestionnaire et les </w:t>
      </w:r>
      <w:r>
        <w:rPr>
          <w:rFonts w:cs="Calibri"/>
          <w:sz w:val="22"/>
          <w:szCs w:val="22"/>
        </w:rPr>
        <w:t>commune</w:t>
      </w:r>
      <w:r w:rsidR="00C23754">
        <w:rPr>
          <w:rFonts w:cs="Calibri"/>
          <w:sz w:val="22"/>
          <w:szCs w:val="22"/>
        </w:rPr>
        <w:t>s réservant des berceaux</w:t>
      </w:r>
      <w:r>
        <w:rPr>
          <w:rFonts w:cs="Calibri"/>
          <w:sz w:val="22"/>
          <w:szCs w:val="22"/>
        </w:rPr>
        <w:t>, s</w:t>
      </w:r>
      <w:r w:rsidRPr="0086703E">
        <w:rPr>
          <w:rFonts w:cs="Calibri"/>
          <w:sz w:val="22"/>
          <w:szCs w:val="22"/>
        </w:rPr>
        <w:t xml:space="preserve">e réserve le droit de mettre un terme </w:t>
      </w:r>
      <w:r>
        <w:rPr>
          <w:rFonts w:cs="Calibri"/>
          <w:sz w:val="22"/>
          <w:szCs w:val="22"/>
        </w:rPr>
        <w:t xml:space="preserve">au contrat d’accueil en cas de </w:t>
      </w:r>
    </w:p>
    <w:p w:rsidR="00C54F6B" w:rsidRPr="0086703E" w:rsidRDefault="00C54F6B" w:rsidP="00674746">
      <w:pPr>
        <w:pStyle w:val="Paragraphedeliste1"/>
        <w:numPr>
          <w:ilvl w:val="1"/>
          <w:numId w:val="10"/>
        </w:numPr>
        <w:spacing w:before="0"/>
        <w:jc w:val="left"/>
        <w:rPr>
          <w:rFonts w:cs="Calibri"/>
          <w:sz w:val="22"/>
          <w:szCs w:val="22"/>
        </w:rPr>
      </w:pPr>
      <w:r w:rsidRPr="0086703E">
        <w:rPr>
          <w:rFonts w:cs="Calibri"/>
          <w:sz w:val="22"/>
          <w:szCs w:val="22"/>
        </w:rPr>
        <w:t xml:space="preserve">Non règlement ou retards réguliers de paiement, </w:t>
      </w:r>
    </w:p>
    <w:p w:rsidR="00C54F6B" w:rsidRPr="0086703E" w:rsidRDefault="00C54F6B" w:rsidP="00674746">
      <w:pPr>
        <w:pStyle w:val="Paragraphedeliste1"/>
        <w:numPr>
          <w:ilvl w:val="1"/>
          <w:numId w:val="10"/>
        </w:numPr>
        <w:spacing w:before="0"/>
        <w:jc w:val="left"/>
        <w:rPr>
          <w:rFonts w:cs="Calibri"/>
          <w:sz w:val="22"/>
          <w:szCs w:val="22"/>
        </w:rPr>
      </w:pPr>
      <w:r w:rsidRPr="0086703E">
        <w:rPr>
          <w:rFonts w:cs="Calibri"/>
          <w:sz w:val="22"/>
          <w:szCs w:val="22"/>
        </w:rPr>
        <w:t>Pour non-respect du règlement de fonctionnement,</w:t>
      </w:r>
    </w:p>
    <w:p w:rsidR="00C54F6B" w:rsidRPr="0086703E" w:rsidRDefault="00C54F6B" w:rsidP="00674746">
      <w:pPr>
        <w:pStyle w:val="Paragraphedeliste1"/>
        <w:numPr>
          <w:ilvl w:val="1"/>
          <w:numId w:val="10"/>
        </w:numPr>
        <w:spacing w:before="0"/>
        <w:jc w:val="left"/>
        <w:rPr>
          <w:rFonts w:cs="Calibri"/>
          <w:sz w:val="22"/>
          <w:szCs w:val="22"/>
        </w:rPr>
      </w:pPr>
      <w:r w:rsidRPr="0086703E">
        <w:rPr>
          <w:rFonts w:cs="Calibri"/>
          <w:sz w:val="22"/>
          <w:szCs w:val="22"/>
        </w:rPr>
        <w:t>Pour non-respect du personnel.</w:t>
      </w:r>
    </w:p>
    <w:p w:rsidR="00C54F6B" w:rsidRPr="0086703E" w:rsidRDefault="00C54F6B" w:rsidP="00C54F6B">
      <w:pPr>
        <w:pStyle w:val="Paragraphedeliste1"/>
        <w:spacing w:before="0"/>
        <w:ind w:left="1080"/>
        <w:jc w:val="left"/>
        <w:rPr>
          <w:rFonts w:cs="Calibri"/>
          <w:sz w:val="22"/>
          <w:szCs w:val="22"/>
        </w:rPr>
      </w:pPr>
    </w:p>
    <w:p w:rsidR="00C54F6B" w:rsidRPr="0086703E" w:rsidRDefault="00C54F6B" w:rsidP="00C54F6B">
      <w:pPr>
        <w:rPr>
          <w:rFonts w:cs="Calibri"/>
          <w:sz w:val="22"/>
          <w:szCs w:val="22"/>
        </w:rPr>
      </w:pPr>
      <w:r w:rsidRPr="0086703E">
        <w:rPr>
          <w:rFonts w:cs="Calibri"/>
          <w:sz w:val="22"/>
          <w:szCs w:val="22"/>
        </w:rPr>
        <w:t xml:space="preserve">Il est possible de mettre fin au contrat avant la date prévue. </w:t>
      </w:r>
    </w:p>
    <w:p w:rsidR="00C54F6B" w:rsidRPr="0086703E" w:rsidRDefault="00C54F6B" w:rsidP="00674746">
      <w:pPr>
        <w:numPr>
          <w:ilvl w:val="1"/>
          <w:numId w:val="10"/>
        </w:numPr>
        <w:rPr>
          <w:rFonts w:cs="Calibri"/>
          <w:sz w:val="22"/>
          <w:szCs w:val="22"/>
        </w:rPr>
      </w:pPr>
      <w:r w:rsidRPr="0086703E">
        <w:rPr>
          <w:rFonts w:cs="Calibri"/>
          <w:sz w:val="22"/>
          <w:szCs w:val="22"/>
        </w:rPr>
        <w:t>Si la rupture est à l’initiative de la famille, cette dernière doit formuler sa demande écrite</w:t>
      </w:r>
      <w:r>
        <w:rPr>
          <w:rFonts w:cs="Calibri"/>
          <w:sz w:val="22"/>
          <w:szCs w:val="22"/>
        </w:rPr>
        <w:t xml:space="preserve"> par courrier, qui sera contre signé</w:t>
      </w:r>
      <w:r w:rsidR="001632E7">
        <w:rPr>
          <w:rFonts w:cs="Calibri"/>
          <w:sz w:val="22"/>
          <w:szCs w:val="22"/>
        </w:rPr>
        <w:t>e</w:t>
      </w:r>
      <w:r>
        <w:rPr>
          <w:rFonts w:cs="Calibri"/>
          <w:sz w:val="22"/>
          <w:szCs w:val="22"/>
        </w:rPr>
        <w:t>,</w:t>
      </w:r>
      <w:r w:rsidRPr="0086703E">
        <w:rPr>
          <w:rFonts w:cs="Calibri"/>
          <w:sz w:val="22"/>
          <w:szCs w:val="22"/>
        </w:rPr>
        <w:t xml:space="preserve"> ou par mail. Le délai de préavis est d’une durée d’un mois et débute à la réception de la demande. </w:t>
      </w:r>
    </w:p>
    <w:p w:rsidR="00C54F6B" w:rsidRPr="0086703E" w:rsidRDefault="00C54F6B" w:rsidP="00674746">
      <w:pPr>
        <w:numPr>
          <w:ilvl w:val="1"/>
          <w:numId w:val="10"/>
        </w:numPr>
        <w:rPr>
          <w:rFonts w:cs="Calibri"/>
          <w:sz w:val="22"/>
          <w:szCs w:val="22"/>
        </w:rPr>
      </w:pPr>
      <w:r w:rsidRPr="0086703E">
        <w:rPr>
          <w:rFonts w:cs="Calibri"/>
          <w:sz w:val="22"/>
          <w:szCs w:val="22"/>
        </w:rPr>
        <w:t>Si la rupture est à l’initiative du gestionnaire (en cas de non-respect du règlement intérieur ou en cas de non-paiement des factures par exemple), elle sera signifiée à la famille par courrier recommandé avec accusé de réception. Le délai de préavis est d’une durée de 15 jours et débute à la date de réception du courrier.</w:t>
      </w:r>
    </w:p>
    <w:p w:rsidR="00C54F6B" w:rsidRPr="0086703E" w:rsidRDefault="00C54F6B" w:rsidP="00C54F6B">
      <w:pPr>
        <w:rPr>
          <w:rFonts w:cs="Calibri"/>
          <w:sz w:val="22"/>
          <w:szCs w:val="22"/>
        </w:rPr>
      </w:pPr>
      <w:r>
        <w:rPr>
          <w:rFonts w:cs="Calibri"/>
          <w:sz w:val="22"/>
          <w:szCs w:val="22"/>
        </w:rPr>
        <w:t>E</w:t>
      </w:r>
      <w:r w:rsidRPr="0086703E">
        <w:rPr>
          <w:rFonts w:cs="Calibri"/>
          <w:sz w:val="22"/>
          <w:szCs w:val="22"/>
        </w:rPr>
        <w:t xml:space="preserve">n cas de départ non signalé à l’établissement dans les délais prévus, les parents seront tenus au paiement d’un mois de préavis représentant son dernier planning mensuel. </w:t>
      </w:r>
    </w:p>
    <w:p w:rsidR="00C54F6B" w:rsidRDefault="00C54F6B" w:rsidP="00C54F6B">
      <w:pPr>
        <w:rPr>
          <w:rFonts w:cs="Calibri"/>
          <w:sz w:val="22"/>
          <w:szCs w:val="22"/>
        </w:rPr>
      </w:pPr>
      <w:r w:rsidRPr="0086703E">
        <w:rPr>
          <w:rFonts w:cs="Calibri"/>
          <w:sz w:val="22"/>
          <w:szCs w:val="22"/>
        </w:rPr>
        <w:t>A compter du 8</w:t>
      </w:r>
      <w:r w:rsidRPr="0086703E">
        <w:rPr>
          <w:rFonts w:cs="Calibri"/>
          <w:sz w:val="22"/>
          <w:szCs w:val="22"/>
          <w:vertAlign w:val="superscript"/>
        </w:rPr>
        <w:t>ème</w:t>
      </w:r>
      <w:r w:rsidRPr="0086703E">
        <w:rPr>
          <w:rFonts w:cs="Calibri"/>
          <w:sz w:val="22"/>
          <w:szCs w:val="22"/>
        </w:rPr>
        <w:t xml:space="preserve"> jour d’absence non motivée ou non signalée, après avoir averti la famille par courrier rec</w:t>
      </w:r>
      <w:r>
        <w:rPr>
          <w:rFonts w:cs="Calibri"/>
          <w:sz w:val="22"/>
          <w:szCs w:val="22"/>
        </w:rPr>
        <w:t>ommandé, le contrat sera rompu.</w:t>
      </w:r>
    </w:p>
    <w:p w:rsidR="00C54F6B" w:rsidRDefault="00C54F6B" w:rsidP="00011670">
      <w:pPr>
        <w:spacing w:before="0"/>
      </w:pPr>
    </w:p>
    <w:p w:rsidR="00C54F6B" w:rsidRDefault="00C54F6B" w:rsidP="00674746">
      <w:pPr>
        <w:pStyle w:val="Titre1"/>
        <w:numPr>
          <w:ilvl w:val="0"/>
          <w:numId w:val="6"/>
        </w:numPr>
        <w:spacing w:before="0"/>
        <w:rPr>
          <w:sz w:val="22"/>
          <w:u w:val="single"/>
        </w:rPr>
      </w:pPr>
      <w:bookmarkStart w:id="19" w:name="_Toc170828096"/>
      <w:r w:rsidRPr="00C54F6B">
        <w:rPr>
          <w:sz w:val="22"/>
          <w:u w:val="single"/>
        </w:rPr>
        <w:t>La période d’adaptation</w:t>
      </w:r>
      <w:bookmarkEnd w:id="19"/>
    </w:p>
    <w:p w:rsidR="00C54F6B" w:rsidRDefault="00C54F6B" w:rsidP="00C54F6B"/>
    <w:p w:rsidR="00C54F6B" w:rsidRPr="00C54F6B" w:rsidRDefault="00C54F6B" w:rsidP="00011670">
      <w:pPr>
        <w:spacing w:before="0"/>
        <w:rPr>
          <w:rFonts w:eastAsia="Arial" w:cs="Calibri"/>
          <w:sz w:val="22"/>
          <w:szCs w:val="22"/>
        </w:rPr>
      </w:pPr>
      <w:r w:rsidRPr="00C54F6B">
        <w:rPr>
          <w:rFonts w:eastAsia="Arial" w:cs="Calibri"/>
          <w:sz w:val="22"/>
          <w:szCs w:val="22"/>
        </w:rPr>
        <w:t xml:space="preserve">La période d’adaptation a pour objectif de préparer l’enfant et ses parents à la séparation. Elle est nécessaire pour permettre à l’enfant de se séparer en douceur. Elle est convenue avec la direction de la structure suivant des modalités à définir avec la famille. </w:t>
      </w:r>
    </w:p>
    <w:p w:rsidR="00C54F6B" w:rsidRPr="00C54F6B" w:rsidRDefault="00C54F6B" w:rsidP="00011670">
      <w:pPr>
        <w:spacing w:before="0"/>
        <w:rPr>
          <w:rFonts w:cs="Calibri"/>
          <w:sz w:val="22"/>
          <w:szCs w:val="22"/>
        </w:rPr>
      </w:pPr>
      <w:r w:rsidRPr="00C54F6B">
        <w:rPr>
          <w:rFonts w:eastAsia="Arial" w:cs="Calibri"/>
          <w:sz w:val="22"/>
          <w:szCs w:val="22"/>
        </w:rPr>
        <w:t>Cette adaptation est proposée sur 1 à 2 semaines avant la reprise du travail. Elle est organisée sur différents temps d’accueil, et se veut être progressive. Il s’agira d’établir un lien de confiance entre les parents, les professionnelles et l’enfant.</w:t>
      </w:r>
      <w:r w:rsidRPr="00C54F6B">
        <w:rPr>
          <w:rFonts w:cs="Calibri"/>
          <w:sz w:val="22"/>
          <w:szCs w:val="22"/>
        </w:rPr>
        <w:t xml:space="preserve"> </w:t>
      </w:r>
    </w:p>
    <w:p w:rsidR="00C54F6B" w:rsidRPr="00C54F6B" w:rsidRDefault="00C54F6B" w:rsidP="00C54F6B">
      <w:pPr>
        <w:rPr>
          <w:rFonts w:cs="Calibri"/>
          <w:sz w:val="22"/>
          <w:szCs w:val="22"/>
        </w:rPr>
      </w:pPr>
      <w:r w:rsidRPr="00C54F6B">
        <w:rPr>
          <w:rFonts w:cs="Calibri"/>
          <w:sz w:val="22"/>
          <w:szCs w:val="22"/>
        </w:rPr>
        <w:t xml:space="preserve">La période d'adaptation est une étape indispensable : l’enfant va apprivoiser un nouvel espace de vie </w:t>
      </w:r>
      <w:r w:rsidRPr="00C54F6B">
        <w:rPr>
          <w:rFonts w:cs="Calibri"/>
          <w:sz w:val="22"/>
          <w:szCs w:val="22"/>
        </w:rPr>
        <w:lastRenderedPageBreak/>
        <w:t xml:space="preserve">(bruit, odeur, couleur, lumière...), découvrir de nouveaux visages et se familiariser à la vie en collectivité. </w:t>
      </w:r>
    </w:p>
    <w:p w:rsidR="00C54F6B" w:rsidRPr="00C54F6B" w:rsidRDefault="00C54F6B" w:rsidP="00C54F6B">
      <w:pPr>
        <w:rPr>
          <w:rFonts w:cs="Calibri"/>
          <w:sz w:val="22"/>
          <w:szCs w:val="22"/>
        </w:rPr>
      </w:pPr>
      <w:r w:rsidRPr="00C54F6B">
        <w:rPr>
          <w:rFonts w:cs="Calibri"/>
          <w:sz w:val="22"/>
          <w:szCs w:val="22"/>
        </w:rPr>
        <w:t>Du côté de l’équipe, c’est une période essentielle et nécessaire pour découvrir et connaître chaque enfant afin de respecter ses besoins et ses habitudes.</w:t>
      </w:r>
    </w:p>
    <w:p w:rsidR="00C54F6B" w:rsidRPr="00C54F6B" w:rsidRDefault="00C54F6B" w:rsidP="00C54F6B">
      <w:pPr>
        <w:rPr>
          <w:rFonts w:cs="Calibri"/>
          <w:sz w:val="22"/>
          <w:szCs w:val="22"/>
        </w:rPr>
      </w:pPr>
      <w:r w:rsidRPr="00C54F6B">
        <w:rPr>
          <w:rFonts w:cs="Calibri"/>
          <w:sz w:val="22"/>
          <w:szCs w:val="22"/>
        </w:rPr>
        <w:t xml:space="preserve">Un planning d'adaptation sera établi en discussion avec le parent, il est ré ajustable en fonction des besoins de l’enfant et de la famille. </w:t>
      </w:r>
    </w:p>
    <w:p w:rsidR="00C54F6B" w:rsidRPr="00C54F6B" w:rsidRDefault="00C54F6B" w:rsidP="00C54F6B">
      <w:pPr>
        <w:rPr>
          <w:rFonts w:cs="Calibri"/>
          <w:sz w:val="22"/>
          <w:szCs w:val="22"/>
        </w:rPr>
      </w:pPr>
      <w:r w:rsidRPr="00C54F6B">
        <w:rPr>
          <w:rFonts w:cs="Calibri"/>
          <w:sz w:val="22"/>
          <w:szCs w:val="22"/>
        </w:rPr>
        <w:t xml:space="preserve">Régulièrement utilisé dans le cadre de la gestion de nos structures et équipements, la mise en place d’une fiche de renseignement sera un outil utilisé par l’équipe pour le bien-être de l’enfant pendant son temps d’accueil. </w:t>
      </w:r>
    </w:p>
    <w:p w:rsidR="00C54F6B" w:rsidRPr="00C54F6B" w:rsidRDefault="00C54F6B" w:rsidP="00C54F6B">
      <w:pPr>
        <w:rPr>
          <w:rFonts w:cs="Calibri"/>
          <w:sz w:val="22"/>
          <w:szCs w:val="22"/>
        </w:rPr>
      </w:pPr>
      <w:r w:rsidRPr="00C54F6B">
        <w:rPr>
          <w:rFonts w:cs="Calibri"/>
          <w:sz w:val="22"/>
          <w:szCs w:val="22"/>
        </w:rPr>
        <w:t>Elle nous informera de ses habitudes, de ses rythmes de repos et d’alimentation, sans oublier ses rituels de séparation ou d’endormissement. A travers cette fiche, nous tenterons de nous adapter à l’individualité et la singularité de chaque enfant.</w:t>
      </w:r>
    </w:p>
    <w:p w:rsidR="00C54F6B" w:rsidRPr="00C54F6B" w:rsidRDefault="00C54F6B" w:rsidP="00C54F6B">
      <w:pPr>
        <w:rPr>
          <w:rFonts w:cs="Calibri"/>
          <w:i/>
          <w:sz w:val="22"/>
          <w:szCs w:val="22"/>
        </w:rPr>
      </w:pPr>
      <w:r w:rsidRPr="00C54F6B">
        <w:rPr>
          <w:rFonts w:cs="Calibri"/>
          <w:sz w:val="22"/>
          <w:szCs w:val="22"/>
        </w:rPr>
        <w:t xml:space="preserve">Une professionnelle « désignée » accueillera plus particulièrement la famille lors de son adaptation afin de proposer un repère tant pour l’enfant que pour le parent au début de l’accueil. </w:t>
      </w:r>
    </w:p>
    <w:p w:rsidR="00C54F6B" w:rsidRPr="00C54F6B" w:rsidRDefault="00C54F6B" w:rsidP="00C54F6B">
      <w:pPr>
        <w:rPr>
          <w:rFonts w:cs="Calibri"/>
          <w:b/>
          <w:sz w:val="22"/>
          <w:szCs w:val="22"/>
        </w:rPr>
      </w:pPr>
      <w:r w:rsidRPr="00C54F6B">
        <w:rPr>
          <w:rFonts w:cs="Calibri"/>
          <w:b/>
          <w:sz w:val="22"/>
          <w:szCs w:val="22"/>
        </w:rPr>
        <w:t>L’adaptation est facturée dès la 1</w:t>
      </w:r>
      <w:r w:rsidRPr="00C54F6B">
        <w:rPr>
          <w:rFonts w:cs="Calibri"/>
          <w:b/>
          <w:sz w:val="22"/>
          <w:szCs w:val="22"/>
          <w:vertAlign w:val="superscript"/>
        </w:rPr>
        <w:t>ère</w:t>
      </w:r>
      <w:r w:rsidRPr="00C54F6B">
        <w:rPr>
          <w:rFonts w:cs="Calibri"/>
          <w:b/>
          <w:sz w:val="22"/>
          <w:szCs w:val="22"/>
        </w:rPr>
        <w:t xml:space="preserve"> demi-heure de présence de l’enfant sans ses parents, au tarif horaire de la famille.</w:t>
      </w:r>
    </w:p>
    <w:p w:rsidR="00C54F6B" w:rsidRDefault="00C54F6B" w:rsidP="00C54F6B"/>
    <w:p w:rsidR="00C54F6B" w:rsidRDefault="00C54F6B" w:rsidP="00C54F6B">
      <w:pPr>
        <w:pStyle w:val="Titre1"/>
        <w:rPr>
          <w:rFonts w:asciiTheme="minorHAnsi" w:hAnsiTheme="minorHAnsi" w:cstheme="minorHAnsi"/>
          <w:b/>
          <w:sz w:val="24"/>
        </w:rPr>
      </w:pPr>
      <w:bookmarkStart w:id="20" w:name="_Toc170828097"/>
      <w:r w:rsidRPr="00C54F6B">
        <w:rPr>
          <w:rFonts w:asciiTheme="minorHAnsi" w:hAnsiTheme="minorHAnsi" w:cstheme="minorHAnsi"/>
          <w:b/>
          <w:sz w:val="24"/>
        </w:rPr>
        <w:t>III/. Présentation du personnel de la structure</w:t>
      </w:r>
      <w:bookmarkEnd w:id="20"/>
    </w:p>
    <w:p w:rsidR="00C54F6B" w:rsidRDefault="00C54F6B" w:rsidP="0035399C">
      <w:pPr>
        <w:spacing w:before="0"/>
      </w:pPr>
    </w:p>
    <w:p w:rsidR="00C54F6B" w:rsidRPr="00C54F6B" w:rsidRDefault="00C54F6B" w:rsidP="00C54F6B">
      <w:pPr>
        <w:spacing w:line="10" w:lineRule="atLeast"/>
        <w:rPr>
          <w:rFonts w:eastAsia="Arial" w:cs="Calibri"/>
          <w:color w:val="00000A"/>
          <w:sz w:val="22"/>
          <w:szCs w:val="22"/>
        </w:rPr>
      </w:pPr>
      <w:r w:rsidRPr="00C54F6B">
        <w:rPr>
          <w:rFonts w:eastAsia="Arial" w:cs="Calibri"/>
          <w:color w:val="00000A"/>
          <w:sz w:val="22"/>
          <w:szCs w:val="22"/>
        </w:rPr>
        <w:t xml:space="preserve">Afin de garantir le meilleur accueil possible et la sécurité des enfants, la micro crèche fonctionnera avec un effectif de 5 personnes. </w:t>
      </w:r>
    </w:p>
    <w:p w:rsidR="00C54F6B" w:rsidRPr="00C54F6B" w:rsidRDefault="00C54F6B" w:rsidP="00C54F6B">
      <w:pPr>
        <w:spacing w:line="10" w:lineRule="atLeast"/>
        <w:rPr>
          <w:rFonts w:eastAsia="Arial" w:cs="Calibri"/>
          <w:color w:val="00000A"/>
          <w:sz w:val="22"/>
          <w:szCs w:val="22"/>
        </w:rPr>
      </w:pPr>
      <w:r w:rsidRPr="00C54F6B">
        <w:rPr>
          <w:rFonts w:cs="Calibri"/>
          <w:sz w:val="22"/>
          <w:szCs w:val="22"/>
        </w:rPr>
        <w:t xml:space="preserve">En conformité avec l’article R2324-27 du code de la Santé publique, un accueil dit « en surnombre » est autorisé avec </w:t>
      </w:r>
      <w:r w:rsidRPr="00C54F6B">
        <w:rPr>
          <w:rFonts w:cs="Calibri"/>
          <w:b/>
          <w:sz w:val="22"/>
          <w:szCs w:val="22"/>
        </w:rPr>
        <w:t>une tolérance de 115% de</w:t>
      </w:r>
      <w:r w:rsidRPr="00C54F6B">
        <w:rPr>
          <w:rFonts w:cs="Calibri"/>
          <w:sz w:val="22"/>
          <w:szCs w:val="22"/>
        </w:rPr>
        <w:t xml:space="preserve"> </w:t>
      </w:r>
      <w:r w:rsidRPr="00C54F6B">
        <w:rPr>
          <w:rFonts w:cs="Calibri"/>
          <w:b/>
          <w:sz w:val="22"/>
          <w:szCs w:val="22"/>
        </w:rPr>
        <w:t>dépassement</w:t>
      </w:r>
      <w:r w:rsidRPr="00C54F6B">
        <w:rPr>
          <w:rFonts w:cs="Calibri"/>
          <w:sz w:val="22"/>
          <w:szCs w:val="22"/>
        </w:rPr>
        <w:t xml:space="preserve"> par la PMI, ce qui permet d’accueillir jusqu’à </w:t>
      </w:r>
      <w:r w:rsidRPr="006F3B4B">
        <w:rPr>
          <w:rFonts w:cs="Calibri"/>
          <w:sz w:val="22"/>
          <w:szCs w:val="22"/>
        </w:rPr>
        <w:t>1</w:t>
      </w:r>
      <w:r w:rsidR="006F3B4B">
        <w:rPr>
          <w:rFonts w:cs="Calibri"/>
          <w:sz w:val="22"/>
          <w:szCs w:val="22"/>
        </w:rPr>
        <w:t>4</w:t>
      </w:r>
      <w:r w:rsidRPr="00C54F6B">
        <w:rPr>
          <w:rFonts w:cs="Calibri"/>
          <w:sz w:val="22"/>
          <w:szCs w:val="22"/>
        </w:rPr>
        <w:t xml:space="preserve"> enfants simultanément sur des temps limités et définis de la journée. Cet accueil est anticipé sur le plan matériel et est organisé dans le respect des normes d’encadrement en vigueur. La structure a opté pour </w:t>
      </w:r>
      <w:r w:rsidRPr="00C54F6B">
        <w:rPr>
          <w:rFonts w:cs="Calibri"/>
          <w:b/>
          <w:sz w:val="22"/>
          <w:szCs w:val="22"/>
        </w:rPr>
        <w:t>le taux</w:t>
      </w:r>
      <w:r w:rsidRPr="00C54F6B">
        <w:rPr>
          <w:rFonts w:cs="Calibri"/>
          <w:sz w:val="22"/>
          <w:szCs w:val="22"/>
        </w:rPr>
        <w:t xml:space="preserve"> </w:t>
      </w:r>
      <w:r w:rsidRPr="00C54F6B">
        <w:rPr>
          <w:rFonts w:cs="Calibri"/>
          <w:b/>
          <w:sz w:val="22"/>
          <w:szCs w:val="22"/>
        </w:rPr>
        <w:t>d’encadrement</w:t>
      </w:r>
      <w:r w:rsidRPr="00C54F6B">
        <w:rPr>
          <w:rFonts w:cs="Calibri"/>
          <w:sz w:val="22"/>
          <w:szCs w:val="22"/>
        </w:rPr>
        <w:t xml:space="preserve"> </w:t>
      </w:r>
      <w:r w:rsidRPr="006F3B4B">
        <w:rPr>
          <w:rFonts w:cs="Calibri"/>
          <w:sz w:val="22"/>
          <w:szCs w:val="22"/>
        </w:rPr>
        <w:t>1 professionnelle pour 6 enfants</w:t>
      </w:r>
      <w:r w:rsidRPr="00C54F6B">
        <w:rPr>
          <w:rFonts w:cs="Calibri"/>
          <w:sz w:val="22"/>
          <w:szCs w:val="22"/>
        </w:rPr>
        <w:t>, quelques soit l’âge de l’enfant.</w:t>
      </w:r>
    </w:p>
    <w:p w:rsidR="00C54F6B" w:rsidRPr="00C54F6B" w:rsidRDefault="00C54F6B" w:rsidP="00C54F6B">
      <w:pPr>
        <w:rPr>
          <w:rFonts w:eastAsia="Arial" w:cs="Calibri"/>
          <w:color w:val="00000A"/>
          <w:sz w:val="22"/>
          <w:szCs w:val="22"/>
        </w:rPr>
      </w:pPr>
      <w:r w:rsidRPr="00C54F6B">
        <w:rPr>
          <w:rFonts w:eastAsia="Arial" w:cs="Calibri"/>
          <w:color w:val="00000A"/>
          <w:sz w:val="22"/>
          <w:szCs w:val="22"/>
        </w:rPr>
        <w:t>Les antécédents judiciaires des professionnels sont vérifiés à l’embauche et chaque année via le bulletin n°3 du casier judiciaire.</w:t>
      </w:r>
      <w:r w:rsidR="00C23754">
        <w:rPr>
          <w:rFonts w:eastAsia="Arial" w:cs="Calibri"/>
          <w:color w:val="00000A"/>
          <w:sz w:val="22"/>
          <w:szCs w:val="22"/>
        </w:rPr>
        <w:t xml:space="preserve"> Le gestionnaire doit également faire la démarche auprès du Département pour vérifier le bulletin n°2 du casier judiciaire. </w:t>
      </w:r>
    </w:p>
    <w:p w:rsidR="00C54F6B" w:rsidRDefault="00C54F6B" w:rsidP="0035399C">
      <w:pPr>
        <w:spacing w:before="0"/>
      </w:pPr>
    </w:p>
    <w:p w:rsidR="00C54F6B" w:rsidRDefault="00C54F6B" w:rsidP="00674746">
      <w:pPr>
        <w:pStyle w:val="Titre1"/>
        <w:numPr>
          <w:ilvl w:val="0"/>
          <w:numId w:val="11"/>
        </w:numPr>
        <w:rPr>
          <w:rFonts w:asciiTheme="minorHAnsi" w:hAnsiTheme="minorHAnsi" w:cstheme="minorHAnsi"/>
          <w:sz w:val="22"/>
          <w:u w:val="single"/>
        </w:rPr>
      </w:pPr>
      <w:bookmarkStart w:id="21" w:name="_Toc170828098"/>
      <w:r w:rsidRPr="00C54F6B">
        <w:rPr>
          <w:rFonts w:asciiTheme="minorHAnsi" w:hAnsiTheme="minorHAnsi" w:cstheme="minorHAnsi"/>
          <w:sz w:val="22"/>
          <w:u w:val="single"/>
        </w:rPr>
        <w:t>La directrice</w:t>
      </w:r>
      <w:bookmarkEnd w:id="21"/>
    </w:p>
    <w:p w:rsidR="00C54F6B" w:rsidRPr="00C54F6B" w:rsidRDefault="00C54F6B" w:rsidP="00C54F6B">
      <w:pPr>
        <w:spacing w:line="10" w:lineRule="atLeast"/>
        <w:rPr>
          <w:rFonts w:cs="Calibri"/>
          <w:sz w:val="22"/>
          <w:szCs w:val="22"/>
        </w:rPr>
      </w:pPr>
      <w:r w:rsidRPr="00C54F6B">
        <w:rPr>
          <w:rFonts w:eastAsia="Calibri" w:cs="Calibri"/>
          <w:sz w:val="22"/>
          <w:szCs w:val="22"/>
        </w:rPr>
        <w:t xml:space="preserve">La direction de la </w:t>
      </w:r>
      <w:r w:rsidRPr="00C54F6B">
        <w:rPr>
          <w:rFonts w:cs="Calibri"/>
          <w:color w:val="auto"/>
          <w:sz w:val="22"/>
          <w:szCs w:val="22"/>
        </w:rPr>
        <w:t xml:space="preserve">micro crèche </w:t>
      </w:r>
      <w:r w:rsidR="000C5AE8">
        <w:rPr>
          <w:rFonts w:cs="Calibri"/>
          <w:color w:val="auto"/>
          <w:sz w:val="22"/>
          <w:szCs w:val="22"/>
        </w:rPr>
        <w:t>L’Ile aux enfants</w:t>
      </w:r>
      <w:r w:rsidRPr="006F3B4B">
        <w:rPr>
          <w:rFonts w:cs="Calibri"/>
          <w:color w:val="auto"/>
          <w:sz w:val="22"/>
          <w:szCs w:val="22"/>
        </w:rPr>
        <w:t xml:space="preserve"> </w:t>
      </w:r>
      <w:r w:rsidRPr="006F3B4B">
        <w:rPr>
          <w:rFonts w:cs="Calibri"/>
          <w:sz w:val="22"/>
          <w:szCs w:val="22"/>
        </w:rPr>
        <w:t xml:space="preserve">est assurée par Sylvie THOBOIS, </w:t>
      </w:r>
      <w:r w:rsidR="006F3B4B" w:rsidRPr="006F3B4B">
        <w:rPr>
          <w:rFonts w:cs="Calibri"/>
          <w:sz w:val="22"/>
          <w:szCs w:val="22"/>
        </w:rPr>
        <w:t>éducatrice de jeunes enfants</w:t>
      </w:r>
      <w:r w:rsidRPr="006F3B4B">
        <w:rPr>
          <w:rFonts w:cs="Calibri"/>
          <w:sz w:val="22"/>
          <w:szCs w:val="22"/>
        </w:rPr>
        <w:t xml:space="preserve">, </w:t>
      </w:r>
      <w:r w:rsidR="00C23754">
        <w:rPr>
          <w:rFonts w:cs="Calibri"/>
          <w:sz w:val="22"/>
          <w:szCs w:val="22"/>
        </w:rPr>
        <w:t>directrice</w:t>
      </w:r>
      <w:r w:rsidRPr="006F3B4B">
        <w:rPr>
          <w:rFonts w:cs="Calibri"/>
          <w:sz w:val="22"/>
          <w:szCs w:val="22"/>
        </w:rPr>
        <w:t xml:space="preserve"> de la structure.</w:t>
      </w:r>
      <w:r w:rsidRPr="00C54F6B">
        <w:rPr>
          <w:rFonts w:cs="Calibri"/>
          <w:sz w:val="22"/>
          <w:szCs w:val="22"/>
        </w:rPr>
        <w:t xml:space="preserve"> Dans le respect de la règlementation en vigueur, elle assure le bon fonc</w:t>
      </w:r>
      <w:r w:rsidR="00C23754">
        <w:rPr>
          <w:rFonts w:cs="Calibri"/>
          <w:sz w:val="22"/>
          <w:szCs w:val="22"/>
        </w:rPr>
        <w:t xml:space="preserve">tionnement de l’établissement. </w:t>
      </w:r>
    </w:p>
    <w:p w:rsidR="00C54F6B" w:rsidRPr="00C54F6B" w:rsidRDefault="00C54F6B" w:rsidP="00C54F6B">
      <w:pPr>
        <w:rPr>
          <w:rFonts w:eastAsia="Arial" w:cs="Calibri"/>
          <w:sz w:val="22"/>
          <w:szCs w:val="22"/>
        </w:rPr>
      </w:pPr>
      <w:r w:rsidRPr="00C54F6B">
        <w:rPr>
          <w:rFonts w:eastAsia="Arial" w:cs="Calibri"/>
          <w:sz w:val="22"/>
          <w:szCs w:val="22"/>
        </w:rPr>
        <w:t>Ses missions :</w:t>
      </w:r>
    </w:p>
    <w:p w:rsidR="00C54F6B" w:rsidRPr="00C23754" w:rsidRDefault="00C54F6B" w:rsidP="00674746">
      <w:pPr>
        <w:numPr>
          <w:ilvl w:val="0"/>
          <w:numId w:val="12"/>
        </w:numPr>
        <w:spacing w:before="0"/>
        <w:rPr>
          <w:rFonts w:eastAsia="Arial" w:cs="Calibri"/>
          <w:color w:val="00000A"/>
          <w:sz w:val="22"/>
          <w:szCs w:val="22"/>
        </w:rPr>
      </w:pPr>
      <w:r w:rsidRPr="00C54F6B">
        <w:rPr>
          <w:rFonts w:cs="Calibri"/>
          <w:sz w:val="22"/>
          <w:szCs w:val="22"/>
        </w:rPr>
        <w:t xml:space="preserve">Assurer la gestion globale de la structure </w:t>
      </w:r>
      <w:r w:rsidRPr="00C54F6B">
        <w:rPr>
          <w:rFonts w:cs="Calibri"/>
          <w:i/>
          <w:sz w:val="22"/>
          <w:szCs w:val="22"/>
        </w:rPr>
        <w:t>(gestion administrative et financière de l’établissement)</w:t>
      </w:r>
      <w:r w:rsidRPr="00C54F6B">
        <w:rPr>
          <w:rFonts w:cs="Calibri"/>
          <w:sz w:val="22"/>
          <w:szCs w:val="22"/>
        </w:rPr>
        <w:t xml:space="preserve"> en lien avec la direction petite enfance et les services de comptabilité et de ressources humaines du siège de la Ligue de l’enseignement de l’Oise,</w:t>
      </w:r>
    </w:p>
    <w:p w:rsidR="00C23754" w:rsidRPr="00C54F6B" w:rsidRDefault="00C23754" w:rsidP="00C23754">
      <w:pPr>
        <w:spacing w:before="0"/>
        <w:rPr>
          <w:rFonts w:eastAsia="Arial" w:cs="Calibri"/>
          <w:color w:val="00000A"/>
          <w:sz w:val="22"/>
          <w:szCs w:val="22"/>
        </w:rPr>
      </w:pPr>
    </w:p>
    <w:p w:rsidR="00C54F6B" w:rsidRPr="00C54F6B" w:rsidRDefault="00C54F6B" w:rsidP="00674746">
      <w:pPr>
        <w:numPr>
          <w:ilvl w:val="0"/>
          <w:numId w:val="12"/>
        </w:numPr>
        <w:spacing w:before="0"/>
        <w:rPr>
          <w:rFonts w:eastAsia="Arial" w:cs="Calibri"/>
          <w:color w:val="00000A"/>
          <w:sz w:val="22"/>
          <w:szCs w:val="22"/>
        </w:rPr>
      </w:pPr>
      <w:r w:rsidRPr="00C54F6B">
        <w:rPr>
          <w:rFonts w:cs="Calibri"/>
          <w:sz w:val="22"/>
          <w:szCs w:val="22"/>
        </w:rPr>
        <w:t>Faire appliquer et respecter la réglementation en vigueur et le présent règlement au sein de la structure,</w:t>
      </w:r>
    </w:p>
    <w:p w:rsidR="00C54F6B" w:rsidRPr="00C54F6B" w:rsidRDefault="00C54F6B" w:rsidP="00674746">
      <w:pPr>
        <w:numPr>
          <w:ilvl w:val="0"/>
          <w:numId w:val="12"/>
        </w:numPr>
        <w:rPr>
          <w:rFonts w:eastAsia="Arial" w:cs="Calibri"/>
          <w:color w:val="00000A"/>
          <w:sz w:val="22"/>
          <w:szCs w:val="22"/>
        </w:rPr>
      </w:pPr>
      <w:r w:rsidRPr="00C54F6B">
        <w:rPr>
          <w:rFonts w:eastAsia="Arial" w:cs="Calibri"/>
          <w:color w:val="00000A"/>
          <w:sz w:val="22"/>
          <w:szCs w:val="22"/>
        </w:rPr>
        <w:t>Participer aux commissions d’attribution des places et prononcer les admissions en lien avec le service petite enfance de la Ligue,</w:t>
      </w:r>
    </w:p>
    <w:p w:rsidR="00C54F6B" w:rsidRPr="00C54F6B" w:rsidRDefault="00C54F6B" w:rsidP="00674746">
      <w:pPr>
        <w:numPr>
          <w:ilvl w:val="0"/>
          <w:numId w:val="12"/>
        </w:numPr>
        <w:rPr>
          <w:rFonts w:eastAsia="Arial" w:cs="Calibri"/>
          <w:color w:val="00000A"/>
          <w:sz w:val="22"/>
          <w:szCs w:val="22"/>
        </w:rPr>
      </w:pPr>
      <w:r w:rsidRPr="00C54F6B">
        <w:rPr>
          <w:rFonts w:eastAsia="Arial" w:cs="Calibri"/>
          <w:color w:val="00000A"/>
          <w:sz w:val="22"/>
          <w:szCs w:val="22"/>
        </w:rPr>
        <w:lastRenderedPageBreak/>
        <w:t>Assurer l’accueil des familles lors des inscriptions et assurer la bonne tenue des dossiers familles et enfants,</w:t>
      </w:r>
    </w:p>
    <w:p w:rsidR="00C54F6B" w:rsidRPr="00C54F6B" w:rsidRDefault="00C54F6B" w:rsidP="00674746">
      <w:pPr>
        <w:numPr>
          <w:ilvl w:val="0"/>
          <w:numId w:val="12"/>
        </w:numPr>
        <w:rPr>
          <w:rFonts w:eastAsia="Arial" w:cs="Calibri"/>
          <w:color w:val="00000A"/>
          <w:sz w:val="22"/>
          <w:szCs w:val="22"/>
        </w:rPr>
      </w:pPr>
      <w:r w:rsidRPr="00C54F6B">
        <w:rPr>
          <w:rFonts w:eastAsia="Arial" w:cs="Calibri"/>
          <w:color w:val="00000A"/>
          <w:sz w:val="22"/>
          <w:szCs w:val="22"/>
        </w:rPr>
        <w:t>S’assurer de la bonne tenue du registre des présences via le logiciel de gestion dédié,</w:t>
      </w:r>
    </w:p>
    <w:p w:rsidR="00C54F6B" w:rsidRPr="00C54F6B" w:rsidRDefault="00C54F6B" w:rsidP="00674746">
      <w:pPr>
        <w:numPr>
          <w:ilvl w:val="0"/>
          <w:numId w:val="12"/>
        </w:numPr>
        <w:rPr>
          <w:rFonts w:eastAsia="Arial" w:cs="Calibri"/>
          <w:color w:val="00000A"/>
          <w:sz w:val="22"/>
          <w:szCs w:val="22"/>
        </w:rPr>
      </w:pPr>
      <w:r w:rsidRPr="00C54F6B">
        <w:rPr>
          <w:rFonts w:eastAsia="Arial" w:cs="Calibri"/>
          <w:color w:val="00000A"/>
          <w:sz w:val="22"/>
          <w:szCs w:val="22"/>
        </w:rPr>
        <w:t xml:space="preserve">Etre garante de l’application du projet d’établissement </w:t>
      </w:r>
      <w:r w:rsidRPr="00C54F6B">
        <w:rPr>
          <w:rFonts w:eastAsia="Arial" w:cs="Calibri"/>
          <w:i/>
          <w:color w:val="00000A"/>
          <w:sz w:val="22"/>
          <w:szCs w:val="22"/>
        </w:rPr>
        <w:t xml:space="preserve">(éducatif et pédagogique) </w:t>
      </w:r>
      <w:r w:rsidRPr="00C54F6B">
        <w:rPr>
          <w:rFonts w:eastAsia="Arial" w:cs="Calibri"/>
          <w:color w:val="00000A"/>
          <w:sz w:val="22"/>
          <w:szCs w:val="22"/>
        </w:rPr>
        <w:t>et de son réajustement régulier,</w:t>
      </w:r>
    </w:p>
    <w:p w:rsidR="00C54F6B" w:rsidRPr="00C54F6B" w:rsidRDefault="00C54F6B" w:rsidP="00674746">
      <w:pPr>
        <w:numPr>
          <w:ilvl w:val="0"/>
          <w:numId w:val="12"/>
        </w:numPr>
        <w:spacing w:before="0"/>
        <w:rPr>
          <w:rFonts w:eastAsia="Arial" w:cs="Calibri"/>
          <w:sz w:val="22"/>
          <w:szCs w:val="22"/>
        </w:rPr>
      </w:pPr>
      <w:r w:rsidRPr="00C54F6B">
        <w:rPr>
          <w:rFonts w:cs="Calibri"/>
          <w:sz w:val="22"/>
          <w:szCs w:val="22"/>
        </w:rPr>
        <w:t>Accompagner les équipes au quotidien, et travailler en lien avec les vacataires,</w:t>
      </w:r>
    </w:p>
    <w:p w:rsidR="00C54F6B" w:rsidRPr="00C54F6B" w:rsidRDefault="00C54F6B" w:rsidP="00674746">
      <w:pPr>
        <w:numPr>
          <w:ilvl w:val="0"/>
          <w:numId w:val="12"/>
        </w:numPr>
        <w:spacing w:before="0"/>
        <w:rPr>
          <w:rFonts w:cs="Calibri"/>
          <w:sz w:val="22"/>
          <w:szCs w:val="22"/>
        </w:rPr>
      </w:pPr>
      <w:r w:rsidRPr="00C54F6B">
        <w:rPr>
          <w:rFonts w:cs="Calibri"/>
          <w:sz w:val="22"/>
          <w:szCs w:val="22"/>
        </w:rPr>
        <w:t>Etre garante du développement psychomoteur et psychoaffectif des enfants accueillis,</w:t>
      </w:r>
    </w:p>
    <w:p w:rsidR="00C54F6B" w:rsidRPr="00C54F6B" w:rsidRDefault="00C54F6B" w:rsidP="00674746">
      <w:pPr>
        <w:numPr>
          <w:ilvl w:val="0"/>
          <w:numId w:val="12"/>
        </w:numPr>
        <w:spacing w:before="0"/>
        <w:rPr>
          <w:rFonts w:cs="Calibri"/>
          <w:sz w:val="22"/>
          <w:szCs w:val="22"/>
        </w:rPr>
      </w:pPr>
      <w:r w:rsidRPr="00C54F6B">
        <w:rPr>
          <w:rFonts w:eastAsia="Arial" w:cs="Calibri"/>
          <w:sz w:val="22"/>
          <w:szCs w:val="22"/>
        </w:rPr>
        <w:t>Organiser les réunions d’échanges et d’informations avec les familles et les équipes</w:t>
      </w:r>
      <w:r w:rsidRPr="00C54F6B">
        <w:rPr>
          <w:rFonts w:cs="Calibri"/>
          <w:sz w:val="22"/>
          <w:szCs w:val="22"/>
        </w:rPr>
        <w:t xml:space="preserve"> en lien avec le projet autour de la parentalité,</w:t>
      </w:r>
    </w:p>
    <w:p w:rsidR="00C54F6B" w:rsidRPr="00C54F6B" w:rsidRDefault="00C54F6B" w:rsidP="00674746">
      <w:pPr>
        <w:numPr>
          <w:ilvl w:val="0"/>
          <w:numId w:val="12"/>
        </w:numPr>
        <w:spacing w:before="0"/>
        <w:rPr>
          <w:rFonts w:cs="Calibri"/>
          <w:i/>
          <w:sz w:val="22"/>
          <w:szCs w:val="22"/>
        </w:rPr>
      </w:pPr>
      <w:r w:rsidRPr="00C54F6B">
        <w:rPr>
          <w:rFonts w:cs="Calibri"/>
          <w:sz w:val="22"/>
          <w:szCs w:val="22"/>
        </w:rPr>
        <w:t xml:space="preserve">Participer à l’élaboration, la diffusion, la mise à disposition, l’application et la mise à jour des différentes procédures internes </w:t>
      </w:r>
      <w:r w:rsidRPr="00C54F6B">
        <w:rPr>
          <w:rFonts w:cs="Calibri"/>
          <w:i/>
          <w:sz w:val="22"/>
          <w:szCs w:val="22"/>
        </w:rPr>
        <w:t>(hygiène, prises en charge et fiches techniques),</w:t>
      </w:r>
    </w:p>
    <w:p w:rsidR="00C54F6B" w:rsidRPr="00C54F6B" w:rsidRDefault="00C54F6B" w:rsidP="00674746">
      <w:pPr>
        <w:numPr>
          <w:ilvl w:val="0"/>
          <w:numId w:val="12"/>
        </w:numPr>
        <w:spacing w:before="0"/>
        <w:rPr>
          <w:rFonts w:cs="Calibri"/>
          <w:sz w:val="22"/>
          <w:szCs w:val="22"/>
        </w:rPr>
      </w:pPr>
      <w:r w:rsidRPr="00C54F6B">
        <w:rPr>
          <w:rFonts w:cs="Calibri"/>
          <w:sz w:val="22"/>
          <w:szCs w:val="22"/>
        </w:rPr>
        <w:t>S’assurer de l’aménagement des locaux de la structure pour qu’ils soient un lieu de vie chaleureux, adapté à l’enfant, un lieu de sécurité, d’éducation à la santé et d’épanouissement,</w:t>
      </w:r>
    </w:p>
    <w:p w:rsidR="00C54F6B" w:rsidRPr="00C54F6B" w:rsidRDefault="00C54F6B" w:rsidP="00674746">
      <w:pPr>
        <w:numPr>
          <w:ilvl w:val="0"/>
          <w:numId w:val="12"/>
        </w:numPr>
        <w:spacing w:before="0"/>
        <w:rPr>
          <w:rFonts w:cs="Calibri"/>
          <w:sz w:val="22"/>
          <w:szCs w:val="22"/>
        </w:rPr>
      </w:pPr>
      <w:r w:rsidRPr="00C54F6B">
        <w:rPr>
          <w:rFonts w:cs="Calibri"/>
          <w:sz w:val="22"/>
          <w:szCs w:val="22"/>
        </w:rPr>
        <w:t>S’assurer de l’hygiène des locaux et de la qualification des personnels pour garantir un accueil de qualité,</w:t>
      </w:r>
    </w:p>
    <w:p w:rsidR="00C54F6B" w:rsidRPr="00C54F6B" w:rsidRDefault="00C54F6B" w:rsidP="00674746">
      <w:pPr>
        <w:numPr>
          <w:ilvl w:val="0"/>
          <w:numId w:val="12"/>
        </w:numPr>
        <w:spacing w:before="0"/>
        <w:rPr>
          <w:rFonts w:cs="Calibri"/>
          <w:sz w:val="22"/>
          <w:szCs w:val="22"/>
        </w:rPr>
      </w:pPr>
      <w:r w:rsidRPr="00C54F6B">
        <w:rPr>
          <w:rFonts w:cs="Calibri"/>
          <w:sz w:val="22"/>
          <w:szCs w:val="22"/>
        </w:rPr>
        <w:t>De collaborer avec les directrices des autres structures petite enfance de la Ligue mais aussi du territoire,</w:t>
      </w:r>
    </w:p>
    <w:p w:rsidR="00C54F6B" w:rsidRPr="00C54F6B" w:rsidRDefault="00C54F6B" w:rsidP="00674746">
      <w:pPr>
        <w:numPr>
          <w:ilvl w:val="0"/>
          <w:numId w:val="12"/>
        </w:numPr>
        <w:spacing w:before="0"/>
        <w:rPr>
          <w:rFonts w:cs="Calibri"/>
          <w:sz w:val="22"/>
          <w:szCs w:val="22"/>
        </w:rPr>
      </w:pPr>
      <w:r w:rsidRPr="00C54F6B">
        <w:rPr>
          <w:rFonts w:eastAsia="Arial" w:cs="Calibri"/>
          <w:color w:val="00000A"/>
          <w:sz w:val="22"/>
          <w:szCs w:val="22"/>
        </w:rPr>
        <w:t>Assurer le lien et gérer les relations avec les partenaires extérieurs (entreprises et structures partenaires),</w:t>
      </w:r>
    </w:p>
    <w:p w:rsidR="00C54F6B" w:rsidRPr="00C54F6B" w:rsidRDefault="00C54F6B" w:rsidP="00674746">
      <w:pPr>
        <w:numPr>
          <w:ilvl w:val="0"/>
          <w:numId w:val="12"/>
        </w:numPr>
        <w:spacing w:before="0"/>
        <w:rPr>
          <w:rFonts w:cs="Calibri"/>
          <w:sz w:val="22"/>
          <w:szCs w:val="22"/>
        </w:rPr>
      </w:pPr>
      <w:r w:rsidRPr="00C54F6B">
        <w:rPr>
          <w:rFonts w:cs="Calibri"/>
          <w:sz w:val="22"/>
          <w:szCs w:val="22"/>
        </w:rPr>
        <w:t>Garantir l’accès à l’information en direction des usagers et des professionnels.</w:t>
      </w:r>
    </w:p>
    <w:p w:rsidR="00C54F6B" w:rsidRPr="00C54F6B" w:rsidRDefault="00C54F6B" w:rsidP="00C54F6B">
      <w:pPr>
        <w:widowControl/>
        <w:suppressAutoHyphens w:val="0"/>
        <w:autoSpaceDE w:val="0"/>
        <w:autoSpaceDN w:val="0"/>
        <w:adjustRightInd w:val="0"/>
        <w:spacing w:before="0" w:line="240" w:lineRule="auto"/>
        <w:jc w:val="left"/>
        <w:rPr>
          <w:rFonts w:cs="Calibri"/>
          <w:sz w:val="22"/>
          <w:szCs w:val="22"/>
        </w:rPr>
      </w:pPr>
    </w:p>
    <w:p w:rsidR="00C54F6B" w:rsidRPr="00C54F6B" w:rsidRDefault="00C54F6B" w:rsidP="00C54F6B">
      <w:pPr>
        <w:widowControl/>
        <w:suppressAutoHyphens w:val="0"/>
        <w:autoSpaceDE w:val="0"/>
        <w:autoSpaceDN w:val="0"/>
        <w:adjustRightInd w:val="0"/>
        <w:spacing w:before="0" w:line="240" w:lineRule="auto"/>
        <w:jc w:val="left"/>
        <w:rPr>
          <w:rFonts w:eastAsia="Times New Roman" w:cs="Calibri"/>
          <w:color w:val="auto"/>
          <w:kern w:val="0"/>
          <w:sz w:val="22"/>
          <w:szCs w:val="22"/>
          <w:lang w:eastAsia="fr-FR" w:bidi="ar-SA"/>
        </w:rPr>
      </w:pPr>
      <w:r w:rsidRPr="00C54F6B">
        <w:rPr>
          <w:rFonts w:cs="Calibri"/>
          <w:sz w:val="22"/>
          <w:szCs w:val="22"/>
        </w:rPr>
        <w:t>En lien avec la référente santé et accueil inclusif (RSAI) de la st</w:t>
      </w:r>
      <w:r w:rsidR="00C23754">
        <w:rPr>
          <w:rFonts w:cs="Calibri"/>
          <w:sz w:val="22"/>
          <w:szCs w:val="22"/>
        </w:rPr>
        <w:t xml:space="preserve">ructure, la directrice </w:t>
      </w:r>
      <w:r w:rsidRPr="00C54F6B">
        <w:rPr>
          <w:rFonts w:cs="Calibri"/>
          <w:sz w:val="22"/>
          <w:szCs w:val="22"/>
        </w:rPr>
        <w:t xml:space="preserve">doit : </w:t>
      </w:r>
    </w:p>
    <w:p w:rsidR="00C54F6B" w:rsidRPr="00C54F6B" w:rsidRDefault="00C54F6B" w:rsidP="00674746">
      <w:pPr>
        <w:widowControl/>
        <w:numPr>
          <w:ilvl w:val="0"/>
          <w:numId w:val="14"/>
        </w:numPr>
        <w:suppressAutoHyphens w:val="0"/>
        <w:autoSpaceDE w:val="0"/>
        <w:autoSpaceDN w:val="0"/>
        <w:adjustRightInd w:val="0"/>
        <w:spacing w:before="0" w:line="240" w:lineRule="auto"/>
        <w:jc w:val="left"/>
        <w:rPr>
          <w:rFonts w:eastAsia="Times New Roman" w:cs="Calibri"/>
          <w:kern w:val="0"/>
          <w:sz w:val="22"/>
          <w:szCs w:val="22"/>
          <w:lang w:eastAsia="fr-FR" w:bidi="ar-SA"/>
        </w:rPr>
      </w:pPr>
      <w:r w:rsidRPr="00C54F6B">
        <w:rPr>
          <w:rFonts w:eastAsia="Times New Roman" w:cs="Calibri"/>
          <w:kern w:val="0"/>
          <w:sz w:val="22"/>
          <w:szCs w:val="22"/>
          <w:lang w:eastAsia="fr-FR" w:bidi="ar-SA"/>
        </w:rPr>
        <w:t>Assurer la mise en œuvre des protocoles d’hygiène, médicaux, d’urgence et de sécurité,</w:t>
      </w:r>
    </w:p>
    <w:p w:rsidR="00C54F6B" w:rsidRPr="00C54F6B" w:rsidRDefault="00C54F6B" w:rsidP="00674746">
      <w:pPr>
        <w:widowControl/>
        <w:numPr>
          <w:ilvl w:val="0"/>
          <w:numId w:val="14"/>
        </w:numPr>
        <w:suppressAutoHyphens w:val="0"/>
        <w:autoSpaceDE w:val="0"/>
        <w:autoSpaceDN w:val="0"/>
        <w:adjustRightInd w:val="0"/>
        <w:spacing w:before="0" w:line="240" w:lineRule="auto"/>
        <w:jc w:val="left"/>
        <w:rPr>
          <w:rFonts w:eastAsia="Times New Roman" w:cs="Calibri"/>
          <w:kern w:val="0"/>
          <w:sz w:val="22"/>
          <w:szCs w:val="22"/>
          <w:lang w:eastAsia="fr-FR" w:bidi="ar-SA"/>
        </w:rPr>
      </w:pPr>
      <w:r w:rsidRPr="00C54F6B">
        <w:rPr>
          <w:rFonts w:eastAsia="Times New Roman" w:cs="Calibri"/>
          <w:kern w:val="0"/>
          <w:sz w:val="22"/>
          <w:szCs w:val="22"/>
          <w:lang w:eastAsia="fr-FR" w:bidi="ar-SA"/>
        </w:rPr>
        <w:t>Organiser les visites médicales et veiller à l’application de l’obligation vaccinale,</w:t>
      </w:r>
    </w:p>
    <w:p w:rsidR="00C54F6B" w:rsidRPr="00C54F6B" w:rsidRDefault="00C54F6B" w:rsidP="00674746">
      <w:pPr>
        <w:widowControl/>
        <w:numPr>
          <w:ilvl w:val="0"/>
          <w:numId w:val="14"/>
        </w:numPr>
        <w:suppressAutoHyphens w:val="0"/>
        <w:autoSpaceDE w:val="0"/>
        <w:autoSpaceDN w:val="0"/>
        <w:adjustRightInd w:val="0"/>
        <w:spacing w:before="0" w:line="240" w:lineRule="auto"/>
        <w:jc w:val="left"/>
        <w:rPr>
          <w:rFonts w:eastAsia="Times New Roman" w:cs="Calibri"/>
          <w:kern w:val="0"/>
          <w:sz w:val="22"/>
          <w:szCs w:val="22"/>
          <w:lang w:eastAsia="fr-FR" w:bidi="ar-SA"/>
        </w:rPr>
      </w:pPr>
      <w:r w:rsidRPr="00C54F6B">
        <w:rPr>
          <w:rFonts w:eastAsia="Times New Roman" w:cs="Calibri"/>
          <w:kern w:val="0"/>
          <w:sz w:val="22"/>
          <w:szCs w:val="22"/>
          <w:lang w:eastAsia="fr-FR" w:bidi="ar-SA"/>
        </w:rPr>
        <w:t>Valider les ordonnances médicales, et l’administration de traitements médicaux,</w:t>
      </w:r>
    </w:p>
    <w:p w:rsidR="00C54F6B" w:rsidRPr="00C54F6B" w:rsidRDefault="00C54F6B" w:rsidP="00674746">
      <w:pPr>
        <w:widowControl/>
        <w:numPr>
          <w:ilvl w:val="0"/>
          <w:numId w:val="14"/>
        </w:numPr>
        <w:suppressAutoHyphens w:val="0"/>
        <w:autoSpaceDE w:val="0"/>
        <w:autoSpaceDN w:val="0"/>
        <w:adjustRightInd w:val="0"/>
        <w:spacing w:before="0" w:line="240" w:lineRule="auto"/>
        <w:jc w:val="left"/>
        <w:rPr>
          <w:rFonts w:eastAsia="Times New Roman" w:cs="Calibri"/>
          <w:kern w:val="0"/>
          <w:sz w:val="22"/>
          <w:szCs w:val="22"/>
          <w:lang w:eastAsia="fr-FR" w:bidi="ar-SA"/>
        </w:rPr>
      </w:pPr>
      <w:r w:rsidRPr="00C54F6B">
        <w:rPr>
          <w:rFonts w:eastAsia="Times New Roman" w:cs="Calibri"/>
          <w:kern w:val="0"/>
          <w:sz w:val="22"/>
          <w:szCs w:val="22"/>
          <w:lang w:eastAsia="fr-FR" w:bidi="ar-SA"/>
        </w:rPr>
        <w:t>Veiller au bien être, à la sécurité, à l’épanouissement et au bon développement des enfants en lien avec l’équipe pluridisciplinaire,</w:t>
      </w:r>
    </w:p>
    <w:p w:rsidR="00C54F6B" w:rsidRPr="00C54F6B" w:rsidRDefault="00C54F6B" w:rsidP="00674746">
      <w:pPr>
        <w:widowControl/>
        <w:numPr>
          <w:ilvl w:val="0"/>
          <w:numId w:val="14"/>
        </w:numPr>
        <w:suppressAutoHyphens w:val="0"/>
        <w:autoSpaceDE w:val="0"/>
        <w:autoSpaceDN w:val="0"/>
        <w:adjustRightInd w:val="0"/>
        <w:spacing w:before="0" w:line="240" w:lineRule="auto"/>
        <w:jc w:val="left"/>
        <w:rPr>
          <w:rFonts w:eastAsia="Times New Roman" w:cs="Calibri"/>
          <w:kern w:val="0"/>
          <w:sz w:val="22"/>
          <w:szCs w:val="22"/>
          <w:lang w:eastAsia="fr-FR" w:bidi="ar-SA"/>
        </w:rPr>
      </w:pPr>
      <w:r w:rsidRPr="00C54F6B">
        <w:rPr>
          <w:rFonts w:eastAsia="Times New Roman" w:cs="Calibri"/>
          <w:kern w:val="0"/>
          <w:sz w:val="22"/>
          <w:szCs w:val="22"/>
          <w:lang w:eastAsia="fr-FR" w:bidi="ar-SA"/>
        </w:rPr>
        <w:t xml:space="preserve"> Mettre en place les PAI.</w:t>
      </w:r>
    </w:p>
    <w:p w:rsidR="00C54F6B" w:rsidRPr="00C54F6B" w:rsidRDefault="00C54F6B" w:rsidP="00C54F6B">
      <w:pPr>
        <w:spacing w:before="0"/>
        <w:rPr>
          <w:rFonts w:cs="Calibri"/>
          <w:sz w:val="22"/>
          <w:szCs w:val="22"/>
        </w:rPr>
      </w:pPr>
    </w:p>
    <w:p w:rsidR="00C54F6B" w:rsidRPr="00C23754" w:rsidRDefault="00C23754" w:rsidP="00C23754">
      <w:pPr>
        <w:spacing w:before="0"/>
        <w:rPr>
          <w:rFonts w:cs="Calibri"/>
          <w:sz w:val="22"/>
          <w:szCs w:val="22"/>
        </w:rPr>
      </w:pPr>
      <w:r>
        <w:rPr>
          <w:rFonts w:cs="Calibri"/>
          <w:sz w:val="22"/>
          <w:szCs w:val="22"/>
        </w:rPr>
        <w:t xml:space="preserve">La directrice </w:t>
      </w:r>
      <w:r w:rsidR="00C54F6B" w:rsidRPr="00C54F6B">
        <w:rPr>
          <w:rFonts w:cs="Calibri"/>
          <w:sz w:val="22"/>
          <w:szCs w:val="22"/>
        </w:rPr>
        <w:t>peut s’appuyer sur la coordinatrice petite enfance de la Ligue de l’enseignement de l’Oise et travaille en étroite collaboration avec cette dernière et l’ensemble des directrices des EAJE de la Lig</w:t>
      </w:r>
      <w:r>
        <w:rPr>
          <w:rFonts w:cs="Calibri"/>
          <w:sz w:val="22"/>
          <w:szCs w:val="22"/>
        </w:rPr>
        <w:t>ue de l’enseignement de l’Oise.</w:t>
      </w:r>
    </w:p>
    <w:p w:rsidR="00C54F6B" w:rsidRPr="00C54F6B" w:rsidRDefault="00C54F6B" w:rsidP="00C54F6B">
      <w:pPr>
        <w:rPr>
          <w:rFonts w:cs="Calibri"/>
          <w:color w:val="auto"/>
          <w:sz w:val="22"/>
          <w:szCs w:val="22"/>
        </w:rPr>
      </w:pPr>
      <w:r w:rsidRPr="00C54F6B">
        <w:rPr>
          <w:color w:val="auto"/>
          <w:sz w:val="22"/>
          <w:szCs w:val="22"/>
        </w:rPr>
        <w:t xml:space="preserve">Lorsque la directrice est absente, la continuité de la fonction de direction est alors assurée par le professionnel diplômé présent </w:t>
      </w:r>
      <w:r w:rsidRPr="00C54F6B">
        <w:rPr>
          <w:rFonts w:cs="Calibri"/>
          <w:i/>
          <w:color w:val="auto"/>
          <w:sz w:val="22"/>
          <w:szCs w:val="22"/>
        </w:rPr>
        <w:t xml:space="preserve">(selon la définition prévue à l’article 3 de l’arrêté du 26 décembre 2000 relatif aux personnels des établissements et services d’accueil des enfants de moins de 6 ans), c’est à dire l’auxiliaire de puériculture, </w:t>
      </w:r>
      <w:r w:rsidRPr="00C54F6B">
        <w:rPr>
          <w:color w:val="auto"/>
          <w:sz w:val="22"/>
          <w:szCs w:val="22"/>
        </w:rPr>
        <w:t xml:space="preserve">en lien avec la coordinatrice petite enfance et la direction générale de la Ligue de l’enseignement de </w:t>
      </w:r>
      <w:r w:rsidRPr="00C54F6B">
        <w:rPr>
          <w:rFonts w:cs="Calibri"/>
          <w:sz w:val="22"/>
          <w:szCs w:val="22"/>
        </w:rPr>
        <w:t>l’Oise (voir annexe 3).</w:t>
      </w:r>
    </w:p>
    <w:p w:rsidR="00C54F6B" w:rsidRPr="00C54F6B" w:rsidRDefault="0035399C" w:rsidP="00C54F6B">
      <w:pPr>
        <w:widowControl/>
        <w:suppressAutoHyphens w:val="0"/>
        <w:autoSpaceDE w:val="0"/>
        <w:autoSpaceDN w:val="0"/>
        <w:adjustRightInd w:val="0"/>
        <w:spacing w:before="0" w:line="240" w:lineRule="auto"/>
        <w:jc w:val="left"/>
        <w:rPr>
          <w:rFonts w:eastAsia="Times New Roman" w:cs="Calibri"/>
          <w:b/>
          <w:kern w:val="0"/>
          <w:sz w:val="22"/>
          <w:szCs w:val="22"/>
          <w:lang w:eastAsia="fr-FR" w:bidi="ar-SA"/>
        </w:rPr>
      </w:pPr>
      <w:r>
        <w:rPr>
          <w:rFonts w:eastAsia="Times New Roman" w:cs="Calibri"/>
          <w:b/>
          <w:kern w:val="0"/>
          <w:sz w:val="22"/>
          <w:szCs w:val="22"/>
          <w:lang w:eastAsia="fr-FR" w:bidi="ar-SA"/>
        </w:rPr>
        <w:t xml:space="preserve">   </w:t>
      </w:r>
    </w:p>
    <w:p w:rsidR="00C54F6B" w:rsidRPr="00C54F6B" w:rsidRDefault="00C54F6B" w:rsidP="00C54F6B">
      <w:pPr>
        <w:widowControl/>
        <w:suppressAutoHyphens w:val="0"/>
        <w:autoSpaceDE w:val="0"/>
        <w:autoSpaceDN w:val="0"/>
        <w:adjustRightInd w:val="0"/>
        <w:spacing w:before="0" w:line="240" w:lineRule="auto"/>
        <w:jc w:val="left"/>
        <w:rPr>
          <w:rFonts w:eastAsia="Times New Roman" w:cs="Calibri"/>
          <w:color w:val="auto"/>
          <w:kern w:val="0"/>
          <w:sz w:val="22"/>
          <w:szCs w:val="22"/>
          <w:lang w:eastAsia="fr-FR" w:bidi="ar-SA"/>
        </w:rPr>
      </w:pPr>
      <w:r w:rsidRPr="00C54F6B">
        <w:rPr>
          <w:rFonts w:eastAsia="Times New Roman" w:cs="Calibri"/>
          <w:kern w:val="0"/>
          <w:sz w:val="22"/>
          <w:szCs w:val="22"/>
          <w:lang w:eastAsia="fr-FR" w:bidi="ar-SA"/>
        </w:rPr>
        <w:t>L’important est de toujours garantir :</w:t>
      </w:r>
    </w:p>
    <w:p w:rsidR="00C54F6B" w:rsidRPr="00C54F6B" w:rsidRDefault="00C54F6B" w:rsidP="00674746">
      <w:pPr>
        <w:numPr>
          <w:ilvl w:val="0"/>
          <w:numId w:val="13"/>
        </w:numPr>
        <w:rPr>
          <w:rFonts w:cs="Calibri"/>
          <w:sz w:val="22"/>
          <w:szCs w:val="22"/>
        </w:rPr>
      </w:pPr>
      <w:r w:rsidRPr="00C54F6B">
        <w:rPr>
          <w:rFonts w:cs="Calibri"/>
          <w:sz w:val="22"/>
          <w:szCs w:val="22"/>
        </w:rPr>
        <w:t>Le bon fonctionnement de l’établissement au quotidien,</w:t>
      </w:r>
    </w:p>
    <w:p w:rsidR="00C54F6B" w:rsidRPr="00C54F6B" w:rsidRDefault="00C54F6B" w:rsidP="00674746">
      <w:pPr>
        <w:numPr>
          <w:ilvl w:val="0"/>
          <w:numId w:val="13"/>
        </w:numPr>
        <w:rPr>
          <w:rFonts w:cs="Calibri"/>
          <w:sz w:val="22"/>
          <w:szCs w:val="22"/>
        </w:rPr>
      </w:pPr>
      <w:r w:rsidRPr="00C54F6B">
        <w:rPr>
          <w:rFonts w:cs="Calibri"/>
          <w:sz w:val="22"/>
          <w:szCs w:val="22"/>
        </w:rPr>
        <w:t>La mise en œuvre des procédures en cas d’urgence,</w:t>
      </w:r>
    </w:p>
    <w:p w:rsidR="00C54F6B" w:rsidRPr="00C54F6B" w:rsidRDefault="00C54F6B" w:rsidP="00674746">
      <w:pPr>
        <w:numPr>
          <w:ilvl w:val="0"/>
          <w:numId w:val="13"/>
        </w:numPr>
        <w:rPr>
          <w:rFonts w:cs="Calibri"/>
          <w:sz w:val="22"/>
          <w:szCs w:val="22"/>
        </w:rPr>
      </w:pPr>
      <w:r w:rsidRPr="00C54F6B">
        <w:rPr>
          <w:rFonts w:cs="Calibri"/>
          <w:sz w:val="22"/>
          <w:szCs w:val="22"/>
        </w:rPr>
        <w:t>Le respect de la réglementation,</w:t>
      </w:r>
    </w:p>
    <w:p w:rsidR="00C54F6B" w:rsidRPr="00C23754" w:rsidRDefault="00C54F6B" w:rsidP="00C54F6B">
      <w:pPr>
        <w:numPr>
          <w:ilvl w:val="0"/>
          <w:numId w:val="13"/>
        </w:numPr>
        <w:rPr>
          <w:rFonts w:cs="Calibri"/>
          <w:sz w:val="22"/>
          <w:szCs w:val="22"/>
        </w:rPr>
      </w:pPr>
      <w:r w:rsidRPr="00C54F6B">
        <w:rPr>
          <w:rFonts w:cs="Calibri"/>
          <w:sz w:val="22"/>
          <w:szCs w:val="22"/>
        </w:rPr>
        <w:t>Le lien avec l</w:t>
      </w:r>
      <w:r w:rsidR="00C23754">
        <w:rPr>
          <w:rFonts w:cs="Calibri"/>
          <w:sz w:val="22"/>
          <w:szCs w:val="22"/>
        </w:rPr>
        <w:t>es familles et les partenaires.</w:t>
      </w:r>
    </w:p>
    <w:p w:rsidR="00C54F6B" w:rsidRPr="00C54F6B" w:rsidRDefault="00C54F6B" w:rsidP="00674746">
      <w:pPr>
        <w:pStyle w:val="Titre1"/>
        <w:numPr>
          <w:ilvl w:val="0"/>
          <w:numId w:val="11"/>
        </w:numPr>
        <w:rPr>
          <w:rFonts w:asciiTheme="minorHAnsi" w:hAnsiTheme="minorHAnsi" w:cstheme="minorHAnsi"/>
          <w:sz w:val="22"/>
          <w:u w:val="single"/>
        </w:rPr>
      </w:pPr>
      <w:bookmarkStart w:id="22" w:name="_Toc170828099"/>
      <w:r w:rsidRPr="00C54F6B">
        <w:rPr>
          <w:rFonts w:asciiTheme="minorHAnsi" w:hAnsiTheme="minorHAnsi" w:cstheme="minorHAnsi"/>
          <w:sz w:val="22"/>
          <w:u w:val="single"/>
        </w:rPr>
        <w:t>Le personnel d’encadrement</w:t>
      </w:r>
      <w:bookmarkEnd w:id="22"/>
    </w:p>
    <w:p w:rsidR="00C54F6B" w:rsidRDefault="00C54F6B" w:rsidP="00C54F6B">
      <w:pPr>
        <w:spacing w:before="0"/>
      </w:pPr>
    </w:p>
    <w:p w:rsidR="00C54F6B" w:rsidRPr="00FC6E0F" w:rsidRDefault="00C54F6B" w:rsidP="00674746">
      <w:pPr>
        <w:pStyle w:val="Titre1"/>
        <w:numPr>
          <w:ilvl w:val="1"/>
          <w:numId w:val="10"/>
        </w:numPr>
        <w:rPr>
          <w:rFonts w:asciiTheme="minorHAnsi" w:hAnsiTheme="minorHAnsi" w:cstheme="minorHAnsi"/>
          <w:b/>
          <w:sz w:val="22"/>
        </w:rPr>
      </w:pPr>
      <w:bookmarkStart w:id="23" w:name="_Toc170828100"/>
      <w:r w:rsidRPr="00FC6E0F">
        <w:rPr>
          <w:rFonts w:asciiTheme="minorHAnsi" w:hAnsiTheme="minorHAnsi" w:cstheme="minorHAnsi"/>
          <w:b/>
          <w:sz w:val="22"/>
        </w:rPr>
        <w:lastRenderedPageBreak/>
        <w:t>Les auxiliaires de puériculture (AP) diplômées d’état</w:t>
      </w:r>
      <w:bookmarkEnd w:id="23"/>
    </w:p>
    <w:p w:rsidR="00C54F6B" w:rsidRPr="005E6DD2" w:rsidRDefault="00C54F6B" w:rsidP="00C54F6B">
      <w:pPr>
        <w:rPr>
          <w:rFonts w:eastAsia="Arial" w:cs="Calibri"/>
          <w:color w:val="auto"/>
          <w:sz w:val="22"/>
          <w:szCs w:val="22"/>
        </w:rPr>
      </w:pPr>
      <w:r>
        <w:rPr>
          <w:rFonts w:eastAsia="Arial" w:cs="Calibri"/>
          <w:color w:val="auto"/>
          <w:sz w:val="22"/>
          <w:szCs w:val="22"/>
        </w:rPr>
        <w:t>Un(e) auxiliaire de puériculture est présent(e) sur la structure et a</w:t>
      </w:r>
      <w:r w:rsidRPr="0086703E">
        <w:rPr>
          <w:rFonts w:eastAsia="Arial" w:cs="Calibri"/>
          <w:color w:val="auto"/>
          <w:sz w:val="22"/>
          <w:szCs w:val="22"/>
        </w:rPr>
        <w:t xml:space="preserve"> pour mission d’assurer l’encadrement des enfants sur l’ensemble de la journée en respectant leurs rythmes.</w:t>
      </w:r>
    </w:p>
    <w:p w:rsidR="00FB2F10" w:rsidRDefault="00FB2F10" w:rsidP="00C54F6B">
      <w:pPr>
        <w:rPr>
          <w:rFonts w:cs="Calibri"/>
          <w:sz w:val="22"/>
          <w:szCs w:val="22"/>
        </w:rPr>
      </w:pPr>
    </w:p>
    <w:p w:rsidR="00C54F6B" w:rsidRPr="0086703E" w:rsidRDefault="00C54F6B" w:rsidP="00C54F6B">
      <w:pPr>
        <w:rPr>
          <w:rFonts w:eastAsia="Arial" w:cs="Calibri"/>
          <w:color w:val="00000A"/>
          <w:sz w:val="22"/>
          <w:szCs w:val="22"/>
        </w:rPr>
      </w:pPr>
      <w:r>
        <w:rPr>
          <w:rFonts w:cs="Calibri"/>
          <w:sz w:val="22"/>
          <w:szCs w:val="22"/>
        </w:rPr>
        <w:t>Il/elle assure</w:t>
      </w:r>
      <w:r w:rsidRPr="0086703E">
        <w:rPr>
          <w:rFonts w:cs="Calibri"/>
          <w:sz w:val="22"/>
          <w:szCs w:val="22"/>
        </w:rPr>
        <w:t>, sous la responsabilité de l</w:t>
      </w:r>
      <w:r>
        <w:rPr>
          <w:rFonts w:cs="Calibri"/>
          <w:sz w:val="22"/>
          <w:szCs w:val="22"/>
        </w:rPr>
        <w:t>a Directrice,</w:t>
      </w:r>
      <w:r w:rsidRPr="0086703E">
        <w:rPr>
          <w:rFonts w:cs="Calibri"/>
          <w:sz w:val="22"/>
          <w:szCs w:val="22"/>
        </w:rPr>
        <w:t xml:space="preserve"> les missions suivantes :</w:t>
      </w:r>
    </w:p>
    <w:p w:rsidR="00C54F6B" w:rsidRPr="0086703E" w:rsidRDefault="00C54F6B" w:rsidP="00674746">
      <w:pPr>
        <w:numPr>
          <w:ilvl w:val="0"/>
          <w:numId w:val="10"/>
        </w:numPr>
        <w:rPr>
          <w:rFonts w:eastAsia="Arial" w:cs="Calibri"/>
          <w:color w:val="00000A"/>
          <w:sz w:val="22"/>
          <w:szCs w:val="22"/>
        </w:rPr>
      </w:pPr>
      <w:r w:rsidRPr="0086703E">
        <w:rPr>
          <w:rFonts w:eastAsia="Arial" w:cs="Calibri"/>
          <w:color w:val="00000A"/>
          <w:sz w:val="22"/>
          <w:szCs w:val="22"/>
        </w:rPr>
        <w:t>Accueillir les enfants et les p</w:t>
      </w:r>
      <w:r>
        <w:rPr>
          <w:rFonts w:eastAsia="Arial" w:cs="Calibri"/>
          <w:color w:val="00000A"/>
          <w:sz w:val="22"/>
          <w:szCs w:val="22"/>
        </w:rPr>
        <w:t>arents dans les espaces de vie,</w:t>
      </w:r>
    </w:p>
    <w:p w:rsidR="00C54F6B" w:rsidRPr="0086703E" w:rsidRDefault="00C54F6B" w:rsidP="00674746">
      <w:pPr>
        <w:numPr>
          <w:ilvl w:val="0"/>
          <w:numId w:val="10"/>
        </w:numPr>
        <w:rPr>
          <w:rFonts w:eastAsia="Arial" w:cs="Calibri"/>
          <w:color w:val="00000A"/>
          <w:sz w:val="22"/>
          <w:szCs w:val="22"/>
        </w:rPr>
      </w:pPr>
      <w:r w:rsidRPr="0086703E">
        <w:rPr>
          <w:rFonts w:eastAsia="Arial" w:cs="Calibri"/>
          <w:color w:val="00000A"/>
          <w:sz w:val="22"/>
          <w:szCs w:val="22"/>
        </w:rPr>
        <w:t>Assurer la prise</w:t>
      </w:r>
      <w:r>
        <w:rPr>
          <w:rFonts w:eastAsia="Arial" w:cs="Calibri"/>
          <w:color w:val="00000A"/>
          <w:sz w:val="22"/>
          <w:szCs w:val="22"/>
        </w:rPr>
        <w:t xml:space="preserve"> en charge globale de l’enfant,</w:t>
      </w:r>
    </w:p>
    <w:p w:rsidR="00C54F6B" w:rsidRPr="0086703E" w:rsidRDefault="00C54F6B" w:rsidP="00674746">
      <w:pPr>
        <w:numPr>
          <w:ilvl w:val="0"/>
          <w:numId w:val="10"/>
        </w:numPr>
        <w:rPr>
          <w:rFonts w:cs="Calibri"/>
          <w:sz w:val="22"/>
          <w:szCs w:val="22"/>
        </w:rPr>
      </w:pPr>
      <w:r w:rsidRPr="0086703E">
        <w:rPr>
          <w:rFonts w:eastAsia="Arial" w:cs="Calibri"/>
          <w:color w:val="00000A"/>
          <w:sz w:val="22"/>
          <w:szCs w:val="22"/>
        </w:rPr>
        <w:t>Organiser des ac</w:t>
      </w:r>
      <w:r>
        <w:rPr>
          <w:rFonts w:eastAsia="Arial" w:cs="Calibri"/>
          <w:color w:val="00000A"/>
          <w:sz w:val="22"/>
          <w:szCs w:val="22"/>
        </w:rPr>
        <w:t>tivités et différents ateliers,</w:t>
      </w:r>
    </w:p>
    <w:p w:rsidR="00C54F6B" w:rsidRPr="0086703E" w:rsidRDefault="00C54F6B" w:rsidP="00674746">
      <w:pPr>
        <w:numPr>
          <w:ilvl w:val="0"/>
          <w:numId w:val="10"/>
        </w:numPr>
        <w:rPr>
          <w:rFonts w:cs="Calibri"/>
          <w:sz w:val="22"/>
          <w:szCs w:val="22"/>
        </w:rPr>
      </w:pPr>
      <w:r w:rsidRPr="0086703E">
        <w:rPr>
          <w:rFonts w:eastAsia="Arial" w:cs="Calibri"/>
          <w:color w:val="00000A"/>
          <w:sz w:val="22"/>
          <w:szCs w:val="22"/>
        </w:rPr>
        <w:t>Observer</w:t>
      </w:r>
      <w:r w:rsidRPr="0086703E">
        <w:rPr>
          <w:rFonts w:cs="Calibri"/>
          <w:sz w:val="22"/>
          <w:szCs w:val="22"/>
        </w:rPr>
        <w:t xml:space="preserve"> l’enfant dans ses activités quotidiennes et dépister d’éventuelles modifications du comportement pouvant</w:t>
      </w:r>
      <w:r>
        <w:rPr>
          <w:rFonts w:cs="Calibri"/>
          <w:sz w:val="22"/>
          <w:szCs w:val="22"/>
        </w:rPr>
        <w:t xml:space="preserve"> traduire un état pathologique,</w:t>
      </w:r>
    </w:p>
    <w:p w:rsidR="00C54F6B" w:rsidRPr="0086703E" w:rsidRDefault="00C54F6B" w:rsidP="00674746">
      <w:pPr>
        <w:numPr>
          <w:ilvl w:val="0"/>
          <w:numId w:val="10"/>
        </w:numPr>
        <w:rPr>
          <w:rFonts w:eastAsia="Arial" w:cs="Calibri"/>
          <w:color w:val="00000A"/>
          <w:sz w:val="22"/>
          <w:szCs w:val="22"/>
        </w:rPr>
      </w:pPr>
      <w:r w:rsidRPr="0086703E">
        <w:rPr>
          <w:rFonts w:cs="Calibri"/>
          <w:sz w:val="22"/>
          <w:szCs w:val="22"/>
          <w:lang w:eastAsia="ar-SA" w:bidi="ar-SA"/>
        </w:rPr>
        <w:t>Assurer la sécurité de l’enfant (physique et affective) en aménageant les espaces de vie, en assurant une surveillance constante et en f</w:t>
      </w:r>
      <w:r>
        <w:rPr>
          <w:rFonts w:cs="Calibri"/>
          <w:sz w:val="22"/>
          <w:szCs w:val="22"/>
          <w:lang w:eastAsia="ar-SA" w:bidi="ar-SA"/>
        </w:rPr>
        <w:t>aisant preuve de disponibilité,</w:t>
      </w:r>
    </w:p>
    <w:p w:rsidR="00C54F6B" w:rsidRPr="0086703E" w:rsidRDefault="00C54F6B" w:rsidP="00674746">
      <w:pPr>
        <w:numPr>
          <w:ilvl w:val="0"/>
          <w:numId w:val="10"/>
        </w:numPr>
        <w:rPr>
          <w:rFonts w:eastAsia="Arial" w:cs="Calibri"/>
          <w:color w:val="00000A"/>
          <w:sz w:val="22"/>
          <w:szCs w:val="22"/>
        </w:rPr>
      </w:pPr>
      <w:r w:rsidRPr="0086703E">
        <w:rPr>
          <w:rFonts w:cs="Calibri"/>
          <w:sz w:val="22"/>
          <w:szCs w:val="22"/>
          <w:lang w:eastAsia="ar-SA" w:bidi="ar-SA"/>
        </w:rPr>
        <w:t>Assurer des transmission</w:t>
      </w:r>
      <w:r>
        <w:rPr>
          <w:rFonts w:cs="Calibri"/>
          <w:sz w:val="22"/>
          <w:szCs w:val="22"/>
          <w:lang w:eastAsia="ar-SA" w:bidi="ar-SA"/>
        </w:rPr>
        <w:t>s de qualité avec les familles,</w:t>
      </w:r>
    </w:p>
    <w:p w:rsidR="00C54F6B" w:rsidRPr="0086703E" w:rsidRDefault="00C54F6B" w:rsidP="00674746">
      <w:pPr>
        <w:numPr>
          <w:ilvl w:val="0"/>
          <w:numId w:val="10"/>
        </w:numPr>
        <w:rPr>
          <w:rFonts w:eastAsia="Arial" w:cs="Calibri"/>
          <w:color w:val="00000A"/>
          <w:sz w:val="22"/>
          <w:szCs w:val="22"/>
        </w:rPr>
      </w:pPr>
      <w:r w:rsidRPr="0086703E">
        <w:rPr>
          <w:rFonts w:eastAsia="Arial" w:cs="Calibri"/>
          <w:color w:val="00000A"/>
          <w:sz w:val="22"/>
          <w:szCs w:val="22"/>
        </w:rPr>
        <w:t>Assurer le</w:t>
      </w:r>
      <w:r w:rsidRPr="0086703E">
        <w:rPr>
          <w:rFonts w:cs="Calibri"/>
          <w:sz w:val="22"/>
          <w:szCs w:val="22"/>
        </w:rPr>
        <w:t xml:space="preserve"> respect de l’hygiène de l’environnement proche de l’enfant par l’entretien et la désinfection régulière du matériel et des jouets (en collabora</w:t>
      </w:r>
      <w:r>
        <w:rPr>
          <w:rFonts w:cs="Calibri"/>
          <w:sz w:val="22"/>
          <w:szCs w:val="22"/>
        </w:rPr>
        <w:t>tion avec l’agent d’entretien),</w:t>
      </w:r>
    </w:p>
    <w:p w:rsidR="00C54F6B" w:rsidRPr="0086703E" w:rsidRDefault="00C54F6B" w:rsidP="00674746">
      <w:pPr>
        <w:numPr>
          <w:ilvl w:val="0"/>
          <w:numId w:val="10"/>
        </w:numPr>
        <w:rPr>
          <w:rFonts w:eastAsia="Arial" w:cs="Calibri"/>
          <w:color w:val="00000A"/>
          <w:sz w:val="22"/>
          <w:szCs w:val="22"/>
        </w:rPr>
      </w:pPr>
      <w:r w:rsidRPr="0086703E">
        <w:rPr>
          <w:rFonts w:cs="Calibri"/>
          <w:sz w:val="22"/>
          <w:szCs w:val="22"/>
        </w:rPr>
        <w:t xml:space="preserve">Prendre en charge des enfants sur des temps </w:t>
      </w:r>
      <w:r>
        <w:rPr>
          <w:rFonts w:cs="Calibri"/>
          <w:sz w:val="22"/>
          <w:szCs w:val="22"/>
        </w:rPr>
        <w:t>individuels et en petit groupe,</w:t>
      </w:r>
    </w:p>
    <w:p w:rsidR="00C54F6B" w:rsidRPr="0086703E" w:rsidRDefault="00C54F6B" w:rsidP="00674746">
      <w:pPr>
        <w:numPr>
          <w:ilvl w:val="0"/>
          <w:numId w:val="10"/>
        </w:numPr>
        <w:rPr>
          <w:rFonts w:eastAsia="Arial" w:cs="Calibri"/>
          <w:color w:val="00000A"/>
          <w:sz w:val="22"/>
          <w:szCs w:val="22"/>
        </w:rPr>
      </w:pPr>
      <w:r w:rsidRPr="0086703E">
        <w:rPr>
          <w:rFonts w:cs="Calibri"/>
          <w:sz w:val="22"/>
          <w:szCs w:val="22"/>
        </w:rPr>
        <w:t>Administrer, en cas de fièvre et/ou douleurs un antipyrétique à l’enfant, après accord de la directrice ou de l’infirmière et selo</w:t>
      </w:r>
      <w:r>
        <w:rPr>
          <w:rFonts w:cs="Calibri"/>
          <w:sz w:val="22"/>
          <w:szCs w:val="22"/>
        </w:rPr>
        <w:t>n le protocole de la structure,</w:t>
      </w:r>
    </w:p>
    <w:p w:rsidR="00C54F6B" w:rsidRPr="0086703E" w:rsidRDefault="00C54F6B" w:rsidP="00674746">
      <w:pPr>
        <w:numPr>
          <w:ilvl w:val="0"/>
          <w:numId w:val="10"/>
        </w:numPr>
        <w:rPr>
          <w:rFonts w:eastAsia="Arial" w:cs="Calibri"/>
          <w:color w:val="00000A"/>
          <w:sz w:val="22"/>
          <w:szCs w:val="22"/>
        </w:rPr>
      </w:pPr>
      <w:r w:rsidRPr="0086703E">
        <w:rPr>
          <w:rFonts w:cs="Calibri"/>
          <w:sz w:val="22"/>
          <w:szCs w:val="22"/>
        </w:rPr>
        <w:t>Veiller au suivi de la courbe staturale pondéral</w:t>
      </w:r>
      <w:r w:rsidR="005C5BD8">
        <w:rPr>
          <w:rFonts w:cs="Calibri"/>
          <w:sz w:val="22"/>
          <w:szCs w:val="22"/>
        </w:rPr>
        <w:t>e</w:t>
      </w:r>
      <w:r w:rsidRPr="0086703E">
        <w:rPr>
          <w:rFonts w:cs="Calibri"/>
          <w:sz w:val="22"/>
          <w:szCs w:val="22"/>
        </w:rPr>
        <w:t xml:space="preserve"> des enfants de son groupe de référence, en lien ave</w:t>
      </w:r>
      <w:r>
        <w:rPr>
          <w:rFonts w:cs="Calibri"/>
          <w:sz w:val="22"/>
          <w:szCs w:val="22"/>
        </w:rPr>
        <w:t>c l’infirmière de la structure,</w:t>
      </w:r>
    </w:p>
    <w:p w:rsidR="00C54F6B" w:rsidRPr="0086703E" w:rsidRDefault="00C54F6B" w:rsidP="00674746">
      <w:pPr>
        <w:numPr>
          <w:ilvl w:val="0"/>
          <w:numId w:val="10"/>
        </w:numPr>
        <w:rPr>
          <w:rFonts w:eastAsia="Arial" w:cs="Calibri"/>
          <w:color w:val="00000A"/>
          <w:sz w:val="22"/>
          <w:szCs w:val="22"/>
        </w:rPr>
      </w:pPr>
      <w:r w:rsidRPr="0086703E">
        <w:rPr>
          <w:rFonts w:cs="Calibri"/>
          <w:sz w:val="22"/>
          <w:szCs w:val="22"/>
        </w:rPr>
        <w:t xml:space="preserve">Assurer le fonctionnement et l’entretien de la </w:t>
      </w:r>
      <w:proofErr w:type="spellStart"/>
      <w:r w:rsidRPr="0086703E">
        <w:rPr>
          <w:rFonts w:cs="Calibri"/>
          <w:sz w:val="22"/>
          <w:szCs w:val="22"/>
        </w:rPr>
        <w:t>biberonnerie</w:t>
      </w:r>
      <w:proofErr w:type="spellEnd"/>
      <w:r w:rsidRPr="0086703E">
        <w:rPr>
          <w:rFonts w:cs="Calibri"/>
          <w:sz w:val="22"/>
          <w:szCs w:val="22"/>
        </w:rPr>
        <w:t xml:space="preserve"> selo</w:t>
      </w:r>
      <w:r>
        <w:rPr>
          <w:rFonts w:cs="Calibri"/>
          <w:sz w:val="22"/>
          <w:szCs w:val="22"/>
        </w:rPr>
        <w:t>n le protocole de la structure,</w:t>
      </w:r>
    </w:p>
    <w:p w:rsidR="00C54F6B" w:rsidRPr="0086703E" w:rsidRDefault="00C54F6B" w:rsidP="00674746">
      <w:pPr>
        <w:numPr>
          <w:ilvl w:val="0"/>
          <w:numId w:val="10"/>
        </w:numPr>
        <w:rPr>
          <w:rFonts w:eastAsia="Arial" w:cs="Calibri"/>
          <w:color w:val="00000A"/>
          <w:sz w:val="22"/>
          <w:szCs w:val="22"/>
        </w:rPr>
      </w:pPr>
      <w:r w:rsidRPr="0086703E">
        <w:rPr>
          <w:rFonts w:eastAsia="Arial" w:cs="Calibri"/>
          <w:color w:val="00000A"/>
          <w:sz w:val="22"/>
          <w:szCs w:val="22"/>
        </w:rPr>
        <w:t>Participer au suivi de la gestion des stocks de la pharmacie et assurer la g</w:t>
      </w:r>
      <w:r>
        <w:rPr>
          <w:rFonts w:eastAsia="Arial" w:cs="Calibri"/>
          <w:color w:val="00000A"/>
          <w:sz w:val="22"/>
          <w:szCs w:val="22"/>
        </w:rPr>
        <w:t>estion des trousses de secours,</w:t>
      </w:r>
    </w:p>
    <w:p w:rsidR="00C54F6B" w:rsidRPr="0086703E" w:rsidRDefault="00C54F6B" w:rsidP="00674746">
      <w:pPr>
        <w:numPr>
          <w:ilvl w:val="0"/>
          <w:numId w:val="10"/>
        </w:numPr>
        <w:rPr>
          <w:rFonts w:eastAsia="Arial" w:cs="Calibri"/>
          <w:color w:val="00000A"/>
          <w:sz w:val="22"/>
          <w:szCs w:val="22"/>
        </w:rPr>
      </w:pPr>
      <w:r w:rsidRPr="0086703E">
        <w:rPr>
          <w:rFonts w:eastAsia="Arial" w:cs="Calibri"/>
          <w:color w:val="00000A"/>
          <w:sz w:val="22"/>
          <w:szCs w:val="22"/>
        </w:rPr>
        <w:t>Encadre</w:t>
      </w:r>
      <w:r>
        <w:rPr>
          <w:rFonts w:eastAsia="Arial" w:cs="Calibri"/>
          <w:color w:val="00000A"/>
          <w:sz w:val="22"/>
          <w:szCs w:val="22"/>
        </w:rPr>
        <w:t>r des stagiaires et apprentis,</w:t>
      </w:r>
    </w:p>
    <w:p w:rsidR="00C54F6B" w:rsidRPr="0086703E" w:rsidRDefault="00C54F6B" w:rsidP="00674746">
      <w:pPr>
        <w:numPr>
          <w:ilvl w:val="0"/>
          <w:numId w:val="10"/>
        </w:numPr>
        <w:rPr>
          <w:rFonts w:eastAsia="Arial" w:cs="Calibri"/>
          <w:color w:val="00000A"/>
          <w:sz w:val="22"/>
          <w:szCs w:val="22"/>
        </w:rPr>
      </w:pPr>
      <w:r w:rsidRPr="0086703E">
        <w:rPr>
          <w:rFonts w:eastAsia="Arial" w:cs="Calibri"/>
          <w:color w:val="00000A"/>
          <w:sz w:val="22"/>
          <w:szCs w:val="22"/>
        </w:rPr>
        <w:t xml:space="preserve">Participer aux réunions de </w:t>
      </w:r>
      <w:r>
        <w:rPr>
          <w:rFonts w:eastAsia="Arial" w:cs="Calibri"/>
          <w:color w:val="00000A"/>
          <w:sz w:val="22"/>
          <w:szCs w:val="22"/>
        </w:rPr>
        <w:t>salle d’éveil</w:t>
      </w:r>
      <w:r w:rsidRPr="0086703E">
        <w:rPr>
          <w:rFonts w:eastAsia="Arial" w:cs="Calibri"/>
          <w:color w:val="00000A"/>
          <w:sz w:val="22"/>
          <w:szCs w:val="22"/>
        </w:rPr>
        <w:t xml:space="preserve">, de service, et à l’analyse de </w:t>
      </w:r>
      <w:r>
        <w:rPr>
          <w:rFonts w:eastAsia="Arial" w:cs="Calibri"/>
          <w:color w:val="00000A"/>
          <w:sz w:val="22"/>
          <w:szCs w:val="22"/>
        </w:rPr>
        <w:t>la pratique professionnelle,</w:t>
      </w:r>
    </w:p>
    <w:p w:rsidR="00C54F6B" w:rsidRDefault="00C54F6B" w:rsidP="00674746">
      <w:pPr>
        <w:numPr>
          <w:ilvl w:val="0"/>
          <w:numId w:val="10"/>
        </w:numPr>
        <w:rPr>
          <w:rFonts w:eastAsia="Arial" w:cs="Calibri"/>
          <w:color w:val="00000A"/>
          <w:sz w:val="22"/>
          <w:szCs w:val="22"/>
        </w:rPr>
      </w:pPr>
      <w:r w:rsidRPr="0086703E">
        <w:rPr>
          <w:rFonts w:eastAsia="Arial" w:cs="Calibri"/>
          <w:color w:val="00000A"/>
          <w:sz w:val="22"/>
          <w:szCs w:val="22"/>
        </w:rPr>
        <w:t>Assurer la continuité de fonction de direction en cas d’absen</w:t>
      </w:r>
      <w:r>
        <w:rPr>
          <w:rFonts w:eastAsia="Arial" w:cs="Calibri"/>
          <w:color w:val="00000A"/>
          <w:sz w:val="22"/>
          <w:szCs w:val="22"/>
        </w:rPr>
        <w:t>ce de la directrice (voir Annexe 3</w:t>
      </w:r>
      <w:r w:rsidRPr="0086703E">
        <w:rPr>
          <w:rFonts w:eastAsia="Arial" w:cs="Calibri"/>
          <w:color w:val="00000A"/>
          <w:sz w:val="22"/>
          <w:szCs w:val="22"/>
        </w:rPr>
        <w:t>)</w:t>
      </w:r>
      <w:r>
        <w:rPr>
          <w:rFonts w:eastAsia="Arial" w:cs="Calibri"/>
          <w:color w:val="00000A"/>
          <w:sz w:val="22"/>
          <w:szCs w:val="22"/>
        </w:rPr>
        <w:t>.</w:t>
      </w:r>
    </w:p>
    <w:p w:rsidR="00C54F6B" w:rsidRDefault="00C54F6B" w:rsidP="0035399C">
      <w:pPr>
        <w:pStyle w:val="SsTitre"/>
        <w:numPr>
          <w:ilvl w:val="0"/>
          <w:numId w:val="0"/>
        </w:numPr>
        <w:spacing w:before="0"/>
        <w:ind w:left="720" w:hanging="360"/>
        <w:rPr>
          <w:u w:val="none"/>
        </w:rPr>
      </w:pPr>
    </w:p>
    <w:p w:rsidR="00C54F6B" w:rsidRPr="00FC6E0F" w:rsidRDefault="00C54F6B" w:rsidP="00674746">
      <w:pPr>
        <w:pStyle w:val="Titre1"/>
        <w:numPr>
          <w:ilvl w:val="1"/>
          <w:numId w:val="10"/>
        </w:numPr>
        <w:rPr>
          <w:rFonts w:asciiTheme="minorHAnsi" w:hAnsiTheme="minorHAnsi" w:cstheme="minorHAnsi"/>
          <w:b/>
          <w:sz w:val="22"/>
        </w:rPr>
      </w:pPr>
      <w:bookmarkStart w:id="24" w:name="_Toc170828101"/>
      <w:r w:rsidRPr="00FC6E0F">
        <w:rPr>
          <w:rFonts w:asciiTheme="minorHAnsi" w:hAnsiTheme="minorHAnsi" w:cstheme="minorHAnsi"/>
          <w:b/>
          <w:sz w:val="22"/>
        </w:rPr>
        <w:t>Les auxiliaires petite enfance diplômées du CAP petite enfance</w:t>
      </w:r>
      <w:bookmarkEnd w:id="24"/>
    </w:p>
    <w:p w:rsidR="00C54F6B" w:rsidRPr="0086703E" w:rsidRDefault="00C54F6B" w:rsidP="00C54F6B">
      <w:pPr>
        <w:rPr>
          <w:rFonts w:cs="Calibri"/>
          <w:sz w:val="22"/>
          <w:szCs w:val="22"/>
        </w:rPr>
      </w:pPr>
      <w:r>
        <w:rPr>
          <w:rFonts w:eastAsia="Arial" w:cs="Calibri"/>
          <w:color w:val="00000A"/>
          <w:sz w:val="22"/>
          <w:szCs w:val="22"/>
        </w:rPr>
        <w:t>Il</w:t>
      </w:r>
      <w:r w:rsidR="00110638">
        <w:rPr>
          <w:rFonts w:eastAsia="Arial" w:cs="Calibri"/>
          <w:color w:val="00000A"/>
          <w:sz w:val="22"/>
          <w:szCs w:val="22"/>
        </w:rPr>
        <w:t>s</w:t>
      </w:r>
      <w:r>
        <w:rPr>
          <w:rFonts w:eastAsia="Arial" w:cs="Calibri"/>
          <w:color w:val="00000A"/>
          <w:sz w:val="22"/>
          <w:szCs w:val="22"/>
        </w:rPr>
        <w:t>/elles sont au nombre de 2</w:t>
      </w:r>
      <w:r w:rsidRPr="0086703E">
        <w:rPr>
          <w:rFonts w:eastAsia="Arial" w:cs="Calibri"/>
          <w:color w:val="00000A"/>
          <w:sz w:val="22"/>
          <w:szCs w:val="22"/>
        </w:rPr>
        <w:t xml:space="preserve"> et t</w:t>
      </w:r>
      <w:r w:rsidRPr="0086703E">
        <w:rPr>
          <w:rFonts w:cs="Calibri"/>
          <w:sz w:val="22"/>
          <w:szCs w:val="22"/>
        </w:rPr>
        <w:t>ravaillent sous l’autorité directe de l</w:t>
      </w:r>
      <w:r>
        <w:rPr>
          <w:rFonts w:cs="Calibri"/>
          <w:sz w:val="22"/>
          <w:szCs w:val="22"/>
        </w:rPr>
        <w:t>a référente technique</w:t>
      </w:r>
      <w:r w:rsidRPr="0086703E">
        <w:rPr>
          <w:rFonts w:cs="Calibri"/>
          <w:sz w:val="22"/>
          <w:szCs w:val="22"/>
        </w:rPr>
        <w:t xml:space="preserve">. </w:t>
      </w:r>
    </w:p>
    <w:p w:rsidR="00C54F6B" w:rsidRPr="0086703E" w:rsidRDefault="00C54F6B" w:rsidP="00C54F6B">
      <w:pPr>
        <w:rPr>
          <w:rFonts w:cs="Calibri"/>
          <w:sz w:val="22"/>
          <w:szCs w:val="22"/>
        </w:rPr>
      </w:pPr>
      <w:r>
        <w:rPr>
          <w:rFonts w:eastAsia="Arial" w:cs="Calibri"/>
          <w:color w:val="00000A"/>
          <w:sz w:val="22"/>
          <w:szCs w:val="22"/>
        </w:rPr>
        <w:t>Ils/e</w:t>
      </w:r>
      <w:r w:rsidRPr="0086703E">
        <w:rPr>
          <w:rFonts w:eastAsia="Arial" w:cs="Calibri"/>
          <w:color w:val="00000A"/>
          <w:sz w:val="22"/>
          <w:szCs w:val="22"/>
        </w:rPr>
        <w:t xml:space="preserve">lles ont pour </w:t>
      </w:r>
      <w:r w:rsidRPr="0086703E">
        <w:rPr>
          <w:rFonts w:cs="Calibri"/>
          <w:sz w:val="22"/>
          <w:szCs w:val="22"/>
        </w:rPr>
        <w:t>missions de/d’:</w:t>
      </w:r>
    </w:p>
    <w:p w:rsidR="00C54F6B" w:rsidRPr="0086703E" w:rsidRDefault="00C54F6B" w:rsidP="00674746">
      <w:pPr>
        <w:numPr>
          <w:ilvl w:val="0"/>
          <w:numId w:val="10"/>
        </w:numPr>
        <w:rPr>
          <w:rFonts w:eastAsia="Arial" w:cs="Calibri"/>
          <w:color w:val="00000A"/>
          <w:sz w:val="22"/>
          <w:szCs w:val="22"/>
        </w:rPr>
      </w:pPr>
      <w:r w:rsidRPr="0086703E">
        <w:rPr>
          <w:rFonts w:eastAsia="Arial" w:cs="Calibri"/>
          <w:color w:val="00000A"/>
          <w:sz w:val="22"/>
          <w:szCs w:val="22"/>
        </w:rPr>
        <w:t xml:space="preserve">Accueillir les enfants et les </w:t>
      </w:r>
      <w:r>
        <w:rPr>
          <w:rFonts w:eastAsia="Arial" w:cs="Calibri"/>
          <w:color w:val="00000A"/>
          <w:sz w:val="22"/>
          <w:szCs w:val="22"/>
        </w:rPr>
        <w:t>parents dans les espaces de vie,</w:t>
      </w:r>
    </w:p>
    <w:p w:rsidR="00C54F6B" w:rsidRPr="0086703E" w:rsidRDefault="00C54F6B" w:rsidP="00674746">
      <w:pPr>
        <w:numPr>
          <w:ilvl w:val="0"/>
          <w:numId w:val="10"/>
        </w:numPr>
        <w:rPr>
          <w:rFonts w:eastAsia="Arial" w:cs="Calibri"/>
          <w:color w:val="00000A"/>
          <w:sz w:val="22"/>
          <w:szCs w:val="22"/>
        </w:rPr>
      </w:pPr>
      <w:r w:rsidRPr="0086703E">
        <w:rPr>
          <w:rFonts w:eastAsia="Arial" w:cs="Calibri"/>
          <w:color w:val="00000A"/>
          <w:sz w:val="22"/>
          <w:szCs w:val="22"/>
        </w:rPr>
        <w:t>Assurer la prise</w:t>
      </w:r>
      <w:r>
        <w:rPr>
          <w:rFonts w:eastAsia="Arial" w:cs="Calibri"/>
          <w:color w:val="00000A"/>
          <w:sz w:val="22"/>
          <w:szCs w:val="22"/>
        </w:rPr>
        <w:t xml:space="preserve"> en charge globale de l’enfant,</w:t>
      </w:r>
    </w:p>
    <w:p w:rsidR="00C54F6B" w:rsidRPr="0086703E" w:rsidRDefault="00C54F6B" w:rsidP="00674746">
      <w:pPr>
        <w:numPr>
          <w:ilvl w:val="0"/>
          <w:numId w:val="10"/>
        </w:numPr>
        <w:rPr>
          <w:rFonts w:cs="Calibri"/>
          <w:sz w:val="22"/>
          <w:szCs w:val="22"/>
        </w:rPr>
      </w:pPr>
      <w:r w:rsidRPr="0086703E">
        <w:rPr>
          <w:rFonts w:eastAsia="Arial" w:cs="Calibri"/>
          <w:color w:val="00000A"/>
          <w:sz w:val="22"/>
          <w:szCs w:val="22"/>
        </w:rPr>
        <w:t>Organiser des ac</w:t>
      </w:r>
      <w:r>
        <w:rPr>
          <w:rFonts w:eastAsia="Arial" w:cs="Calibri"/>
          <w:color w:val="00000A"/>
          <w:sz w:val="22"/>
          <w:szCs w:val="22"/>
        </w:rPr>
        <w:t>tivités et différents ateliers,</w:t>
      </w:r>
    </w:p>
    <w:p w:rsidR="00C54F6B" w:rsidRPr="000D47C0" w:rsidRDefault="00C54F6B" w:rsidP="00674746">
      <w:pPr>
        <w:numPr>
          <w:ilvl w:val="0"/>
          <w:numId w:val="10"/>
        </w:numPr>
        <w:rPr>
          <w:rFonts w:cs="Calibri"/>
          <w:sz w:val="22"/>
          <w:szCs w:val="22"/>
        </w:rPr>
      </w:pPr>
      <w:r w:rsidRPr="0086703E">
        <w:rPr>
          <w:rFonts w:eastAsia="Arial" w:cs="Calibri"/>
          <w:color w:val="00000A"/>
          <w:sz w:val="22"/>
          <w:szCs w:val="22"/>
        </w:rPr>
        <w:t>Observer</w:t>
      </w:r>
      <w:r w:rsidRPr="0086703E">
        <w:rPr>
          <w:rFonts w:cs="Calibri"/>
          <w:sz w:val="22"/>
          <w:szCs w:val="22"/>
        </w:rPr>
        <w:t xml:space="preserve"> l’enfant dans ses activités quotidiennes et dépister d’éventuelles modifications du comportement pouvant</w:t>
      </w:r>
      <w:r>
        <w:rPr>
          <w:rFonts w:cs="Calibri"/>
          <w:sz w:val="22"/>
          <w:szCs w:val="22"/>
        </w:rPr>
        <w:t xml:space="preserve"> traduire un état pathologique,</w:t>
      </w:r>
    </w:p>
    <w:p w:rsidR="00C54F6B" w:rsidRPr="0086703E" w:rsidRDefault="00C54F6B" w:rsidP="00674746">
      <w:pPr>
        <w:numPr>
          <w:ilvl w:val="0"/>
          <w:numId w:val="10"/>
        </w:numPr>
        <w:rPr>
          <w:rFonts w:eastAsia="Arial" w:cs="Calibri"/>
          <w:color w:val="00000A"/>
          <w:sz w:val="22"/>
          <w:szCs w:val="22"/>
        </w:rPr>
      </w:pPr>
      <w:r w:rsidRPr="0086703E">
        <w:rPr>
          <w:rFonts w:cs="Calibri"/>
          <w:sz w:val="22"/>
          <w:szCs w:val="22"/>
          <w:lang w:eastAsia="ar-SA" w:bidi="ar-SA"/>
        </w:rPr>
        <w:t>Assurer la sécurité de l’enfant (physique et affective) en aménageant les espaces de vie, en assurant une surveillance constante et en faisant pr</w:t>
      </w:r>
      <w:r>
        <w:rPr>
          <w:rFonts w:cs="Calibri"/>
          <w:sz w:val="22"/>
          <w:szCs w:val="22"/>
          <w:lang w:eastAsia="ar-SA" w:bidi="ar-SA"/>
        </w:rPr>
        <w:t>euve de disponibilité,</w:t>
      </w:r>
    </w:p>
    <w:p w:rsidR="00C54F6B" w:rsidRPr="00041450" w:rsidRDefault="00C54F6B" w:rsidP="00674746">
      <w:pPr>
        <w:numPr>
          <w:ilvl w:val="0"/>
          <w:numId w:val="10"/>
        </w:numPr>
        <w:rPr>
          <w:rFonts w:eastAsia="Arial" w:cs="Calibri"/>
          <w:color w:val="00000A"/>
          <w:sz w:val="22"/>
          <w:szCs w:val="22"/>
        </w:rPr>
      </w:pPr>
      <w:r w:rsidRPr="0086703E">
        <w:rPr>
          <w:rFonts w:cs="Calibri"/>
          <w:sz w:val="22"/>
          <w:szCs w:val="22"/>
          <w:lang w:eastAsia="ar-SA" w:bidi="ar-SA"/>
        </w:rPr>
        <w:t>Assurer des transmission</w:t>
      </w:r>
      <w:r>
        <w:rPr>
          <w:rFonts w:cs="Calibri"/>
          <w:sz w:val="22"/>
          <w:szCs w:val="22"/>
          <w:lang w:eastAsia="ar-SA" w:bidi="ar-SA"/>
        </w:rPr>
        <w:t>s de qualité avec les familles,</w:t>
      </w:r>
    </w:p>
    <w:p w:rsidR="00C54F6B" w:rsidRPr="0086703E" w:rsidRDefault="00C54F6B" w:rsidP="00674746">
      <w:pPr>
        <w:numPr>
          <w:ilvl w:val="0"/>
          <w:numId w:val="10"/>
        </w:numPr>
        <w:rPr>
          <w:rFonts w:eastAsia="Arial" w:cs="Calibri"/>
          <w:color w:val="00000A"/>
          <w:sz w:val="22"/>
          <w:szCs w:val="22"/>
        </w:rPr>
      </w:pPr>
      <w:r w:rsidRPr="0086703E">
        <w:rPr>
          <w:rFonts w:cs="Calibri"/>
          <w:sz w:val="22"/>
          <w:szCs w:val="22"/>
          <w:lang w:eastAsia="ar-SA" w:bidi="ar-SA"/>
        </w:rPr>
        <w:lastRenderedPageBreak/>
        <w:t>Participer au suivi de la gestion des stocks de couches, de produits d’hygiène et produits d’entretien (en lien avec l’agent de collectivité)</w:t>
      </w:r>
      <w:r>
        <w:rPr>
          <w:rFonts w:cs="Calibri"/>
          <w:sz w:val="22"/>
          <w:szCs w:val="22"/>
          <w:lang w:eastAsia="ar-SA" w:bidi="ar-SA"/>
        </w:rPr>
        <w:t>,</w:t>
      </w:r>
    </w:p>
    <w:p w:rsidR="00C54F6B" w:rsidRPr="0086703E" w:rsidRDefault="00C54F6B" w:rsidP="00674746">
      <w:pPr>
        <w:numPr>
          <w:ilvl w:val="0"/>
          <w:numId w:val="10"/>
        </w:numPr>
        <w:rPr>
          <w:rFonts w:eastAsia="Arial" w:cs="Calibri"/>
          <w:color w:val="00000A"/>
          <w:sz w:val="22"/>
          <w:szCs w:val="22"/>
        </w:rPr>
      </w:pPr>
      <w:r w:rsidRPr="0086703E">
        <w:rPr>
          <w:rFonts w:eastAsia="Arial" w:cs="Calibri"/>
          <w:color w:val="00000A"/>
          <w:sz w:val="22"/>
          <w:szCs w:val="22"/>
        </w:rPr>
        <w:t>Assurer le</w:t>
      </w:r>
      <w:r w:rsidRPr="0086703E">
        <w:rPr>
          <w:rFonts w:cs="Calibri"/>
          <w:sz w:val="22"/>
          <w:szCs w:val="22"/>
        </w:rPr>
        <w:t xml:space="preserve"> respect de l’hygiène de l’environnement proche de l’enfant par l’entretien et la désinfection régulière du matériel et des jouets (en collabora</w:t>
      </w:r>
      <w:r>
        <w:rPr>
          <w:rFonts w:cs="Calibri"/>
          <w:sz w:val="22"/>
          <w:szCs w:val="22"/>
        </w:rPr>
        <w:t>tion avec l’agent d’entretien),</w:t>
      </w:r>
    </w:p>
    <w:p w:rsidR="00C54F6B" w:rsidRPr="0086703E" w:rsidRDefault="00C54F6B" w:rsidP="00674746">
      <w:pPr>
        <w:numPr>
          <w:ilvl w:val="0"/>
          <w:numId w:val="10"/>
        </w:numPr>
        <w:rPr>
          <w:rFonts w:eastAsia="Arial" w:cs="Calibri"/>
          <w:color w:val="00000A"/>
          <w:sz w:val="22"/>
          <w:szCs w:val="22"/>
        </w:rPr>
      </w:pPr>
      <w:r w:rsidRPr="0086703E">
        <w:rPr>
          <w:rFonts w:eastAsia="Arial" w:cs="Calibri"/>
          <w:color w:val="00000A"/>
          <w:sz w:val="22"/>
          <w:szCs w:val="22"/>
        </w:rPr>
        <w:t>Encadre</w:t>
      </w:r>
      <w:r>
        <w:rPr>
          <w:rFonts w:eastAsia="Arial" w:cs="Calibri"/>
          <w:color w:val="00000A"/>
          <w:sz w:val="22"/>
          <w:szCs w:val="22"/>
        </w:rPr>
        <w:t>r des stagiaires et apprentis,</w:t>
      </w:r>
    </w:p>
    <w:p w:rsidR="00C54F6B" w:rsidRPr="0086703E" w:rsidRDefault="00C54F6B" w:rsidP="00674746">
      <w:pPr>
        <w:numPr>
          <w:ilvl w:val="0"/>
          <w:numId w:val="10"/>
        </w:numPr>
        <w:rPr>
          <w:rFonts w:eastAsia="Arial" w:cs="Calibri"/>
          <w:color w:val="00000A"/>
          <w:sz w:val="22"/>
          <w:szCs w:val="22"/>
        </w:rPr>
      </w:pPr>
      <w:r w:rsidRPr="0086703E">
        <w:rPr>
          <w:rFonts w:eastAsia="Arial" w:cs="Calibri"/>
          <w:color w:val="00000A"/>
          <w:sz w:val="22"/>
          <w:szCs w:val="22"/>
        </w:rPr>
        <w:t xml:space="preserve">Participer aux réunions de </w:t>
      </w:r>
      <w:r>
        <w:rPr>
          <w:rFonts w:eastAsia="Arial" w:cs="Calibri"/>
          <w:color w:val="00000A"/>
          <w:sz w:val="22"/>
          <w:szCs w:val="22"/>
        </w:rPr>
        <w:t>salle d’éveil</w:t>
      </w:r>
      <w:r w:rsidRPr="0086703E">
        <w:rPr>
          <w:rFonts w:eastAsia="Arial" w:cs="Calibri"/>
          <w:color w:val="00000A"/>
          <w:sz w:val="22"/>
          <w:szCs w:val="22"/>
        </w:rPr>
        <w:t>, de service et à l’analys</w:t>
      </w:r>
      <w:r>
        <w:rPr>
          <w:rFonts w:eastAsia="Arial" w:cs="Calibri"/>
          <w:color w:val="00000A"/>
          <w:sz w:val="22"/>
          <w:szCs w:val="22"/>
        </w:rPr>
        <w:t>e de la pratique professionnelle.</w:t>
      </w:r>
    </w:p>
    <w:p w:rsidR="00C54F6B" w:rsidRDefault="00C54F6B" w:rsidP="00C54F6B">
      <w:pPr>
        <w:pStyle w:val="SsTitre"/>
        <w:numPr>
          <w:ilvl w:val="0"/>
          <w:numId w:val="0"/>
        </w:numPr>
        <w:rPr>
          <w:u w:val="none"/>
        </w:rPr>
      </w:pPr>
    </w:p>
    <w:p w:rsidR="00C54F6B" w:rsidRDefault="00C54F6B" w:rsidP="00674746">
      <w:pPr>
        <w:pStyle w:val="Titre1"/>
        <w:numPr>
          <w:ilvl w:val="0"/>
          <w:numId w:val="11"/>
        </w:numPr>
        <w:rPr>
          <w:rFonts w:asciiTheme="minorHAnsi" w:hAnsiTheme="minorHAnsi" w:cstheme="minorHAnsi"/>
          <w:sz w:val="22"/>
          <w:szCs w:val="22"/>
          <w:u w:val="single"/>
        </w:rPr>
      </w:pPr>
      <w:bookmarkStart w:id="25" w:name="_Toc170828102"/>
      <w:r w:rsidRPr="00C54F6B">
        <w:rPr>
          <w:rFonts w:asciiTheme="minorHAnsi" w:hAnsiTheme="minorHAnsi" w:cstheme="minorHAnsi"/>
          <w:sz w:val="22"/>
          <w:szCs w:val="22"/>
          <w:u w:val="single"/>
        </w:rPr>
        <w:t xml:space="preserve">Le </w:t>
      </w:r>
      <w:r w:rsidRPr="00C54F6B">
        <w:rPr>
          <w:rStyle w:val="Titre2Car"/>
          <w:rFonts w:asciiTheme="minorHAnsi" w:hAnsiTheme="minorHAnsi" w:cstheme="minorHAnsi"/>
          <w:sz w:val="22"/>
          <w:szCs w:val="22"/>
          <w:u w:val="single"/>
        </w:rPr>
        <w:t>personnel</w:t>
      </w:r>
      <w:r w:rsidRPr="00C54F6B">
        <w:rPr>
          <w:rFonts w:asciiTheme="minorHAnsi" w:hAnsiTheme="minorHAnsi" w:cstheme="minorHAnsi"/>
          <w:sz w:val="22"/>
          <w:szCs w:val="22"/>
          <w:u w:val="single"/>
        </w:rPr>
        <w:t xml:space="preserve"> Technique</w:t>
      </w:r>
      <w:bookmarkEnd w:id="25"/>
    </w:p>
    <w:p w:rsidR="00C54F6B" w:rsidRPr="00342A7D" w:rsidRDefault="001145BA" w:rsidP="00674746">
      <w:pPr>
        <w:pStyle w:val="Titre1"/>
        <w:numPr>
          <w:ilvl w:val="1"/>
          <w:numId w:val="10"/>
        </w:numPr>
        <w:rPr>
          <w:rFonts w:asciiTheme="minorHAnsi" w:hAnsiTheme="minorHAnsi" w:cstheme="minorHAnsi"/>
          <w:b/>
          <w:sz w:val="22"/>
        </w:rPr>
      </w:pPr>
      <w:bookmarkStart w:id="26" w:name="_Toc170828103"/>
      <w:r w:rsidRPr="00342A7D">
        <w:rPr>
          <w:rFonts w:asciiTheme="minorHAnsi" w:hAnsiTheme="minorHAnsi" w:cstheme="minorHAnsi"/>
          <w:b/>
          <w:sz w:val="22"/>
        </w:rPr>
        <w:t>L’agent de collectivité</w:t>
      </w:r>
      <w:bookmarkEnd w:id="26"/>
    </w:p>
    <w:p w:rsidR="001145BA" w:rsidRDefault="001145BA" w:rsidP="001145BA"/>
    <w:p w:rsidR="001145BA" w:rsidRPr="0086703E" w:rsidRDefault="001145BA" w:rsidP="001145BA">
      <w:pPr>
        <w:shd w:val="clear" w:color="auto" w:fill="FFFFFF"/>
        <w:spacing w:before="0"/>
        <w:rPr>
          <w:rFonts w:eastAsia="Times New Roman" w:cs="Calibri"/>
          <w:sz w:val="22"/>
          <w:szCs w:val="22"/>
        </w:rPr>
      </w:pPr>
      <w:r>
        <w:rPr>
          <w:rFonts w:eastAsia="Times New Roman" w:cs="Calibri"/>
          <w:sz w:val="22"/>
          <w:szCs w:val="22"/>
        </w:rPr>
        <w:t>Il/elle a</w:t>
      </w:r>
      <w:r w:rsidRPr="0086703E">
        <w:rPr>
          <w:rFonts w:eastAsia="Times New Roman" w:cs="Calibri"/>
          <w:sz w:val="22"/>
          <w:szCs w:val="22"/>
        </w:rPr>
        <w:t xml:space="preserve"> en charge notamment l’entretien des locaux et de faire respecter les protocoles d’hygiène en vigueur dans la structure. </w:t>
      </w:r>
      <w:r>
        <w:rPr>
          <w:rFonts w:eastAsia="Times New Roman" w:cs="Calibri"/>
          <w:sz w:val="22"/>
          <w:szCs w:val="22"/>
        </w:rPr>
        <w:t>Il/elle est</w:t>
      </w:r>
      <w:r w:rsidRPr="0086703E">
        <w:rPr>
          <w:rFonts w:eastAsia="Times New Roman" w:cs="Calibri"/>
          <w:sz w:val="22"/>
          <w:szCs w:val="22"/>
        </w:rPr>
        <w:t xml:space="preserve"> également responsable de </w:t>
      </w:r>
      <w:r>
        <w:rPr>
          <w:rFonts w:eastAsia="Times New Roman" w:cs="Calibri"/>
          <w:sz w:val="22"/>
          <w:szCs w:val="22"/>
        </w:rPr>
        <w:t xml:space="preserve">la livraison </w:t>
      </w:r>
      <w:r w:rsidR="00C23754">
        <w:rPr>
          <w:rFonts w:eastAsia="Times New Roman" w:cs="Calibri"/>
          <w:sz w:val="22"/>
          <w:szCs w:val="22"/>
        </w:rPr>
        <w:t xml:space="preserve">et la réchauffe </w:t>
      </w:r>
      <w:r>
        <w:rPr>
          <w:rFonts w:eastAsia="Times New Roman" w:cs="Calibri"/>
          <w:sz w:val="22"/>
          <w:szCs w:val="22"/>
        </w:rPr>
        <w:t>des repas et de la gestion de la</w:t>
      </w:r>
      <w:r w:rsidRPr="0086703E">
        <w:rPr>
          <w:rFonts w:eastAsia="Times New Roman" w:cs="Calibri"/>
          <w:sz w:val="22"/>
          <w:szCs w:val="22"/>
        </w:rPr>
        <w:t xml:space="preserve"> lingerie. </w:t>
      </w:r>
    </w:p>
    <w:p w:rsidR="001145BA" w:rsidRPr="0086703E" w:rsidRDefault="001145BA" w:rsidP="001145BA">
      <w:pPr>
        <w:shd w:val="clear" w:color="auto" w:fill="FFFFFF"/>
        <w:spacing w:before="0"/>
        <w:rPr>
          <w:rFonts w:eastAsia="Times New Roman" w:cs="Calibri"/>
          <w:sz w:val="22"/>
          <w:szCs w:val="22"/>
        </w:rPr>
      </w:pPr>
    </w:p>
    <w:p w:rsidR="001145BA" w:rsidRPr="0086703E" w:rsidRDefault="001145BA" w:rsidP="001145BA">
      <w:pPr>
        <w:shd w:val="clear" w:color="auto" w:fill="FFFFFF"/>
        <w:spacing w:before="0"/>
        <w:rPr>
          <w:rFonts w:eastAsia="Times New Roman" w:cs="Calibri"/>
          <w:sz w:val="22"/>
          <w:szCs w:val="22"/>
        </w:rPr>
      </w:pPr>
      <w:r>
        <w:rPr>
          <w:rFonts w:eastAsia="Times New Roman" w:cs="Calibri"/>
          <w:sz w:val="22"/>
          <w:szCs w:val="22"/>
        </w:rPr>
        <w:t xml:space="preserve">Ses </w:t>
      </w:r>
      <w:r w:rsidRPr="0086703E">
        <w:rPr>
          <w:rFonts w:eastAsia="Times New Roman" w:cs="Calibri"/>
          <w:sz w:val="22"/>
          <w:szCs w:val="22"/>
        </w:rPr>
        <w:t xml:space="preserve">missions sont les suivantes : </w:t>
      </w:r>
    </w:p>
    <w:p w:rsidR="001145BA" w:rsidRDefault="001145BA" w:rsidP="00674746">
      <w:pPr>
        <w:numPr>
          <w:ilvl w:val="0"/>
          <w:numId w:val="10"/>
        </w:numPr>
        <w:shd w:val="clear" w:color="auto" w:fill="FFFFFF"/>
        <w:spacing w:before="0"/>
        <w:rPr>
          <w:rFonts w:eastAsia="Times New Roman" w:cs="Calibri"/>
          <w:sz w:val="22"/>
          <w:szCs w:val="22"/>
        </w:rPr>
      </w:pPr>
      <w:r w:rsidRPr="0086703E">
        <w:rPr>
          <w:rFonts w:eastAsia="Times New Roman" w:cs="Calibri"/>
          <w:sz w:val="22"/>
          <w:szCs w:val="22"/>
        </w:rPr>
        <w:t>Assurer la gestion des denrées ali</w:t>
      </w:r>
      <w:r>
        <w:rPr>
          <w:rFonts w:eastAsia="Times New Roman" w:cs="Calibri"/>
          <w:sz w:val="22"/>
          <w:szCs w:val="22"/>
        </w:rPr>
        <w:t>mentaires (réception, contrôle</w:t>
      </w:r>
      <w:r w:rsidRPr="0086703E">
        <w:rPr>
          <w:rFonts w:eastAsia="Times New Roman" w:cs="Calibri"/>
          <w:sz w:val="22"/>
          <w:szCs w:val="22"/>
        </w:rPr>
        <w:t>, élimination et traçabil</w:t>
      </w:r>
      <w:r>
        <w:rPr>
          <w:rFonts w:eastAsia="Times New Roman" w:cs="Calibri"/>
          <w:sz w:val="22"/>
          <w:szCs w:val="22"/>
        </w:rPr>
        <w:t>ité des denrées alimentaires),</w:t>
      </w:r>
    </w:p>
    <w:p w:rsidR="00C23754" w:rsidRPr="0086703E" w:rsidRDefault="00C23754" w:rsidP="00674746">
      <w:pPr>
        <w:numPr>
          <w:ilvl w:val="0"/>
          <w:numId w:val="10"/>
        </w:numPr>
        <w:shd w:val="clear" w:color="auto" w:fill="FFFFFF"/>
        <w:spacing w:before="0"/>
        <w:rPr>
          <w:rFonts w:eastAsia="Times New Roman" w:cs="Calibri"/>
          <w:sz w:val="22"/>
          <w:szCs w:val="22"/>
        </w:rPr>
      </w:pPr>
      <w:r>
        <w:rPr>
          <w:rFonts w:eastAsia="Times New Roman" w:cs="Calibri"/>
          <w:sz w:val="22"/>
          <w:szCs w:val="22"/>
        </w:rPr>
        <w:t>Assurer la réchauffe des repas tout en respectant la méthode HACCP</w:t>
      </w:r>
      <w:r w:rsidR="004A42E7">
        <w:rPr>
          <w:rFonts w:eastAsia="Times New Roman" w:cs="Calibri"/>
          <w:sz w:val="22"/>
          <w:szCs w:val="22"/>
        </w:rPr>
        <w:t>,</w:t>
      </w:r>
    </w:p>
    <w:p w:rsidR="001145BA" w:rsidRPr="0086703E" w:rsidRDefault="001145BA" w:rsidP="00674746">
      <w:pPr>
        <w:numPr>
          <w:ilvl w:val="0"/>
          <w:numId w:val="10"/>
        </w:numPr>
        <w:shd w:val="clear" w:color="auto" w:fill="FFFFFF"/>
        <w:spacing w:before="0"/>
        <w:rPr>
          <w:rFonts w:eastAsia="Times New Roman" w:cs="Calibri"/>
          <w:sz w:val="22"/>
          <w:szCs w:val="22"/>
        </w:rPr>
      </w:pPr>
      <w:r w:rsidRPr="0086703E">
        <w:rPr>
          <w:rFonts w:eastAsia="Times New Roman" w:cs="Calibri"/>
          <w:sz w:val="22"/>
          <w:szCs w:val="22"/>
        </w:rPr>
        <w:t>Garantir l’hygiène des locaux en respectant les protocol</w:t>
      </w:r>
      <w:r>
        <w:rPr>
          <w:rFonts w:eastAsia="Times New Roman" w:cs="Calibri"/>
          <w:sz w:val="22"/>
          <w:szCs w:val="22"/>
        </w:rPr>
        <w:t>es en vigueur de la structure,</w:t>
      </w:r>
    </w:p>
    <w:p w:rsidR="001145BA" w:rsidRPr="0086703E" w:rsidRDefault="001145BA" w:rsidP="00674746">
      <w:pPr>
        <w:numPr>
          <w:ilvl w:val="0"/>
          <w:numId w:val="10"/>
        </w:numPr>
        <w:shd w:val="clear" w:color="auto" w:fill="FFFFFF"/>
        <w:spacing w:before="0"/>
        <w:rPr>
          <w:rFonts w:eastAsia="Times New Roman" w:cs="Calibri"/>
          <w:sz w:val="22"/>
          <w:szCs w:val="22"/>
        </w:rPr>
      </w:pPr>
      <w:r w:rsidRPr="0086703E">
        <w:rPr>
          <w:rFonts w:eastAsia="Times New Roman" w:cs="Calibri"/>
          <w:sz w:val="22"/>
          <w:szCs w:val="22"/>
        </w:rPr>
        <w:t>Assurer la ge</w:t>
      </w:r>
      <w:r>
        <w:rPr>
          <w:rFonts w:eastAsia="Times New Roman" w:cs="Calibri"/>
          <w:sz w:val="22"/>
          <w:szCs w:val="22"/>
        </w:rPr>
        <w:t>stion du linge (propres/sales),</w:t>
      </w:r>
    </w:p>
    <w:p w:rsidR="001145BA" w:rsidRPr="0086703E" w:rsidRDefault="001145BA" w:rsidP="00674746">
      <w:pPr>
        <w:numPr>
          <w:ilvl w:val="0"/>
          <w:numId w:val="10"/>
        </w:numPr>
        <w:shd w:val="clear" w:color="auto" w:fill="FFFFFF"/>
        <w:spacing w:before="0"/>
        <w:rPr>
          <w:rFonts w:eastAsia="Times New Roman" w:cs="Calibri"/>
          <w:sz w:val="22"/>
          <w:szCs w:val="22"/>
        </w:rPr>
      </w:pPr>
      <w:r w:rsidRPr="0086703E">
        <w:rPr>
          <w:rFonts w:eastAsia="Times New Roman" w:cs="Calibri"/>
          <w:sz w:val="22"/>
          <w:szCs w:val="22"/>
        </w:rPr>
        <w:t xml:space="preserve">Gérer les stocks de produits d’entretien et de consommables </w:t>
      </w:r>
      <w:r>
        <w:rPr>
          <w:rFonts w:eastAsia="Times New Roman" w:cs="Calibri"/>
          <w:sz w:val="22"/>
          <w:szCs w:val="22"/>
        </w:rPr>
        <w:t>variés en lien avec l’hygiène,</w:t>
      </w:r>
    </w:p>
    <w:p w:rsidR="001145BA" w:rsidRPr="0086703E" w:rsidRDefault="001145BA" w:rsidP="00674746">
      <w:pPr>
        <w:numPr>
          <w:ilvl w:val="0"/>
          <w:numId w:val="10"/>
        </w:numPr>
        <w:shd w:val="clear" w:color="auto" w:fill="FFFFFF"/>
        <w:spacing w:before="0"/>
        <w:rPr>
          <w:rFonts w:eastAsia="Times New Roman" w:cs="Calibri"/>
          <w:sz w:val="22"/>
          <w:szCs w:val="22"/>
        </w:rPr>
      </w:pPr>
      <w:r w:rsidRPr="0086703E">
        <w:rPr>
          <w:rFonts w:eastAsia="Times New Roman" w:cs="Calibri"/>
          <w:sz w:val="22"/>
          <w:szCs w:val="22"/>
        </w:rPr>
        <w:t>Appliquer les protocoles en lien avec les produits utilisés et les protoc</w:t>
      </w:r>
      <w:r>
        <w:rPr>
          <w:rFonts w:eastAsia="Times New Roman" w:cs="Calibri"/>
          <w:sz w:val="22"/>
          <w:szCs w:val="22"/>
        </w:rPr>
        <w:t>oles de nettoyage des locaux,</w:t>
      </w:r>
    </w:p>
    <w:p w:rsidR="001145BA" w:rsidRPr="0086703E" w:rsidRDefault="001145BA" w:rsidP="00674746">
      <w:pPr>
        <w:numPr>
          <w:ilvl w:val="0"/>
          <w:numId w:val="10"/>
        </w:numPr>
        <w:shd w:val="clear" w:color="auto" w:fill="FFFFFF"/>
        <w:spacing w:before="0"/>
        <w:rPr>
          <w:rFonts w:eastAsia="Times New Roman" w:cs="Calibri"/>
          <w:sz w:val="22"/>
          <w:szCs w:val="22"/>
        </w:rPr>
      </w:pPr>
      <w:r w:rsidRPr="0086703E">
        <w:rPr>
          <w:rFonts w:eastAsia="Times New Roman" w:cs="Calibri"/>
          <w:sz w:val="22"/>
          <w:szCs w:val="22"/>
        </w:rPr>
        <w:t xml:space="preserve">Participer aux réunions de service. </w:t>
      </w:r>
    </w:p>
    <w:p w:rsidR="001145BA" w:rsidRDefault="001145BA" w:rsidP="001145BA"/>
    <w:p w:rsidR="001145BA" w:rsidRDefault="001145BA" w:rsidP="00674746">
      <w:pPr>
        <w:pStyle w:val="Titre1"/>
        <w:numPr>
          <w:ilvl w:val="0"/>
          <w:numId w:val="11"/>
        </w:numPr>
        <w:rPr>
          <w:rFonts w:asciiTheme="minorHAnsi" w:hAnsiTheme="minorHAnsi" w:cstheme="minorHAnsi"/>
          <w:sz w:val="22"/>
          <w:u w:val="single"/>
        </w:rPr>
      </w:pPr>
      <w:bookmarkStart w:id="27" w:name="_Toc170828104"/>
      <w:r w:rsidRPr="001145BA">
        <w:rPr>
          <w:rFonts w:asciiTheme="minorHAnsi" w:hAnsiTheme="minorHAnsi" w:cstheme="minorHAnsi"/>
          <w:sz w:val="22"/>
          <w:u w:val="single"/>
        </w:rPr>
        <w:t>Le référent santé et accueil inclusif</w:t>
      </w:r>
      <w:bookmarkEnd w:id="27"/>
    </w:p>
    <w:p w:rsidR="001145BA" w:rsidRDefault="001145BA" w:rsidP="001145BA"/>
    <w:p w:rsidR="001145BA" w:rsidRDefault="001145BA" w:rsidP="001145BA">
      <w:pPr>
        <w:pStyle w:val="Paragraphedeliste1"/>
        <w:ind w:left="0"/>
        <w:rPr>
          <w:rFonts w:cs="Calibri"/>
          <w:sz w:val="22"/>
          <w:szCs w:val="22"/>
        </w:rPr>
      </w:pPr>
      <w:r w:rsidRPr="0086703E">
        <w:rPr>
          <w:rFonts w:cs="Calibri"/>
          <w:sz w:val="22"/>
          <w:szCs w:val="22"/>
        </w:rPr>
        <w:t xml:space="preserve">Un « Référent Santé et Accueil Inclusif » </w:t>
      </w:r>
      <w:r>
        <w:rPr>
          <w:rFonts w:cs="Calibri"/>
          <w:sz w:val="22"/>
          <w:szCs w:val="22"/>
        </w:rPr>
        <w:t xml:space="preserve">(RSAI) </w:t>
      </w:r>
      <w:r w:rsidRPr="0086703E">
        <w:rPr>
          <w:rFonts w:cs="Calibri"/>
          <w:sz w:val="22"/>
          <w:szCs w:val="22"/>
        </w:rPr>
        <w:t xml:space="preserve">intervient dans chaque établissement et service d’accueil non permanent d’enfants. Ses missions sont définies par l’article R324-39, du Code de la Santé Publique. </w:t>
      </w:r>
    </w:p>
    <w:p w:rsidR="001145BA" w:rsidRDefault="001145BA" w:rsidP="001145BA">
      <w:pPr>
        <w:pStyle w:val="Paragraphedeliste1"/>
        <w:ind w:left="0"/>
        <w:rPr>
          <w:rFonts w:cs="Calibri"/>
          <w:sz w:val="22"/>
          <w:szCs w:val="22"/>
        </w:rPr>
      </w:pPr>
      <w:r w:rsidRPr="0086703E">
        <w:rPr>
          <w:rFonts w:cs="Calibri"/>
          <w:sz w:val="22"/>
          <w:szCs w:val="22"/>
        </w:rPr>
        <w:t>Le RSAI peut être médecin, infirm</w:t>
      </w:r>
      <w:r>
        <w:rPr>
          <w:rFonts w:cs="Calibri"/>
          <w:sz w:val="22"/>
          <w:szCs w:val="22"/>
        </w:rPr>
        <w:t>ier(ère) ou puériculteur/</w:t>
      </w:r>
      <w:proofErr w:type="spellStart"/>
      <w:r>
        <w:rPr>
          <w:rFonts w:cs="Calibri"/>
          <w:sz w:val="22"/>
          <w:szCs w:val="22"/>
        </w:rPr>
        <w:t>trice</w:t>
      </w:r>
      <w:proofErr w:type="spellEnd"/>
      <w:r>
        <w:rPr>
          <w:rFonts w:cs="Calibri"/>
          <w:sz w:val="22"/>
          <w:szCs w:val="22"/>
        </w:rPr>
        <w:t>.</w:t>
      </w:r>
      <w:r w:rsidR="004A42E7">
        <w:rPr>
          <w:rFonts w:cs="Calibri"/>
          <w:sz w:val="22"/>
          <w:szCs w:val="22"/>
        </w:rPr>
        <w:t xml:space="preserve"> Pour la micro crèche, le RSAI est infirmière.</w:t>
      </w:r>
    </w:p>
    <w:p w:rsidR="004A42E7" w:rsidRDefault="004A42E7" w:rsidP="001145BA">
      <w:pPr>
        <w:pStyle w:val="Paragraphedeliste1"/>
        <w:ind w:left="0"/>
        <w:rPr>
          <w:rFonts w:cs="Calibri"/>
          <w:sz w:val="22"/>
          <w:szCs w:val="22"/>
        </w:rPr>
      </w:pPr>
      <w:r>
        <w:rPr>
          <w:rFonts w:cs="Calibri"/>
          <w:sz w:val="22"/>
          <w:szCs w:val="22"/>
        </w:rPr>
        <w:t>Nous travaillons également en étroite co</w:t>
      </w:r>
      <w:r w:rsidR="00E5342F">
        <w:rPr>
          <w:rFonts w:cs="Calibri"/>
          <w:sz w:val="22"/>
          <w:szCs w:val="22"/>
        </w:rPr>
        <w:t>llaboration avec le Dr. Rougeaux</w:t>
      </w:r>
      <w:r>
        <w:rPr>
          <w:rFonts w:cs="Calibri"/>
          <w:sz w:val="22"/>
          <w:szCs w:val="22"/>
        </w:rPr>
        <w:t>, méd</w:t>
      </w:r>
      <w:r w:rsidR="00060C7D">
        <w:rPr>
          <w:rFonts w:cs="Calibri"/>
          <w:sz w:val="22"/>
          <w:szCs w:val="22"/>
        </w:rPr>
        <w:t>e</w:t>
      </w:r>
      <w:r w:rsidR="00E5342F">
        <w:rPr>
          <w:rFonts w:cs="Calibri"/>
          <w:sz w:val="22"/>
          <w:szCs w:val="22"/>
        </w:rPr>
        <w:t>cin référent de la micro crèche</w:t>
      </w:r>
      <w:r>
        <w:rPr>
          <w:rFonts w:cs="Calibri"/>
          <w:sz w:val="22"/>
          <w:szCs w:val="22"/>
        </w:rPr>
        <w:t xml:space="preserve">. </w:t>
      </w:r>
    </w:p>
    <w:p w:rsidR="001145BA" w:rsidRPr="0086703E" w:rsidRDefault="001145BA" w:rsidP="001145BA">
      <w:pPr>
        <w:pStyle w:val="Paragraphedeliste1"/>
        <w:ind w:left="0"/>
        <w:rPr>
          <w:rFonts w:cs="Calibri"/>
          <w:sz w:val="22"/>
          <w:szCs w:val="22"/>
        </w:rPr>
      </w:pPr>
      <w:r w:rsidRPr="0086703E">
        <w:rPr>
          <w:rFonts w:cs="Calibri"/>
          <w:sz w:val="22"/>
          <w:szCs w:val="22"/>
        </w:rPr>
        <w:t>Le RSAI travaille en collaboration avec les professionnels de la structure, les professionnels du service départemental de la Protection Maternelle et Infantile et des autres acteurs locaux en mat</w:t>
      </w:r>
      <w:r>
        <w:rPr>
          <w:rFonts w:cs="Calibri"/>
          <w:sz w:val="22"/>
          <w:szCs w:val="22"/>
        </w:rPr>
        <w:t>ière de sant</w:t>
      </w:r>
      <w:r w:rsidRPr="0086703E">
        <w:rPr>
          <w:rFonts w:cs="Calibri"/>
          <w:sz w:val="22"/>
          <w:szCs w:val="22"/>
        </w:rPr>
        <w:t>é, de prévention et de handicap.</w:t>
      </w:r>
    </w:p>
    <w:p w:rsidR="004A42E7" w:rsidRDefault="004A42E7" w:rsidP="001145BA">
      <w:pPr>
        <w:pStyle w:val="Paragraphedeliste1"/>
        <w:ind w:left="0"/>
        <w:rPr>
          <w:rFonts w:cs="Calibri"/>
          <w:sz w:val="22"/>
          <w:szCs w:val="22"/>
        </w:rPr>
      </w:pPr>
    </w:p>
    <w:p w:rsidR="00FB2F10" w:rsidRDefault="00FB2F10" w:rsidP="001145BA">
      <w:pPr>
        <w:pStyle w:val="Paragraphedeliste1"/>
        <w:ind w:left="0"/>
        <w:rPr>
          <w:rFonts w:cs="Calibri"/>
          <w:sz w:val="22"/>
          <w:szCs w:val="22"/>
        </w:rPr>
      </w:pPr>
    </w:p>
    <w:p w:rsidR="001145BA" w:rsidRPr="0086703E" w:rsidRDefault="001145BA" w:rsidP="001145BA">
      <w:pPr>
        <w:pStyle w:val="Paragraphedeliste1"/>
        <w:ind w:left="0"/>
        <w:rPr>
          <w:rFonts w:cs="Calibri"/>
          <w:sz w:val="22"/>
          <w:szCs w:val="22"/>
        </w:rPr>
      </w:pPr>
      <w:r w:rsidRPr="0086703E">
        <w:rPr>
          <w:rFonts w:cs="Calibri"/>
          <w:sz w:val="22"/>
          <w:szCs w:val="22"/>
        </w:rPr>
        <w:t>Les missions du RSAI sont les suivantes :</w:t>
      </w:r>
    </w:p>
    <w:p w:rsidR="001145BA" w:rsidRPr="0086703E" w:rsidRDefault="001145BA" w:rsidP="00674746">
      <w:pPr>
        <w:pStyle w:val="Paragraphedeliste1"/>
        <w:numPr>
          <w:ilvl w:val="0"/>
          <w:numId w:val="15"/>
        </w:numPr>
        <w:ind w:left="709" w:hanging="296"/>
        <w:rPr>
          <w:rFonts w:cs="Calibri"/>
          <w:sz w:val="22"/>
          <w:szCs w:val="22"/>
        </w:rPr>
      </w:pPr>
      <w:r w:rsidRPr="0086703E">
        <w:rPr>
          <w:rFonts w:cs="Calibri"/>
          <w:sz w:val="22"/>
          <w:szCs w:val="22"/>
        </w:rPr>
        <w:t xml:space="preserve">Informer, sensibiliser et conseiller la direction et l’équipe de l’établissement ou du service en </w:t>
      </w:r>
      <w:r w:rsidRPr="0086703E">
        <w:rPr>
          <w:rFonts w:cs="Calibri"/>
          <w:sz w:val="22"/>
          <w:szCs w:val="22"/>
        </w:rPr>
        <w:lastRenderedPageBreak/>
        <w:t>matière de santé du jeune enfant et d’accueil inclusif des enfants en situation de handicap o</w:t>
      </w:r>
      <w:r>
        <w:rPr>
          <w:rFonts w:cs="Calibri"/>
          <w:sz w:val="22"/>
          <w:szCs w:val="22"/>
        </w:rPr>
        <w:t>u atteints de maladie chronique,</w:t>
      </w:r>
    </w:p>
    <w:p w:rsidR="001145BA" w:rsidRPr="0086703E" w:rsidRDefault="001145BA" w:rsidP="00674746">
      <w:pPr>
        <w:pStyle w:val="Paragraphedeliste1"/>
        <w:numPr>
          <w:ilvl w:val="0"/>
          <w:numId w:val="15"/>
        </w:numPr>
        <w:ind w:left="709" w:hanging="296"/>
        <w:rPr>
          <w:rFonts w:cs="Calibri"/>
          <w:sz w:val="22"/>
          <w:szCs w:val="22"/>
        </w:rPr>
      </w:pPr>
      <w:r w:rsidRPr="0086703E">
        <w:rPr>
          <w:rFonts w:cs="Calibri"/>
          <w:sz w:val="22"/>
          <w:szCs w:val="22"/>
        </w:rPr>
        <w:t>Présenter et expliquer aux professionnels chargés de l’encadrement des enfants les protocoles prévus au II de l’article R2324-30</w:t>
      </w:r>
      <w:r>
        <w:rPr>
          <w:rFonts w:cs="Calibri"/>
          <w:sz w:val="22"/>
          <w:szCs w:val="22"/>
        </w:rPr>
        <w:t>,</w:t>
      </w:r>
    </w:p>
    <w:p w:rsidR="001145BA" w:rsidRPr="000D47C0" w:rsidRDefault="001145BA" w:rsidP="00674746">
      <w:pPr>
        <w:pStyle w:val="Paragraphedeliste1"/>
        <w:numPr>
          <w:ilvl w:val="0"/>
          <w:numId w:val="15"/>
        </w:numPr>
        <w:ind w:left="709" w:hanging="296"/>
        <w:rPr>
          <w:rFonts w:cs="Calibri"/>
          <w:sz w:val="22"/>
          <w:szCs w:val="22"/>
        </w:rPr>
      </w:pPr>
      <w:r w:rsidRPr="0086703E">
        <w:rPr>
          <w:rFonts w:cs="Calibri"/>
          <w:sz w:val="22"/>
          <w:szCs w:val="22"/>
        </w:rPr>
        <w:t>Apporter son concours pour la mise en œuvre des mesures nécessaires à la bonne adaptation, au bien-être, au bon développement des enfants et au respect de leurs besoins dans l’établissement ou le service</w:t>
      </w:r>
      <w:r>
        <w:rPr>
          <w:rFonts w:cs="Calibri"/>
          <w:sz w:val="22"/>
          <w:szCs w:val="22"/>
        </w:rPr>
        <w:t>,</w:t>
      </w:r>
    </w:p>
    <w:p w:rsidR="001145BA" w:rsidRPr="00041450" w:rsidRDefault="001145BA" w:rsidP="00674746">
      <w:pPr>
        <w:pStyle w:val="Paragraphedeliste1"/>
        <w:numPr>
          <w:ilvl w:val="0"/>
          <w:numId w:val="15"/>
        </w:numPr>
        <w:ind w:left="709"/>
        <w:rPr>
          <w:rFonts w:cs="Calibri"/>
          <w:sz w:val="22"/>
          <w:szCs w:val="22"/>
        </w:rPr>
      </w:pPr>
      <w:r w:rsidRPr="0086703E">
        <w:rPr>
          <w:rFonts w:cs="Calibri"/>
          <w:sz w:val="22"/>
          <w:szCs w:val="22"/>
        </w:rPr>
        <w:t>Veiller à la mise en place de toutes mesures nécessaires à l’accueil inclusif des enfants en situation de handicap, vivant avec une affection chronique, ou présentant tout problème de santé nécessitant un traitemen</w:t>
      </w:r>
      <w:r>
        <w:rPr>
          <w:rFonts w:cs="Calibri"/>
          <w:sz w:val="22"/>
          <w:szCs w:val="22"/>
        </w:rPr>
        <w:t>t ou une attention particulière,</w:t>
      </w:r>
    </w:p>
    <w:p w:rsidR="001145BA" w:rsidRPr="0086703E" w:rsidRDefault="001145BA" w:rsidP="00674746">
      <w:pPr>
        <w:pStyle w:val="Paragraphedeliste1"/>
        <w:numPr>
          <w:ilvl w:val="0"/>
          <w:numId w:val="15"/>
        </w:numPr>
        <w:ind w:left="709"/>
        <w:rPr>
          <w:rFonts w:cs="Calibri"/>
          <w:sz w:val="22"/>
          <w:szCs w:val="22"/>
        </w:rPr>
      </w:pPr>
      <w:r w:rsidRPr="0086703E">
        <w:rPr>
          <w:rFonts w:cs="Calibri"/>
          <w:sz w:val="22"/>
          <w:szCs w:val="22"/>
        </w:rPr>
        <w:t>Pour un enfant dont l’état de santé le nécessite, aider et accompagner l’équipe de l’établissement ou du service dans la compréhension et la mise en œuvre d’un projet d’accueil individualisé élaboré par le médecin traitant de l’e</w:t>
      </w:r>
      <w:r>
        <w:rPr>
          <w:rFonts w:cs="Calibri"/>
          <w:sz w:val="22"/>
          <w:szCs w:val="22"/>
        </w:rPr>
        <w:t>nfant en accord avec la famille,</w:t>
      </w:r>
    </w:p>
    <w:p w:rsidR="001145BA" w:rsidRPr="00041450" w:rsidRDefault="001145BA" w:rsidP="00674746">
      <w:pPr>
        <w:pStyle w:val="Paragraphedeliste1"/>
        <w:numPr>
          <w:ilvl w:val="0"/>
          <w:numId w:val="15"/>
        </w:numPr>
        <w:ind w:left="709"/>
        <w:rPr>
          <w:rFonts w:cs="Calibri"/>
          <w:sz w:val="22"/>
          <w:szCs w:val="22"/>
        </w:rPr>
      </w:pPr>
      <w:r w:rsidRPr="0086703E">
        <w:rPr>
          <w:rFonts w:cs="Calibri"/>
          <w:sz w:val="22"/>
          <w:szCs w:val="22"/>
        </w:rPr>
        <w:t>Assurer des actions d’éducation et de promotion de la santé auprès des professionnels, notamment en matière de recommandations nutritionnelles, d’activités physiques, de sommeil, d’exposition aux écrans et de santé environnementale et veiller à ce que les titulaires de l’autorité parentale ou représentants légaux puiss</w:t>
      </w:r>
      <w:r>
        <w:rPr>
          <w:rFonts w:cs="Calibri"/>
          <w:sz w:val="22"/>
          <w:szCs w:val="22"/>
        </w:rPr>
        <w:t>ent être associés à ces actions,</w:t>
      </w:r>
    </w:p>
    <w:p w:rsidR="001145BA" w:rsidRPr="0086703E" w:rsidRDefault="001145BA" w:rsidP="00674746">
      <w:pPr>
        <w:pStyle w:val="Paragraphedeliste1"/>
        <w:numPr>
          <w:ilvl w:val="0"/>
          <w:numId w:val="15"/>
        </w:numPr>
        <w:ind w:left="709" w:hanging="296"/>
        <w:rPr>
          <w:rFonts w:cs="Calibri"/>
          <w:sz w:val="22"/>
          <w:szCs w:val="22"/>
        </w:rPr>
      </w:pPr>
      <w:r w:rsidRPr="0086703E">
        <w:rPr>
          <w:rFonts w:cs="Calibri"/>
          <w:sz w:val="22"/>
          <w:szCs w:val="22"/>
        </w:rPr>
        <w:t>Contribuer, dans le cadre du dispositif départemental de traitement des informations préoccupantes mentionné à l’article L. 226-3 du code de l’action sociale et des familles, en coordination avec le référent technique de la micro crèche, le responsable technique ou le directeur de l’établisseme</w:t>
      </w:r>
      <w:r>
        <w:rPr>
          <w:rFonts w:cs="Calibri"/>
          <w:sz w:val="22"/>
          <w:szCs w:val="22"/>
        </w:rPr>
        <w:t xml:space="preserve">nt ou du service, au repérage </w:t>
      </w:r>
      <w:r w:rsidRPr="0086703E">
        <w:rPr>
          <w:rFonts w:cs="Calibri"/>
          <w:sz w:val="22"/>
          <w:szCs w:val="22"/>
        </w:rPr>
        <w:t>des enfants en danger ou en risque de l’être et à l’information de la direction et des professionnels sur les conduites à tenir dans ces situations</w:t>
      </w:r>
      <w:r>
        <w:rPr>
          <w:rFonts w:cs="Calibri"/>
          <w:sz w:val="22"/>
          <w:szCs w:val="22"/>
        </w:rPr>
        <w:t>,</w:t>
      </w:r>
    </w:p>
    <w:p w:rsidR="001145BA" w:rsidRPr="0086703E" w:rsidRDefault="001145BA" w:rsidP="00674746">
      <w:pPr>
        <w:pStyle w:val="Paragraphedeliste1"/>
        <w:numPr>
          <w:ilvl w:val="0"/>
          <w:numId w:val="15"/>
        </w:numPr>
        <w:ind w:left="709"/>
        <w:rPr>
          <w:rFonts w:cs="Calibri"/>
          <w:sz w:val="22"/>
          <w:szCs w:val="22"/>
        </w:rPr>
      </w:pPr>
      <w:r w:rsidRPr="0086703E">
        <w:rPr>
          <w:rFonts w:cs="Calibri"/>
          <w:sz w:val="22"/>
          <w:szCs w:val="22"/>
        </w:rPr>
        <w:t>Contribuer, en concertation avec le référent technique de la micro crèche, le responsable technique ou le directeur de l’établissement ou du service, à l’établissement des protocoles annexés au règlement de fonctionnement prévus au II de l’article R.2324-30 du présent code, et veiller à leur b</w:t>
      </w:r>
      <w:r>
        <w:rPr>
          <w:rFonts w:cs="Calibri"/>
          <w:sz w:val="22"/>
          <w:szCs w:val="22"/>
        </w:rPr>
        <w:t>onne compréhension par l’équipe,</w:t>
      </w:r>
    </w:p>
    <w:p w:rsidR="001145BA" w:rsidRPr="0086703E" w:rsidRDefault="001145BA" w:rsidP="00674746">
      <w:pPr>
        <w:pStyle w:val="Paragraphedeliste1"/>
        <w:numPr>
          <w:ilvl w:val="0"/>
          <w:numId w:val="15"/>
        </w:numPr>
        <w:ind w:left="709"/>
        <w:rPr>
          <w:rFonts w:cs="Calibri"/>
          <w:sz w:val="22"/>
          <w:szCs w:val="22"/>
        </w:rPr>
      </w:pPr>
      <w:r w:rsidRPr="0086703E">
        <w:rPr>
          <w:rFonts w:cs="Calibri"/>
          <w:sz w:val="22"/>
          <w:szCs w:val="22"/>
        </w:rPr>
        <w:t>Procéder lorsqu’il l’estime nécessaire pour l’exercice de ses missions et avec l’accord de titulaires de l’autorité parental ou représentants légaux, à son initiative ou à la demande du référent technique de la micro crèche, du responsable technique ou du directeur de l’établissement ou du service, à un examen de l’enfant afin d’envisager si néc</w:t>
      </w:r>
      <w:r>
        <w:rPr>
          <w:rFonts w:cs="Calibri"/>
          <w:sz w:val="22"/>
          <w:szCs w:val="22"/>
        </w:rPr>
        <w:t>essaire une orientation médicale,</w:t>
      </w:r>
    </w:p>
    <w:p w:rsidR="001145BA" w:rsidRPr="0086703E" w:rsidRDefault="001145BA" w:rsidP="00674746">
      <w:pPr>
        <w:pStyle w:val="Paragraphedeliste1"/>
        <w:numPr>
          <w:ilvl w:val="0"/>
          <w:numId w:val="15"/>
        </w:numPr>
        <w:ind w:left="709"/>
        <w:rPr>
          <w:rFonts w:cs="Calibri"/>
          <w:sz w:val="22"/>
          <w:szCs w:val="22"/>
        </w:rPr>
      </w:pPr>
      <w:r w:rsidRPr="0086703E">
        <w:rPr>
          <w:rFonts w:cs="Calibri"/>
          <w:sz w:val="22"/>
          <w:szCs w:val="22"/>
        </w:rPr>
        <w:t>Délivrer, lorsqu’il est médecin, le certificat médical attestant de l’absence pour l’enfant de toute contre-indication à l’accueil en collectivité prévu au 1° du I de l’article R .2324- 39-1.</w:t>
      </w:r>
    </w:p>
    <w:p w:rsidR="001145BA" w:rsidRDefault="001145BA" w:rsidP="001145BA"/>
    <w:p w:rsidR="001145BA" w:rsidRDefault="001145BA" w:rsidP="00674746">
      <w:pPr>
        <w:pStyle w:val="Titre1"/>
        <w:numPr>
          <w:ilvl w:val="0"/>
          <w:numId w:val="11"/>
        </w:numPr>
        <w:rPr>
          <w:rFonts w:asciiTheme="minorHAnsi" w:hAnsiTheme="minorHAnsi" w:cstheme="minorHAnsi"/>
          <w:sz w:val="22"/>
          <w:u w:val="single"/>
        </w:rPr>
      </w:pPr>
      <w:bookmarkStart w:id="28" w:name="_Toc170828105"/>
      <w:r w:rsidRPr="001145BA">
        <w:rPr>
          <w:rFonts w:asciiTheme="minorHAnsi" w:hAnsiTheme="minorHAnsi" w:cstheme="minorHAnsi"/>
          <w:sz w:val="22"/>
          <w:u w:val="single"/>
        </w:rPr>
        <w:t>Les vacataires</w:t>
      </w:r>
      <w:bookmarkEnd w:id="28"/>
    </w:p>
    <w:p w:rsidR="001145BA" w:rsidRPr="001145BA" w:rsidRDefault="001145BA" w:rsidP="00674746">
      <w:pPr>
        <w:pStyle w:val="Titre1"/>
        <w:numPr>
          <w:ilvl w:val="1"/>
          <w:numId w:val="10"/>
        </w:numPr>
        <w:rPr>
          <w:rFonts w:asciiTheme="minorHAnsi" w:hAnsiTheme="minorHAnsi" w:cstheme="minorHAnsi"/>
          <w:b/>
          <w:sz w:val="22"/>
        </w:rPr>
      </w:pPr>
      <w:bookmarkStart w:id="29" w:name="_Toc170828106"/>
      <w:r w:rsidRPr="001145BA">
        <w:rPr>
          <w:rFonts w:asciiTheme="minorHAnsi" w:hAnsiTheme="minorHAnsi" w:cstheme="minorHAnsi"/>
          <w:b/>
          <w:sz w:val="22"/>
        </w:rPr>
        <w:t>Le/la psychologue</w:t>
      </w:r>
      <w:bookmarkEnd w:id="29"/>
    </w:p>
    <w:p w:rsidR="001145BA" w:rsidRDefault="001145BA" w:rsidP="001145BA">
      <w:pPr>
        <w:spacing w:before="0"/>
        <w:rPr>
          <w:rFonts w:cs="Calibri"/>
          <w:sz w:val="22"/>
          <w:szCs w:val="22"/>
        </w:rPr>
      </w:pPr>
      <w:r w:rsidRPr="0086703E">
        <w:rPr>
          <w:rFonts w:cs="Calibri"/>
          <w:sz w:val="22"/>
          <w:szCs w:val="22"/>
        </w:rPr>
        <w:t xml:space="preserve">Disponible et à l’écoute de l’ensemble de l’équipe, </w:t>
      </w:r>
      <w:r>
        <w:rPr>
          <w:rFonts w:cs="Calibri"/>
          <w:sz w:val="22"/>
          <w:szCs w:val="22"/>
        </w:rPr>
        <w:t>il/</w:t>
      </w:r>
      <w:r w:rsidRPr="0086703E">
        <w:rPr>
          <w:rFonts w:cs="Calibri"/>
          <w:sz w:val="22"/>
          <w:szCs w:val="22"/>
        </w:rPr>
        <w:t>elle observe le développement psychoaffectif de chaque enfant ainsi que leurs apprentissages au sein de la collectivité. A la demande des équipes</w:t>
      </w:r>
      <w:r>
        <w:rPr>
          <w:rFonts w:cs="Calibri"/>
          <w:sz w:val="22"/>
          <w:szCs w:val="22"/>
        </w:rPr>
        <w:t>,</w:t>
      </w:r>
      <w:r w:rsidRPr="005F3CA7">
        <w:rPr>
          <w:rFonts w:cs="Calibri"/>
          <w:sz w:val="22"/>
          <w:szCs w:val="22"/>
        </w:rPr>
        <w:t xml:space="preserve"> </w:t>
      </w:r>
      <w:r>
        <w:rPr>
          <w:rFonts w:cs="Calibri"/>
          <w:sz w:val="22"/>
          <w:szCs w:val="22"/>
        </w:rPr>
        <w:t>il/</w:t>
      </w:r>
      <w:r w:rsidRPr="0086703E">
        <w:rPr>
          <w:rFonts w:cs="Calibri"/>
          <w:sz w:val="22"/>
          <w:szCs w:val="22"/>
        </w:rPr>
        <w:t>elle aborde avec eux l’évolution des enfants, les organisations, les pratiques professionnelles etc… Son r</w:t>
      </w:r>
      <w:r>
        <w:rPr>
          <w:rFonts w:cs="Calibri"/>
          <w:sz w:val="22"/>
          <w:szCs w:val="22"/>
        </w:rPr>
        <w:t>egard n’est que préventif et il/</w:t>
      </w:r>
      <w:r w:rsidRPr="0086703E">
        <w:rPr>
          <w:rFonts w:cs="Calibri"/>
          <w:sz w:val="22"/>
          <w:szCs w:val="22"/>
        </w:rPr>
        <w:t>elle apporte ses conseils et son écoute a</w:t>
      </w:r>
      <w:r>
        <w:rPr>
          <w:rFonts w:cs="Calibri"/>
          <w:sz w:val="22"/>
          <w:szCs w:val="22"/>
        </w:rPr>
        <w:t xml:space="preserve">ux parents qui le désirent. </w:t>
      </w:r>
    </w:p>
    <w:p w:rsidR="001145BA" w:rsidRDefault="001145BA" w:rsidP="001145BA">
      <w:pPr>
        <w:spacing w:before="0"/>
        <w:rPr>
          <w:rFonts w:cs="Calibri"/>
          <w:sz w:val="22"/>
          <w:szCs w:val="22"/>
        </w:rPr>
      </w:pPr>
    </w:p>
    <w:p w:rsidR="001145BA" w:rsidRPr="005E4E5C" w:rsidRDefault="001145BA" w:rsidP="001145BA">
      <w:pPr>
        <w:spacing w:before="0"/>
        <w:rPr>
          <w:rFonts w:cs="Calibri"/>
          <w:sz w:val="22"/>
          <w:szCs w:val="22"/>
        </w:rPr>
      </w:pPr>
      <w:r>
        <w:rPr>
          <w:rFonts w:cs="Calibri"/>
          <w:sz w:val="22"/>
          <w:szCs w:val="22"/>
        </w:rPr>
        <w:t>Il/elle</w:t>
      </w:r>
      <w:r w:rsidRPr="0086703E">
        <w:rPr>
          <w:rFonts w:cs="Calibri"/>
          <w:sz w:val="22"/>
          <w:szCs w:val="22"/>
        </w:rPr>
        <w:t xml:space="preserve"> contribue ainsi à la bonne adaptation des enfants et à la prévention éventuelle de troubles</w:t>
      </w:r>
      <w:r>
        <w:rPr>
          <w:rFonts w:cs="Calibri"/>
          <w:sz w:val="22"/>
          <w:szCs w:val="22"/>
        </w:rPr>
        <w:t xml:space="preserve"> du comportement.</w:t>
      </w:r>
    </w:p>
    <w:p w:rsidR="001145BA" w:rsidRDefault="001145BA" w:rsidP="001145BA">
      <w:pPr>
        <w:spacing w:before="0"/>
        <w:rPr>
          <w:rFonts w:cs="Calibri"/>
          <w:sz w:val="22"/>
          <w:szCs w:val="22"/>
        </w:rPr>
      </w:pPr>
    </w:p>
    <w:p w:rsidR="001145BA" w:rsidRPr="0086703E" w:rsidRDefault="001145BA" w:rsidP="001145BA">
      <w:pPr>
        <w:spacing w:before="0"/>
        <w:rPr>
          <w:rFonts w:cs="Calibri"/>
          <w:sz w:val="22"/>
          <w:szCs w:val="22"/>
        </w:rPr>
      </w:pPr>
      <w:r w:rsidRPr="0086703E">
        <w:rPr>
          <w:rFonts w:cs="Calibri"/>
          <w:sz w:val="22"/>
          <w:szCs w:val="22"/>
        </w:rPr>
        <w:lastRenderedPageBreak/>
        <w:t>Ses missions s’inscrivent dans un travail de collaboration avec la direction.</w:t>
      </w:r>
    </w:p>
    <w:p w:rsidR="001145BA" w:rsidRDefault="001145BA" w:rsidP="001145BA">
      <w:pPr>
        <w:spacing w:before="0"/>
        <w:rPr>
          <w:rFonts w:cs="Calibri"/>
          <w:sz w:val="22"/>
          <w:szCs w:val="22"/>
        </w:rPr>
      </w:pPr>
    </w:p>
    <w:p w:rsidR="00FB2F10" w:rsidRDefault="00FB2F10" w:rsidP="001145BA">
      <w:pPr>
        <w:spacing w:before="0"/>
        <w:rPr>
          <w:rFonts w:cs="Calibri"/>
          <w:sz w:val="22"/>
          <w:szCs w:val="22"/>
        </w:rPr>
      </w:pPr>
    </w:p>
    <w:p w:rsidR="00FB2F10" w:rsidRDefault="00FB2F10" w:rsidP="001145BA">
      <w:pPr>
        <w:spacing w:before="0"/>
        <w:rPr>
          <w:rFonts w:cs="Calibri"/>
          <w:sz w:val="22"/>
          <w:szCs w:val="22"/>
        </w:rPr>
      </w:pPr>
    </w:p>
    <w:p w:rsidR="00FB2F10" w:rsidRPr="0086703E" w:rsidRDefault="00FB2F10" w:rsidP="001145BA">
      <w:pPr>
        <w:spacing w:before="0"/>
        <w:rPr>
          <w:rFonts w:cs="Calibri"/>
          <w:sz w:val="22"/>
          <w:szCs w:val="22"/>
        </w:rPr>
      </w:pPr>
    </w:p>
    <w:p w:rsidR="001145BA" w:rsidRPr="0086703E" w:rsidRDefault="001145BA" w:rsidP="001145BA">
      <w:pPr>
        <w:spacing w:before="0"/>
        <w:rPr>
          <w:rFonts w:cs="Calibri"/>
          <w:sz w:val="22"/>
          <w:szCs w:val="22"/>
        </w:rPr>
      </w:pPr>
      <w:r w:rsidRPr="0086703E">
        <w:rPr>
          <w:rFonts w:cs="Calibri"/>
          <w:sz w:val="22"/>
          <w:szCs w:val="22"/>
        </w:rPr>
        <w:t>Auprès de l’équipe :</w:t>
      </w:r>
    </w:p>
    <w:p w:rsidR="001145BA" w:rsidRPr="0086703E" w:rsidRDefault="001145BA" w:rsidP="00674746">
      <w:pPr>
        <w:pStyle w:val="Corpsdetexte"/>
        <w:numPr>
          <w:ilvl w:val="0"/>
          <w:numId w:val="9"/>
        </w:numPr>
        <w:spacing w:before="0" w:after="0"/>
        <w:rPr>
          <w:rFonts w:cs="Calibri"/>
          <w:sz w:val="22"/>
          <w:szCs w:val="22"/>
        </w:rPr>
      </w:pPr>
      <w:r>
        <w:rPr>
          <w:rFonts w:cs="Calibri"/>
          <w:sz w:val="22"/>
          <w:szCs w:val="22"/>
        </w:rPr>
        <w:t>Il/</w:t>
      </w:r>
      <w:r w:rsidRPr="0086703E">
        <w:rPr>
          <w:rFonts w:cs="Calibri"/>
          <w:sz w:val="22"/>
          <w:szCs w:val="22"/>
        </w:rPr>
        <w:t xml:space="preserve">elle </w:t>
      </w:r>
      <w:r>
        <w:rPr>
          <w:rFonts w:cs="Calibri"/>
          <w:sz w:val="22"/>
          <w:szCs w:val="22"/>
        </w:rPr>
        <w:t>s</w:t>
      </w:r>
      <w:r w:rsidRPr="0086703E">
        <w:rPr>
          <w:rFonts w:cs="Calibri"/>
          <w:sz w:val="22"/>
          <w:szCs w:val="22"/>
        </w:rPr>
        <w:t>outient l’équipe dans sa mission d’accueil de l’enfant et dans le respect et la prise en compte de ses besoins en fonction de son développement psycho-</w:t>
      </w:r>
      <w:r>
        <w:rPr>
          <w:rFonts w:cs="Calibri"/>
          <w:sz w:val="22"/>
          <w:szCs w:val="22"/>
        </w:rPr>
        <w:t>affectif. Il/</w:t>
      </w:r>
      <w:r w:rsidRPr="0086703E">
        <w:rPr>
          <w:rFonts w:cs="Calibri"/>
          <w:sz w:val="22"/>
          <w:szCs w:val="22"/>
        </w:rPr>
        <w:t>elle soutient les professionnels dans leurs pratiques et dans les organisations mises en place.</w:t>
      </w:r>
    </w:p>
    <w:p w:rsidR="001145BA" w:rsidRPr="0086703E" w:rsidRDefault="001145BA" w:rsidP="001145BA">
      <w:pPr>
        <w:pStyle w:val="Corpsdetexte"/>
        <w:spacing w:before="0" w:after="0"/>
        <w:rPr>
          <w:rFonts w:cs="Calibri"/>
          <w:sz w:val="22"/>
          <w:szCs w:val="22"/>
        </w:rPr>
      </w:pPr>
    </w:p>
    <w:p w:rsidR="001145BA" w:rsidRPr="0086703E" w:rsidRDefault="001145BA" w:rsidP="001145BA">
      <w:pPr>
        <w:pStyle w:val="Corpsdetexte"/>
        <w:spacing w:before="0" w:after="0"/>
        <w:rPr>
          <w:rFonts w:cs="Calibri"/>
          <w:sz w:val="22"/>
          <w:szCs w:val="22"/>
        </w:rPr>
      </w:pPr>
      <w:r w:rsidRPr="0086703E">
        <w:rPr>
          <w:rFonts w:cs="Calibri"/>
          <w:sz w:val="22"/>
          <w:szCs w:val="22"/>
        </w:rPr>
        <w:t>Auprès de l’enfant :</w:t>
      </w:r>
    </w:p>
    <w:p w:rsidR="001145BA" w:rsidRPr="0086703E" w:rsidRDefault="001145BA" w:rsidP="00674746">
      <w:pPr>
        <w:pStyle w:val="Corpsdetexte"/>
        <w:numPr>
          <w:ilvl w:val="0"/>
          <w:numId w:val="9"/>
        </w:numPr>
        <w:spacing w:before="0" w:after="0"/>
        <w:rPr>
          <w:rFonts w:cs="Calibri"/>
          <w:sz w:val="22"/>
          <w:szCs w:val="22"/>
        </w:rPr>
      </w:pPr>
      <w:r>
        <w:rPr>
          <w:rFonts w:cs="Calibri"/>
          <w:sz w:val="22"/>
          <w:szCs w:val="22"/>
        </w:rPr>
        <w:t>Il/</w:t>
      </w:r>
      <w:r w:rsidRPr="0086703E">
        <w:rPr>
          <w:rFonts w:cs="Calibri"/>
          <w:sz w:val="22"/>
          <w:szCs w:val="22"/>
        </w:rPr>
        <w:t>elle est attentive à son développement psychoaffectif ainsi qu’à ses apprentissages en collectivité.</w:t>
      </w:r>
    </w:p>
    <w:p w:rsidR="001145BA" w:rsidRPr="0086703E" w:rsidRDefault="001145BA" w:rsidP="00674746">
      <w:pPr>
        <w:pStyle w:val="Corpsdetexte"/>
        <w:numPr>
          <w:ilvl w:val="0"/>
          <w:numId w:val="9"/>
        </w:numPr>
        <w:spacing w:before="0" w:after="0"/>
        <w:rPr>
          <w:rFonts w:cs="Calibri"/>
          <w:sz w:val="22"/>
          <w:szCs w:val="22"/>
        </w:rPr>
      </w:pPr>
      <w:r>
        <w:rPr>
          <w:rFonts w:cs="Calibri"/>
          <w:sz w:val="22"/>
          <w:szCs w:val="22"/>
        </w:rPr>
        <w:t>Il/</w:t>
      </w:r>
      <w:r w:rsidRPr="0086703E">
        <w:rPr>
          <w:rFonts w:cs="Calibri"/>
          <w:sz w:val="22"/>
          <w:szCs w:val="22"/>
        </w:rPr>
        <w:t>elle assure un rôle de prévention et repère ses difficultés éventuelles.</w:t>
      </w:r>
    </w:p>
    <w:p w:rsidR="001145BA" w:rsidRDefault="001145BA" w:rsidP="001145BA">
      <w:pPr>
        <w:pStyle w:val="Corpsdetexte"/>
        <w:spacing w:before="0" w:after="0"/>
        <w:rPr>
          <w:rFonts w:cs="Calibri"/>
          <w:sz w:val="22"/>
          <w:szCs w:val="22"/>
        </w:rPr>
      </w:pPr>
    </w:p>
    <w:p w:rsidR="001145BA" w:rsidRPr="0086703E" w:rsidRDefault="001145BA" w:rsidP="001145BA">
      <w:pPr>
        <w:pStyle w:val="Corpsdetexte"/>
        <w:spacing w:before="0" w:after="0"/>
        <w:rPr>
          <w:rFonts w:cs="Calibri"/>
          <w:sz w:val="22"/>
          <w:szCs w:val="22"/>
        </w:rPr>
      </w:pPr>
      <w:r w:rsidRPr="0086703E">
        <w:rPr>
          <w:rFonts w:cs="Calibri"/>
          <w:sz w:val="22"/>
          <w:szCs w:val="22"/>
        </w:rPr>
        <w:t>Auprès des parents :</w:t>
      </w:r>
    </w:p>
    <w:p w:rsidR="001145BA" w:rsidRPr="0086703E" w:rsidRDefault="001145BA" w:rsidP="00674746">
      <w:pPr>
        <w:pStyle w:val="Corpsdetexte"/>
        <w:numPr>
          <w:ilvl w:val="0"/>
          <w:numId w:val="9"/>
        </w:numPr>
        <w:spacing w:before="0" w:after="0"/>
        <w:rPr>
          <w:rFonts w:cs="Calibri"/>
          <w:sz w:val="22"/>
          <w:szCs w:val="22"/>
        </w:rPr>
      </w:pPr>
      <w:r>
        <w:rPr>
          <w:rFonts w:cs="Calibri"/>
          <w:sz w:val="22"/>
          <w:szCs w:val="22"/>
        </w:rPr>
        <w:t>Il/</w:t>
      </w:r>
      <w:r w:rsidRPr="0086703E">
        <w:rPr>
          <w:rFonts w:cs="Calibri"/>
          <w:sz w:val="22"/>
          <w:szCs w:val="22"/>
        </w:rPr>
        <w:t>elle est à l’écoute des parents et les soutient lors de difficultés rencontrées par leur enfant.</w:t>
      </w:r>
    </w:p>
    <w:p w:rsidR="001145BA" w:rsidRPr="0086703E" w:rsidRDefault="001145BA" w:rsidP="001145BA">
      <w:pPr>
        <w:pStyle w:val="Corpsdetexte"/>
        <w:widowControl/>
        <w:suppressAutoHyphens w:val="0"/>
        <w:spacing w:before="0" w:after="0" w:line="240" w:lineRule="auto"/>
        <w:rPr>
          <w:rFonts w:cs="Calibri"/>
          <w:sz w:val="22"/>
          <w:szCs w:val="22"/>
        </w:rPr>
      </w:pPr>
    </w:p>
    <w:p w:rsidR="001145BA" w:rsidRPr="0086703E" w:rsidRDefault="001145BA" w:rsidP="001145BA">
      <w:pPr>
        <w:pStyle w:val="Corpsdetexte"/>
        <w:widowControl/>
        <w:suppressAutoHyphens w:val="0"/>
        <w:spacing w:before="0" w:after="0" w:line="240" w:lineRule="auto"/>
        <w:rPr>
          <w:rFonts w:cs="Calibri"/>
          <w:sz w:val="22"/>
          <w:szCs w:val="22"/>
        </w:rPr>
      </w:pPr>
      <w:r w:rsidRPr="0086703E">
        <w:rPr>
          <w:rFonts w:cs="Calibri"/>
          <w:sz w:val="22"/>
          <w:szCs w:val="22"/>
        </w:rPr>
        <w:t>Ponctuellement</w:t>
      </w:r>
      <w:r>
        <w:rPr>
          <w:rFonts w:cs="Calibri"/>
          <w:sz w:val="22"/>
          <w:szCs w:val="22"/>
        </w:rPr>
        <w:t>, le/la</w:t>
      </w:r>
      <w:r w:rsidRPr="0086703E">
        <w:rPr>
          <w:rFonts w:cs="Calibri"/>
          <w:sz w:val="22"/>
          <w:szCs w:val="22"/>
        </w:rPr>
        <w:t xml:space="preserve"> psychologue peut rencontrer les parents de manière informelle ou lors d’entretiens s</w:t>
      </w:r>
      <w:r>
        <w:rPr>
          <w:rFonts w:cs="Calibri"/>
          <w:sz w:val="22"/>
          <w:szCs w:val="22"/>
        </w:rPr>
        <w:t>elon leur demande. Il/</w:t>
      </w:r>
      <w:r w:rsidRPr="0086703E">
        <w:rPr>
          <w:rFonts w:cs="Calibri"/>
          <w:sz w:val="22"/>
          <w:szCs w:val="22"/>
        </w:rPr>
        <w:t>elle ne donne pas de conseil mais oriente et réfléchit avec les parents afin de mieux comprendre les difficultés de leur enfant.</w:t>
      </w:r>
    </w:p>
    <w:p w:rsidR="001145BA" w:rsidRPr="0086703E" w:rsidRDefault="001145BA" w:rsidP="001145BA">
      <w:pPr>
        <w:pStyle w:val="Corpsdetexte"/>
        <w:widowControl/>
        <w:suppressAutoHyphens w:val="0"/>
        <w:spacing w:before="0" w:after="0" w:line="240" w:lineRule="auto"/>
        <w:ind w:left="540"/>
        <w:rPr>
          <w:rFonts w:cs="Calibri"/>
          <w:sz w:val="22"/>
          <w:szCs w:val="22"/>
        </w:rPr>
      </w:pPr>
    </w:p>
    <w:p w:rsidR="001145BA" w:rsidRPr="0086703E" w:rsidRDefault="001145BA" w:rsidP="001145BA">
      <w:pPr>
        <w:pStyle w:val="Corpsdetexte"/>
        <w:widowControl/>
        <w:suppressAutoHyphens w:val="0"/>
        <w:spacing w:before="0" w:after="0" w:line="240" w:lineRule="auto"/>
        <w:rPr>
          <w:rFonts w:cs="Calibri"/>
          <w:sz w:val="22"/>
          <w:szCs w:val="22"/>
        </w:rPr>
      </w:pPr>
      <w:r w:rsidRPr="0086703E">
        <w:rPr>
          <w:rFonts w:cs="Calibri"/>
          <w:sz w:val="22"/>
          <w:szCs w:val="22"/>
        </w:rPr>
        <w:t>L’équipe peut aussi proposer aux parents de la rencontrer suite à un travail de réflexion de l’équipe au sujet de leur enfant.</w:t>
      </w:r>
    </w:p>
    <w:p w:rsidR="001145BA" w:rsidRDefault="001145BA" w:rsidP="001145BA"/>
    <w:p w:rsidR="00342A7D" w:rsidRPr="0086703E" w:rsidRDefault="00342A7D" w:rsidP="00342A7D">
      <w:pPr>
        <w:spacing w:line="10" w:lineRule="atLeast"/>
        <w:rPr>
          <w:rFonts w:cs="Calibri"/>
          <w:b/>
          <w:color w:val="0070C0"/>
          <w:sz w:val="22"/>
          <w:szCs w:val="22"/>
        </w:rPr>
      </w:pPr>
      <w:r w:rsidRPr="0086703E">
        <w:rPr>
          <w:rFonts w:cs="Calibri"/>
          <w:b/>
          <w:color w:val="0070C0"/>
          <w:sz w:val="22"/>
          <w:szCs w:val="22"/>
        </w:rPr>
        <w:t>La p</w:t>
      </w:r>
      <w:r>
        <w:rPr>
          <w:rFonts w:cs="Calibri"/>
          <w:b/>
          <w:color w:val="0070C0"/>
          <w:sz w:val="22"/>
          <w:szCs w:val="22"/>
        </w:rPr>
        <w:t>sychologue auprès des équipes</w:t>
      </w:r>
    </w:p>
    <w:p w:rsidR="00342A7D" w:rsidRPr="0086703E" w:rsidRDefault="00342A7D" w:rsidP="00342A7D">
      <w:pPr>
        <w:spacing w:line="10" w:lineRule="atLeast"/>
        <w:rPr>
          <w:rFonts w:cs="Calibri"/>
          <w:sz w:val="22"/>
          <w:szCs w:val="22"/>
        </w:rPr>
      </w:pPr>
      <w:r w:rsidRPr="0086703E">
        <w:rPr>
          <w:rFonts w:cs="Calibri"/>
          <w:color w:val="auto"/>
          <w:sz w:val="22"/>
          <w:szCs w:val="22"/>
        </w:rPr>
        <w:t>Un</w:t>
      </w:r>
      <w:r>
        <w:rPr>
          <w:rFonts w:cs="Calibri"/>
          <w:color w:val="auto"/>
          <w:sz w:val="22"/>
          <w:szCs w:val="22"/>
        </w:rPr>
        <w:t>(e)</w:t>
      </w:r>
      <w:r w:rsidRPr="0086703E">
        <w:rPr>
          <w:rFonts w:cs="Calibri"/>
          <w:color w:val="auto"/>
          <w:sz w:val="22"/>
          <w:szCs w:val="22"/>
        </w:rPr>
        <w:t xml:space="preserve"> psychologue auprès des équipes pour des temps d’analyse de la pratique qui sont obligatoires. Ces temps d’échange permettent d’</w:t>
      </w:r>
      <w:r w:rsidRPr="0086703E">
        <w:rPr>
          <w:rFonts w:cs="Calibri"/>
          <w:sz w:val="22"/>
          <w:szCs w:val="22"/>
        </w:rPr>
        <w:t xml:space="preserve">aborder avec eux les problèmes rencontrés au quotidien (organisations, les pratiques professionnelles, relationnelles avec les parents, les collègues ou la direction). Ces temps se passent hors présence des enfants et de la direction. </w:t>
      </w:r>
    </w:p>
    <w:p w:rsidR="00342A7D" w:rsidRPr="0086703E" w:rsidRDefault="00342A7D" w:rsidP="00342A7D">
      <w:pPr>
        <w:spacing w:line="10" w:lineRule="atLeast"/>
        <w:rPr>
          <w:rFonts w:cs="Calibri"/>
          <w:color w:val="auto"/>
          <w:sz w:val="22"/>
          <w:szCs w:val="22"/>
        </w:rPr>
      </w:pPr>
      <w:r w:rsidRPr="0086703E">
        <w:rPr>
          <w:rFonts w:cs="Calibri"/>
          <w:sz w:val="22"/>
          <w:szCs w:val="22"/>
        </w:rPr>
        <w:t>Selon l’article R2324-37 du décret du 31 aout 2021 chaque professionnelle bénéficie d’un minimum de six heures annuelles dont deux heures par quadrimestre.</w:t>
      </w:r>
    </w:p>
    <w:p w:rsidR="001145BA" w:rsidRDefault="001145BA" w:rsidP="001145BA"/>
    <w:p w:rsidR="00342A7D" w:rsidRDefault="00342A7D" w:rsidP="00674746">
      <w:pPr>
        <w:pStyle w:val="Titre1"/>
        <w:numPr>
          <w:ilvl w:val="1"/>
          <w:numId w:val="10"/>
        </w:numPr>
        <w:rPr>
          <w:rFonts w:asciiTheme="minorHAnsi" w:hAnsiTheme="minorHAnsi" w:cstheme="minorHAnsi"/>
          <w:b/>
          <w:sz w:val="22"/>
        </w:rPr>
      </w:pPr>
      <w:bookmarkStart w:id="30" w:name="_Toc170828107"/>
      <w:r w:rsidRPr="00342A7D">
        <w:rPr>
          <w:rFonts w:asciiTheme="minorHAnsi" w:hAnsiTheme="minorHAnsi" w:cstheme="minorHAnsi"/>
          <w:b/>
          <w:sz w:val="22"/>
        </w:rPr>
        <w:t xml:space="preserve">Le/la </w:t>
      </w:r>
      <w:proofErr w:type="spellStart"/>
      <w:r w:rsidRPr="00342A7D">
        <w:rPr>
          <w:rFonts w:asciiTheme="minorHAnsi" w:hAnsiTheme="minorHAnsi" w:cstheme="minorHAnsi"/>
          <w:b/>
          <w:sz w:val="22"/>
        </w:rPr>
        <w:t>psychomotricien-ne</w:t>
      </w:r>
      <w:bookmarkEnd w:id="30"/>
      <w:proofErr w:type="spellEnd"/>
    </w:p>
    <w:p w:rsidR="00342A7D" w:rsidRPr="0086703E" w:rsidRDefault="00342A7D" w:rsidP="00342A7D">
      <w:pPr>
        <w:rPr>
          <w:rFonts w:cs="Calibri"/>
          <w:bCs/>
          <w:iCs/>
          <w:color w:val="auto"/>
          <w:sz w:val="22"/>
          <w:szCs w:val="22"/>
        </w:rPr>
      </w:pPr>
      <w:r w:rsidRPr="0086703E">
        <w:rPr>
          <w:rFonts w:cs="Calibri"/>
          <w:bCs/>
          <w:iCs/>
          <w:color w:val="auto"/>
          <w:sz w:val="22"/>
          <w:szCs w:val="22"/>
        </w:rPr>
        <w:t>L</w:t>
      </w:r>
      <w:r>
        <w:rPr>
          <w:rFonts w:cs="Calibri"/>
          <w:bCs/>
          <w:iCs/>
          <w:color w:val="auto"/>
          <w:sz w:val="22"/>
          <w:szCs w:val="22"/>
        </w:rPr>
        <w:t>e/l</w:t>
      </w:r>
      <w:r w:rsidRPr="0086703E">
        <w:rPr>
          <w:rFonts w:cs="Calibri"/>
          <w:bCs/>
          <w:iCs/>
          <w:color w:val="auto"/>
          <w:sz w:val="22"/>
          <w:szCs w:val="22"/>
        </w:rPr>
        <w:t xml:space="preserve">a </w:t>
      </w:r>
      <w:proofErr w:type="spellStart"/>
      <w:r w:rsidRPr="0086703E">
        <w:rPr>
          <w:rFonts w:cs="Calibri"/>
          <w:bCs/>
          <w:iCs/>
          <w:color w:val="auto"/>
          <w:sz w:val="22"/>
          <w:szCs w:val="22"/>
        </w:rPr>
        <w:t>psychomotricien</w:t>
      </w:r>
      <w:r>
        <w:rPr>
          <w:rFonts w:cs="Calibri"/>
          <w:bCs/>
          <w:iCs/>
          <w:color w:val="auto"/>
          <w:sz w:val="22"/>
          <w:szCs w:val="22"/>
        </w:rPr>
        <w:t>-</w:t>
      </w:r>
      <w:r w:rsidRPr="0086703E">
        <w:rPr>
          <w:rFonts w:cs="Calibri"/>
          <w:bCs/>
          <w:iCs/>
          <w:color w:val="auto"/>
          <w:sz w:val="22"/>
          <w:szCs w:val="22"/>
        </w:rPr>
        <w:t>ne</w:t>
      </w:r>
      <w:proofErr w:type="spellEnd"/>
      <w:r w:rsidRPr="0086703E">
        <w:rPr>
          <w:rFonts w:cs="Calibri"/>
          <w:bCs/>
          <w:iCs/>
          <w:color w:val="auto"/>
          <w:sz w:val="22"/>
          <w:szCs w:val="22"/>
        </w:rPr>
        <w:t xml:space="preserve"> pourra être amenée à intervenir ponctuellement ou de façon plus régulière à la demande de l’équipe. Ce sont des auxiliaires de médecine, qui interviennent à tous les âges de la vie en prévention et en soin. L</w:t>
      </w:r>
      <w:r>
        <w:rPr>
          <w:rFonts w:cs="Calibri"/>
          <w:bCs/>
          <w:iCs/>
          <w:color w:val="auto"/>
          <w:sz w:val="22"/>
          <w:szCs w:val="22"/>
        </w:rPr>
        <w:t>e/l</w:t>
      </w:r>
      <w:r w:rsidRPr="0086703E">
        <w:rPr>
          <w:rFonts w:cs="Calibri"/>
          <w:bCs/>
          <w:iCs/>
          <w:color w:val="auto"/>
          <w:sz w:val="22"/>
          <w:szCs w:val="22"/>
        </w:rPr>
        <w:t xml:space="preserve">a </w:t>
      </w:r>
      <w:proofErr w:type="spellStart"/>
      <w:r w:rsidRPr="0086703E">
        <w:rPr>
          <w:rFonts w:cs="Calibri"/>
          <w:bCs/>
          <w:iCs/>
          <w:color w:val="auto"/>
          <w:sz w:val="22"/>
          <w:szCs w:val="22"/>
        </w:rPr>
        <w:t>psychomotricien</w:t>
      </w:r>
      <w:r>
        <w:rPr>
          <w:rFonts w:cs="Calibri"/>
          <w:bCs/>
          <w:iCs/>
          <w:color w:val="auto"/>
          <w:sz w:val="22"/>
          <w:szCs w:val="22"/>
        </w:rPr>
        <w:t>-</w:t>
      </w:r>
      <w:r w:rsidRPr="0086703E">
        <w:rPr>
          <w:rFonts w:cs="Calibri"/>
          <w:bCs/>
          <w:iCs/>
          <w:color w:val="auto"/>
          <w:sz w:val="22"/>
          <w:szCs w:val="22"/>
        </w:rPr>
        <w:t>ne</w:t>
      </w:r>
      <w:proofErr w:type="spellEnd"/>
      <w:r w:rsidRPr="0086703E">
        <w:rPr>
          <w:rFonts w:cs="Calibri"/>
          <w:bCs/>
          <w:iCs/>
          <w:color w:val="auto"/>
          <w:sz w:val="22"/>
          <w:szCs w:val="22"/>
        </w:rPr>
        <w:t xml:space="preserve"> ne travaille pas dans une démarche de soin mais d’évaluation en vue d’une meilleure adaptation des attitudes vis-à-vis de l’enfant. Ses séances peuvent être individuelles ou collectives. </w:t>
      </w:r>
    </w:p>
    <w:p w:rsidR="00342A7D" w:rsidRPr="0086703E" w:rsidRDefault="00342A7D" w:rsidP="00342A7D">
      <w:pPr>
        <w:rPr>
          <w:rFonts w:cs="Calibri"/>
          <w:bCs/>
          <w:iCs/>
          <w:color w:val="auto"/>
          <w:sz w:val="22"/>
          <w:szCs w:val="22"/>
        </w:rPr>
      </w:pPr>
      <w:r>
        <w:rPr>
          <w:rFonts w:cs="Calibri"/>
          <w:bCs/>
          <w:iCs/>
          <w:color w:val="auto"/>
          <w:sz w:val="22"/>
          <w:szCs w:val="22"/>
        </w:rPr>
        <w:t xml:space="preserve">Il/elle </w:t>
      </w:r>
      <w:r w:rsidRPr="0086703E">
        <w:rPr>
          <w:rFonts w:cs="Calibri"/>
          <w:bCs/>
          <w:iCs/>
          <w:color w:val="auto"/>
          <w:sz w:val="22"/>
          <w:szCs w:val="22"/>
        </w:rPr>
        <w:t>utilise des techniques d’expression gestuelle et de relaxation, des activités rythmiques, des jeux fonctionnant sur la coordination des mouvem</w:t>
      </w:r>
      <w:r>
        <w:rPr>
          <w:rFonts w:cs="Calibri"/>
          <w:bCs/>
          <w:iCs/>
          <w:color w:val="auto"/>
          <w:sz w:val="22"/>
          <w:szCs w:val="22"/>
        </w:rPr>
        <w:t>ents. Pour cela, il/elle</w:t>
      </w:r>
      <w:r w:rsidRPr="0086703E">
        <w:rPr>
          <w:rFonts w:cs="Calibri"/>
          <w:bCs/>
          <w:iCs/>
          <w:color w:val="auto"/>
          <w:sz w:val="22"/>
          <w:szCs w:val="22"/>
        </w:rPr>
        <w:t xml:space="preserve"> utilise au matériel varié : ballons, jeux de société, cerceaux, instruments de percussion, pâte à modeler, puzzle… </w:t>
      </w:r>
    </w:p>
    <w:p w:rsidR="00342A7D" w:rsidRPr="0086703E" w:rsidRDefault="00342A7D" w:rsidP="00342A7D">
      <w:pPr>
        <w:rPr>
          <w:rFonts w:cs="Calibri"/>
          <w:bCs/>
          <w:iCs/>
          <w:color w:val="auto"/>
          <w:sz w:val="22"/>
          <w:szCs w:val="22"/>
        </w:rPr>
      </w:pPr>
      <w:r w:rsidRPr="0086703E">
        <w:rPr>
          <w:rFonts w:cs="Calibri"/>
          <w:bCs/>
          <w:iCs/>
          <w:color w:val="auto"/>
          <w:sz w:val="22"/>
          <w:szCs w:val="22"/>
        </w:rPr>
        <w:t>Au travers de ses observatio</w:t>
      </w:r>
      <w:r>
        <w:rPr>
          <w:rFonts w:cs="Calibri"/>
          <w:bCs/>
          <w:iCs/>
          <w:color w:val="auto"/>
          <w:sz w:val="22"/>
          <w:szCs w:val="22"/>
        </w:rPr>
        <w:t>ns et de celles de l’équipe, il/elle</w:t>
      </w:r>
      <w:r w:rsidRPr="0086703E">
        <w:rPr>
          <w:rFonts w:cs="Calibri"/>
          <w:bCs/>
          <w:iCs/>
          <w:color w:val="auto"/>
          <w:sz w:val="22"/>
          <w:szCs w:val="22"/>
        </w:rPr>
        <w:t xml:space="preserve"> peut prévenir et dépister d’éventuels retards de développement et/ou de handicap chez l’enfant. </w:t>
      </w:r>
    </w:p>
    <w:p w:rsidR="004A42E7" w:rsidRDefault="00342A7D" w:rsidP="00342A7D">
      <w:pPr>
        <w:rPr>
          <w:rFonts w:cs="Calibri"/>
          <w:sz w:val="22"/>
          <w:szCs w:val="22"/>
        </w:rPr>
      </w:pPr>
      <w:r w:rsidRPr="0086703E">
        <w:rPr>
          <w:rFonts w:cs="Calibri"/>
          <w:sz w:val="22"/>
          <w:szCs w:val="22"/>
        </w:rPr>
        <w:t>L</w:t>
      </w:r>
      <w:r>
        <w:rPr>
          <w:rFonts w:cs="Calibri"/>
          <w:sz w:val="22"/>
          <w:szCs w:val="22"/>
        </w:rPr>
        <w:t>e/l</w:t>
      </w:r>
      <w:r w:rsidRPr="0086703E">
        <w:rPr>
          <w:rFonts w:cs="Calibri"/>
          <w:sz w:val="22"/>
          <w:szCs w:val="22"/>
        </w:rPr>
        <w:t xml:space="preserve">a </w:t>
      </w:r>
      <w:proofErr w:type="spellStart"/>
      <w:r w:rsidRPr="0086703E">
        <w:rPr>
          <w:rFonts w:cs="Calibri"/>
          <w:sz w:val="22"/>
          <w:szCs w:val="22"/>
        </w:rPr>
        <w:t>psychomotricien</w:t>
      </w:r>
      <w:r>
        <w:rPr>
          <w:rFonts w:cs="Calibri"/>
          <w:sz w:val="22"/>
          <w:szCs w:val="22"/>
        </w:rPr>
        <w:t>-</w:t>
      </w:r>
      <w:r w:rsidRPr="0086703E">
        <w:rPr>
          <w:rFonts w:cs="Calibri"/>
          <w:sz w:val="22"/>
          <w:szCs w:val="22"/>
        </w:rPr>
        <w:t>ne</w:t>
      </w:r>
      <w:proofErr w:type="spellEnd"/>
      <w:r w:rsidRPr="0086703E">
        <w:rPr>
          <w:rFonts w:cs="Calibri"/>
          <w:sz w:val="22"/>
          <w:szCs w:val="22"/>
        </w:rPr>
        <w:t xml:space="preserve"> </w:t>
      </w:r>
      <w:r>
        <w:rPr>
          <w:rFonts w:cs="Calibri"/>
          <w:sz w:val="22"/>
          <w:szCs w:val="22"/>
        </w:rPr>
        <w:t>à</w:t>
      </w:r>
      <w:r w:rsidRPr="0086703E">
        <w:rPr>
          <w:rFonts w:cs="Calibri"/>
          <w:sz w:val="22"/>
          <w:szCs w:val="22"/>
        </w:rPr>
        <w:t xml:space="preserve"> différentes missions qui s’inscrivent dans un travail de colla</w:t>
      </w:r>
      <w:r w:rsidR="004A42E7">
        <w:rPr>
          <w:rFonts w:cs="Calibri"/>
          <w:sz w:val="22"/>
          <w:szCs w:val="22"/>
        </w:rPr>
        <w:t xml:space="preserve">boration avec la direction. </w:t>
      </w:r>
    </w:p>
    <w:p w:rsidR="00342A7D" w:rsidRPr="0086703E" w:rsidRDefault="00342A7D" w:rsidP="00342A7D">
      <w:pPr>
        <w:rPr>
          <w:rFonts w:cs="Calibri"/>
          <w:sz w:val="22"/>
          <w:szCs w:val="22"/>
        </w:rPr>
      </w:pPr>
      <w:r>
        <w:rPr>
          <w:rFonts w:cs="Calibri"/>
          <w:sz w:val="22"/>
          <w:szCs w:val="22"/>
        </w:rPr>
        <w:lastRenderedPageBreak/>
        <w:t>Il/elle</w:t>
      </w:r>
      <w:r w:rsidRPr="0086703E">
        <w:rPr>
          <w:rFonts w:cs="Calibri"/>
          <w:sz w:val="22"/>
          <w:szCs w:val="22"/>
        </w:rPr>
        <w:t xml:space="preserve"> s’intéresse au corps sous tous ses aspects : expressifs </w:t>
      </w:r>
      <w:r w:rsidRPr="0086703E">
        <w:rPr>
          <w:rFonts w:cs="Calibri"/>
          <w:i/>
          <w:sz w:val="22"/>
          <w:szCs w:val="22"/>
        </w:rPr>
        <w:t>(support des émotions, des désirs)</w:t>
      </w:r>
      <w:r w:rsidRPr="0086703E">
        <w:rPr>
          <w:rFonts w:cs="Calibri"/>
          <w:sz w:val="22"/>
          <w:szCs w:val="22"/>
        </w:rPr>
        <w:t xml:space="preserve">, relationnels </w:t>
      </w:r>
      <w:r w:rsidRPr="0086703E">
        <w:rPr>
          <w:rFonts w:cs="Calibri"/>
          <w:i/>
          <w:sz w:val="22"/>
          <w:szCs w:val="22"/>
        </w:rPr>
        <w:t>(support des échanges avec le monde extérieur)</w:t>
      </w:r>
      <w:r w:rsidRPr="0086703E">
        <w:rPr>
          <w:rFonts w:cs="Calibri"/>
          <w:sz w:val="22"/>
          <w:szCs w:val="22"/>
        </w:rPr>
        <w:t xml:space="preserve">, fonctionnels </w:t>
      </w:r>
      <w:r w:rsidRPr="0086703E">
        <w:rPr>
          <w:rFonts w:cs="Calibri"/>
          <w:i/>
          <w:sz w:val="22"/>
          <w:szCs w:val="22"/>
        </w:rPr>
        <w:t>(support des ajustements moteurs).</w:t>
      </w:r>
    </w:p>
    <w:p w:rsidR="00342A7D" w:rsidRDefault="00342A7D" w:rsidP="00342A7D">
      <w:pPr>
        <w:spacing w:before="0"/>
        <w:rPr>
          <w:rFonts w:cs="Calibri"/>
          <w:sz w:val="22"/>
          <w:szCs w:val="22"/>
        </w:rPr>
      </w:pPr>
    </w:p>
    <w:p w:rsidR="004A42E7" w:rsidRDefault="004A42E7" w:rsidP="00342A7D">
      <w:pPr>
        <w:spacing w:before="0"/>
        <w:rPr>
          <w:rFonts w:cs="Calibri"/>
          <w:sz w:val="22"/>
          <w:szCs w:val="22"/>
        </w:rPr>
      </w:pPr>
    </w:p>
    <w:p w:rsidR="00342A7D" w:rsidRPr="0086703E" w:rsidRDefault="00342A7D" w:rsidP="00342A7D">
      <w:pPr>
        <w:spacing w:before="0"/>
        <w:rPr>
          <w:rFonts w:cs="Calibri"/>
          <w:sz w:val="22"/>
          <w:szCs w:val="22"/>
        </w:rPr>
      </w:pPr>
      <w:r w:rsidRPr="0086703E">
        <w:rPr>
          <w:rFonts w:cs="Calibri"/>
          <w:sz w:val="22"/>
          <w:szCs w:val="22"/>
        </w:rPr>
        <w:t>Auprès de l’équipe :</w:t>
      </w:r>
    </w:p>
    <w:p w:rsidR="00342A7D" w:rsidRDefault="00342A7D" w:rsidP="00674746">
      <w:pPr>
        <w:pStyle w:val="Corpsdetexte"/>
        <w:numPr>
          <w:ilvl w:val="0"/>
          <w:numId w:val="9"/>
        </w:numPr>
        <w:spacing w:before="0" w:after="0"/>
        <w:rPr>
          <w:rFonts w:cs="Calibri"/>
          <w:sz w:val="22"/>
          <w:szCs w:val="22"/>
        </w:rPr>
      </w:pPr>
      <w:r>
        <w:rPr>
          <w:rFonts w:cs="Calibri"/>
          <w:bCs/>
          <w:iCs/>
          <w:color w:val="auto"/>
          <w:sz w:val="22"/>
          <w:szCs w:val="22"/>
        </w:rPr>
        <w:t>Il/elle</w:t>
      </w:r>
      <w:r w:rsidRPr="0086703E">
        <w:rPr>
          <w:rFonts w:cs="Calibri"/>
          <w:sz w:val="22"/>
          <w:szCs w:val="22"/>
        </w:rPr>
        <w:t xml:space="preserve"> associe ses compétences à celles de l’équipe pour aider à éveiller de nouveaux intérêts et de nouvelles capacités au sein des groupes d’enfants.</w:t>
      </w:r>
    </w:p>
    <w:p w:rsidR="00342A7D" w:rsidRPr="005F3CA7" w:rsidRDefault="00342A7D" w:rsidP="00674746">
      <w:pPr>
        <w:pStyle w:val="Corpsdetexte"/>
        <w:numPr>
          <w:ilvl w:val="0"/>
          <w:numId w:val="9"/>
        </w:numPr>
        <w:spacing w:before="0" w:after="0"/>
        <w:rPr>
          <w:rFonts w:cs="Calibri"/>
          <w:sz w:val="22"/>
          <w:szCs w:val="22"/>
        </w:rPr>
      </w:pPr>
      <w:r>
        <w:rPr>
          <w:rFonts w:cs="Calibri"/>
          <w:bCs/>
          <w:iCs/>
          <w:color w:val="auto"/>
          <w:sz w:val="22"/>
          <w:szCs w:val="22"/>
        </w:rPr>
        <w:t xml:space="preserve">Il/elle </w:t>
      </w:r>
      <w:r w:rsidRPr="005F3CA7">
        <w:rPr>
          <w:rFonts w:cs="Calibri"/>
          <w:sz w:val="22"/>
          <w:szCs w:val="22"/>
        </w:rPr>
        <w:t>s’intéresse à l’aménagement des espaces de jeux et autres types d’activités.</w:t>
      </w:r>
    </w:p>
    <w:p w:rsidR="00342A7D" w:rsidRDefault="00342A7D" w:rsidP="00674746">
      <w:pPr>
        <w:pStyle w:val="Paragraphedeliste"/>
        <w:widowControl/>
        <w:numPr>
          <w:ilvl w:val="0"/>
          <w:numId w:val="9"/>
        </w:numPr>
        <w:suppressAutoHyphens w:val="0"/>
        <w:spacing w:before="0" w:after="200" w:line="276" w:lineRule="auto"/>
        <w:contextualSpacing w:val="0"/>
        <w:jc w:val="left"/>
        <w:rPr>
          <w:rFonts w:cs="Calibri"/>
          <w:sz w:val="22"/>
          <w:szCs w:val="22"/>
        </w:rPr>
      </w:pPr>
      <w:r>
        <w:rPr>
          <w:rFonts w:cs="Calibri"/>
          <w:bCs/>
          <w:iCs/>
          <w:color w:val="auto"/>
          <w:sz w:val="22"/>
          <w:szCs w:val="22"/>
        </w:rPr>
        <w:t>Il/elle</w:t>
      </w:r>
      <w:r w:rsidRPr="0086703E">
        <w:rPr>
          <w:rFonts w:cs="Calibri"/>
          <w:sz w:val="22"/>
          <w:szCs w:val="22"/>
        </w:rPr>
        <w:t xml:space="preserve"> sensibilise l’équipe à des thèmes de réflexion ayant trait à son métier.</w:t>
      </w:r>
    </w:p>
    <w:p w:rsidR="00342A7D" w:rsidRPr="000D47C0" w:rsidRDefault="00342A7D" w:rsidP="00342A7D">
      <w:pPr>
        <w:pStyle w:val="Paragraphedeliste"/>
        <w:widowControl/>
        <w:suppressAutoHyphens w:val="0"/>
        <w:spacing w:before="0" w:after="200" w:line="276" w:lineRule="auto"/>
        <w:ind w:left="0"/>
        <w:jc w:val="left"/>
        <w:rPr>
          <w:rFonts w:cs="Calibri"/>
          <w:sz w:val="22"/>
          <w:szCs w:val="22"/>
        </w:rPr>
      </w:pPr>
      <w:r w:rsidRPr="000D47C0">
        <w:rPr>
          <w:rFonts w:cs="Calibri"/>
          <w:sz w:val="22"/>
          <w:szCs w:val="22"/>
        </w:rPr>
        <w:t>Auprès de l’enfant :</w:t>
      </w:r>
    </w:p>
    <w:p w:rsidR="00342A7D" w:rsidRPr="0086703E" w:rsidRDefault="00342A7D" w:rsidP="00674746">
      <w:pPr>
        <w:pStyle w:val="Corpsdetexte"/>
        <w:widowControl/>
        <w:numPr>
          <w:ilvl w:val="0"/>
          <w:numId w:val="9"/>
        </w:numPr>
        <w:suppressAutoHyphens w:val="0"/>
        <w:spacing w:after="0" w:line="240" w:lineRule="auto"/>
        <w:rPr>
          <w:rFonts w:cs="Calibri"/>
          <w:sz w:val="22"/>
          <w:szCs w:val="22"/>
        </w:rPr>
      </w:pPr>
      <w:r>
        <w:rPr>
          <w:rFonts w:cs="Calibri"/>
          <w:bCs/>
          <w:iCs/>
          <w:color w:val="auto"/>
          <w:sz w:val="22"/>
          <w:szCs w:val="22"/>
        </w:rPr>
        <w:t>Il/elle</w:t>
      </w:r>
      <w:r w:rsidRPr="0086703E">
        <w:rPr>
          <w:rFonts w:cs="Calibri"/>
          <w:sz w:val="22"/>
          <w:szCs w:val="22"/>
        </w:rPr>
        <w:t xml:space="preserve"> contribue au bien-être des enfants, et les soutient dans leur développement moteur sensoriel et affectif, en utilisant des techniques gestuelles et corporelles.</w:t>
      </w:r>
    </w:p>
    <w:p w:rsidR="00342A7D" w:rsidRPr="0086703E" w:rsidRDefault="00342A7D" w:rsidP="00674746">
      <w:pPr>
        <w:pStyle w:val="Paragraphedeliste"/>
        <w:widowControl/>
        <w:numPr>
          <w:ilvl w:val="0"/>
          <w:numId w:val="9"/>
        </w:numPr>
        <w:suppressAutoHyphens w:val="0"/>
        <w:spacing w:before="0" w:after="200" w:line="276" w:lineRule="auto"/>
        <w:contextualSpacing w:val="0"/>
        <w:jc w:val="left"/>
        <w:rPr>
          <w:rFonts w:cs="Calibri"/>
          <w:sz w:val="22"/>
          <w:szCs w:val="22"/>
        </w:rPr>
      </w:pPr>
      <w:r>
        <w:rPr>
          <w:rFonts w:cs="Calibri"/>
          <w:bCs/>
          <w:iCs/>
          <w:color w:val="auto"/>
          <w:sz w:val="22"/>
          <w:szCs w:val="22"/>
        </w:rPr>
        <w:t xml:space="preserve">Il/elle </w:t>
      </w:r>
      <w:r w:rsidRPr="0086703E">
        <w:rPr>
          <w:rFonts w:cs="Calibri"/>
          <w:sz w:val="22"/>
          <w:szCs w:val="22"/>
        </w:rPr>
        <w:t>agit sur l’organisation tonique afin de détendre et relaxer.</w:t>
      </w:r>
    </w:p>
    <w:p w:rsidR="00342A7D" w:rsidRPr="005E6DD2" w:rsidRDefault="00342A7D" w:rsidP="00674746">
      <w:pPr>
        <w:pStyle w:val="Paragraphedeliste"/>
        <w:widowControl/>
        <w:numPr>
          <w:ilvl w:val="0"/>
          <w:numId w:val="9"/>
        </w:numPr>
        <w:suppressAutoHyphens w:val="0"/>
        <w:spacing w:before="0" w:after="200" w:line="276" w:lineRule="auto"/>
        <w:contextualSpacing w:val="0"/>
        <w:jc w:val="left"/>
        <w:rPr>
          <w:rFonts w:cs="Calibri"/>
          <w:sz w:val="22"/>
          <w:szCs w:val="22"/>
        </w:rPr>
      </w:pPr>
      <w:r>
        <w:rPr>
          <w:rFonts w:cs="Calibri"/>
          <w:bCs/>
          <w:iCs/>
          <w:color w:val="auto"/>
          <w:sz w:val="22"/>
          <w:szCs w:val="22"/>
        </w:rPr>
        <w:t>Il/elle</w:t>
      </w:r>
      <w:r w:rsidRPr="0086703E">
        <w:rPr>
          <w:rFonts w:cs="Calibri"/>
          <w:sz w:val="22"/>
          <w:szCs w:val="22"/>
        </w:rPr>
        <w:t xml:space="preserve"> repère et intervient dans les retards de développement psychomoteur.</w:t>
      </w:r>
    </w:p>
    <w:p w:rsidR="00342A7D" w:rsidRPr="005F3CA7" w:rsidRDefault="00342A7D" w:rsidP="00342A7D">
      <w:pPr>
        <w:pStyle w:val="Corpsdetexte"/>
        <w:spacing w:before="0" w:after="0"/>
        <w:rPr>
          <w:rFonts w:cs="Calibri"/>
          <w:color w:val="auto"/>
          <w:sz w:val="22"/>
          <w:szCs w:val="22"/>
        </w:rPr>
      </w:pPr>
      <w:r w:rsidRPr="005F3CA7">
        <w:rPr>
          <w:rFonts w:cs="Calibri"/>
          <w:color w:val="auto"/>
          <w:sz w:val="22"/>
          <w:szCs w:val="22"/>
        </w:rPr>
        <w:t xml:space="preserve">Auprès des parents : </w:t>
      </w:r>
    </w:p>
    <w:p w:rsidR="00342A7D" w:rsidRPr="0083231C" w:rsidRDefault="00342A7D" w:rsidP="00674746">
      <w:pPr>
        <w:numPr>
          <w:ilvl w:val="0"/>
          <w:numId w:val="16"/>
        </w:numPr>
        <w:rPr>
          <w:rFonts w:cs="Calibri"/>
          <w:b/>
          <w:color w:val="auto"/>
          <w:sz w:val="22"/>
          <w:szCs w:val="22"/>
        </w:rPr>
      </w:pPr>
      <w:r w:rsidRPr="005F3CA7">
        <w:rPr>
          <w:rFonts w:cs="Calibri"/>
          <w:bCs/>
          <w:iCs/>
          <w:color w:val="auto"/>
          <w:sz w:val="22"/>
          <w:szCs w:val="22"/>
        </w:rPr>
        <w:t xml:space="preserve">Il/elle </w:t>
      </w:r>
      <w:r>
        <w:rPr>
          <w:rFonts w:cs="Calibri"/>
          <w:bCs/>
          <w:iCs/>
          <w:color w:val="auto"/>
          <w:sz w:val="22"/>
          <w:szCs w:val="22"/>
        </w:rPr>
        <w:t>e</w:t>
      </w:r>
      <w:r w:rsidRPr="005F3CA7">
        <w:rPr>
          <w:rFonts w:cs="Calibri"/>
          <w:color w:val="auto"/>
          <w:sz w:val="22"/>
          <w:szCs w:val="22"/>
        </w:rPr>
        <w:t>st à l’écoute des parents qui souhaitent la rencontrer.</w:t>
      </w:r>
    </w:p>
    <w:p w:rsidR="00342A7D" w:rsidRDefault="00342A7D" w:rsidP="00D027CD">
      <w:pPr>
        <w:spacing w:before="0"/>
      </w:pPr>
    </w:p>
    <w:p w:rsidR="00342A7D" w:rsidRDefault="00342A7D" w:rsidP="00674746">
      <w:pPr>
        <w:pStyle w:val="Titre1"/>
        <w:numPr>
          <w:ilvl w:val="0"/>
          <w:numId w:val="11"/>
        </w:numPr>
        <w:rPr>
          <w:rFonts w:asciiTheme="minorHAnsi" w:hAnsiTheme="minorHAnsi" w:cstheme="minorHAnsi"/>
          <w:sz w:val="22"/>
          <w:u w:val="single"/>
        </w:rPr>
      </w:pPr>
      <w:bookmarkStart w:id="31" w:name="_Toc170828108"/>
      <w:r w:rsidRPr="00342A7D">
        <w:rPr>
          <w:rFonts w:asciiTheme="minorHAnsi" w:hAnsiTheme="minorHAnsi" w:cstheme="minorHAnsi"/>
          <w:sz w:val="22"/>
          <w:u w:val="single"/>
        </w:rPr>
        <w:t>Les stagiaires</w:t>
      </w:r>
      <w:bookmarkEnd w:id="31"/>
    </w:p>
    <w:p w:rsidR="00342A7D" w:rsidRDefault="00342A7D" w:rsidP="00D027CD">
      <w:pPr>
        <w:spacing w:before="0"/>
      </w:pPr>
    </w:p>
    <w:p w:rsidR="00342A7D" w:rsidRPr="000D47C0" w:rsidRDefault="00342A7D" w:rsidP="00342A7D">
      <w:pPr>
        <w:spacing w:line="10" w:lineRule="atLeast"/>
        <w:rPr>
          <w:rFonts w:cs="Calibri"/>
          <w:sz w:val="22"/>
          <w:szCs w:val="22"/>
        </w:rPr>
      </w:pPr>
      <w:r>
        <w:rPr>
          <w:rFonts w:eastAsia="Calisto MT" w:cs="Calibri"/>
          <w:sz w:val="22"/>
          <w:szCs w:val="22"/>
          <w:lang w:eastAsia="fr-FR"/>
        </w:rPr>
        <w:t>L’équipe de l</w:t>
      </w:r>
      <w:r>
        <w:rPr>
          <w:rFonts w:eastAsia="Calibri" w:cs="Calibri"/>
          <w:sz w:val="22"/>
          <w:szCs w:val="22"/>
        </w:rPr>
        <w:t xml:space="preserve">a </w:t>
      </w:r>
      <w:r>
        <w:rPr>
          <w:rFonts w:cs="Calibri"/>
          <w:color w:val="auto"/>
          <w:sz w:val="22"/>
          <w:szCs w:val="22"/>
        </w:rPr>
        <w:t xml:space="preserve">micro crèche </w:t>
      </w:r>
      <w:r w:rsidR="000C5AE8">
        <w:rPr>
          <w:rFonts w:cs="Calibri"/>
          <w:color w:val="auto"/>
          <w:sz w:val="22"/>
          <w:szCs w:val="22"/>
        </w:rPr>
        <w:t>L’Ile aux enfants</w:t>
      </w:r>
      <w:r>
        <w:rPr>
          <w:rFonts w:cs="Calibri"/>
          <w:sz w:val="22"/>
          <w:szCs w:val="22"/>
        </w:rPr>
        <w:t xml:space="preserve"> </w:t>
      </w:r>
      <w:r>
        <w:rPr>
          <w:rFonts w:eastAsia="Calisto MT" w:cs="Calibri"/>
          <w:sz w:val="22"/>
          <w:szCs w:val="22"/>
          <w:lang w:eastAsia="fr-FR"/>
        </w:rPr>
        <w:t>accueillera des stagiaires CAP AEPE, a</w:t>
      </w:r>
      <w:r w:rsidRPr="0086703E">
        <w:rPr>
          <w:rFonts w:eastAsia="Calisto MT" w:cs="Calibri"/>
          <w:sz w:val="22"/>
          <w:szCs w:val="22"/>
          <w:lang w:eastAsia="fr-FR"/>
        </w:rPr>
        <w:t>uxiliaire de Puériculture</w:t>
      </w:r>
      <w:r>
        <w:rPr>
          <w:rFonts w:eastAsia="Calisto MT" w:cs="Calibri"/>
          <w:sz w:val="22"/>
          <w:szCs w:val="22"/>
          <w:lang w:eastAsia="fr-FR"/>
        </w:rPr>
        <w:t>, Bac pro ASSP</w:t>
      </w:r>
      <w:r w:rsidRPr="0086703E">
        <w:rPr>
          <w:rFonts w:eastAsia="Calisto MT" w:cs="Calibri"/>
          <w:sz w:val="22"/>
          <w:szCs w:val="22"/>
          <w:lang w:eastAsia="fr-FR"/>
        </w:rPr>
        <w:t>…</w:t>
      </w:r>
      <w:r>
        <w:rPr>
          <w:rFonts w:eastAsia="Calisto MT" w:cs="Calibri"/>
          <w:sz w:val="22"/>
          <w:szCs w:val="22"/>
          <w:lang w:eastAsia="fr-FR"/>
        </w:rPr>
        <w:t xml:space="preserve"> </w:t>
      </w:r>
      <w:r w:rsidRPr="0086703E">
        <w:rPr>
          <w:rFonts w:eastAsia="Calisto MT" w:cs="Calibri"/>
          <w:sz w:val="22"/>
          <w:szCs w:val="22"/>
          <w:lang w:eastAsia="fr-FR"/>
        </w:rPr>
        <w:t xml:space="preserve">En accueillant un </w:t>
      </w:r>
      <w:r>
        <w:rPr>
          <w:rFonts w:eastAsia="Calisto MT" w:cs="Calibri"/>
          <w:sz w:val="22"/>
          <w:szCs w:val="22"/>
          <w:lang w:eastAsia="fr-FR"/>
        </w:rPr>
        <w:t>stagiaire, l’équipe</w:t>
      </w:r>
      <w:r w:rsidRPr="0086703E">
        <w:rPr>
          <w:rFonts w:eastAsia="Calisto MT" w:cs="Calibri"/>
          <w:sz w:val="22"/>
          <w:szCs w:val="22"/>
          <w:lang w:eastAsia="fr-FR"/>
        </w:rPr>
        <w:t xml:space="preserve"> souhaite contribuer à :</w:t>
      </w:r>
    </w:p>
    <w:p w:rsidR="00342A7D" w:rsidRPr="0086703E" w:rsidRDefault="00342A7D" w:rsidP="00674746">
      <w:pPr>
        <w:numPr>
          <w:ilvl w:val="0"/>
          <w:numId w:val="17"/>
        </w:numPr>
        <w:spacing w:before="100" w:beforeAutospacing="1" w:line="240" w:lineRule="auto"/>
        <w:rPr>
          <w:rFonts w:eastAsia="Times New Roman" w:cs="Calibri"/>
          <w:sz w:val="22"/>
          <w:szCs w:val="22"/>
          <w:lang w:eastAsia="fr-FR"/>
        </w:rPr>
      </w:pPr>
      <w:r w:rsidRPr="0086703E">
        <w:rPr>
          <w:rFonts w:eastAsia="Calisto MT" w:cs="Calibri"/>
          <w:sz w:val="22"/>
          <w:szCs w:val="22"/>
          <w:lang w:eastAsia="fr-FR"/>
        </w:rPr>
        <w:t>La découverte d’un milieu professionnel,</w:t>
      </w:r>
    </w:p>
    <w:p w:rsidR="00342A7D" w:rsidRPr="0086703E" w:rsidRDefault="00342A7D" w:rsidP="00674746">
      <w:pPr>
        <w:widowControl/>
        <w:numPr>
          <w:ilvl w:val="0"/>
          <w:numId w:val="17"/>
        </w:numPr>
        <w:suppressAutoHyphens w:val="0"/>
        <w:spacing w:before="100" w:beforeAutospacing="1" w:line="240" w:lineRule="auto"/>
        <w:rPr>
          <w:rFonts w:eastAsia="Times New Roman" w:cs="Calibri"/>
          <w:sz w:val="22"/>
          <w:szCs w:val="22"/>
          <w:lang w:eastAsia="fr-FR"/>
        </w:rPr>
      </w:pPr>
      <w:r w:rsidRPr="0086703E">
        <w:rPr>
          <w:rFonts w:eastAsia="Calisto MT" w:cs="Calibri"/>
          <w:sz w:val="22"/>
          <w:szCs w:val="22"/>
          <w:lang w:eastAsia="fr-FR"/>
        </w:rPr>
        <w:t>La formation professionnelle par transfert de compétences,</w:t>
      </w:r>
    </w:p>
    <w:p w:rsidR="00342A7D" w:rsidRPr="0086703E" w:rsidRDefault="00342A7D" w:rsidP="00674746">
      <w:pPr>
        <w:widowControl/>
        <w:numPr>
          <w:ilvl w:val="0"/>
          <w:numId w:val="17"/>
        </w:numPr>
        <w:suppressAutoHyphens w:val="0"/>
        <w:spacing w:before="100" w:beforeAutospacing="1" w:line="240" w:lineRule="auto"/>
        <w:rPr>
          <w:rFonts w:eastAsia="Times New Roman" w:cs="Calibri"/>
          <w:sz w:val="22"/>
          <w:szCs w:val="22"/>
          <w:lang w:eastAsia="fr-FR"/>
        </w:rPr>
      </w:pPr>
      <w:r w:rsidRPr="0086703E">
        <w:rPr>
          <w:rFonts w:eastAsia="Calisto MT" w:cs="Calibri"/>
          <w:sz w:val="22"/>
          <w:szCs w:val="22"/>
          <w:lang w:eastAsia="fr-FR"/>
        </w:rPr>
        <w:t>La construction de l’identité professionnelle du stagiaire,</w:t>
      </w:r>
    </w:p>
    <w:p w:rsidR="00342A7D" w:rsidRPr="0086703E" w:rsidRDefault="00342A7D" w:rsidP="00674746">
      <w:pPr>
        <w:widowControl/>
        <w:numPr>
          <w:ilvl w:val="0"/>
          <w:numId w:val="17"/>
        </w:numPr>
        <w:suppressAutoHyphens w:val="0"/>
        <w:spacing w:before="100" w:beforeAutospacing="1" w:line="240" w:lineRule="auto"/>
        <w:rPr>
          <w:rFonts w:eastAsia="Times New Roman" w:cs="Calibri"/>
          <w:sz w:val="22"/>
          <w:szCs w:val="22"/>
          <w:lang w:eastAsia="fr-FR"/>
        </w:rPr>
      </w:pPr>
      <w:r w:rsidRPr="0086703E">
        <w:rPr>
          <w:rFonts w:eastAsia="Calisto MT" w:cs="Calibri"/>
          <w:sz w:val="22"/>
          <w:szCs w:val="22"/>
          <w:lang w:eastAsia="fr-FR"/>
        </w:rPr>
        <w:t>La transmission d’un « savoir-faire » et d’un « savoir être ».</w:t>
      </w:r>
    </w:p>
    <w:p w:rsidR="00342A7D" w:rsidRPr="0086703E" w:rsidRDefault="00342A7D" w:rsidP="00342A7D">
      <w:pPr>
        <w:spacing w:before="100" w:beforeAutospacing="1" w:line="240" w:lineRule="auto"/>
        <w:rPr>
          <w:rFonts w:eastAsia="Times New Roman" w:cs="Calibri"/>
          <w:sz w:val="22"/>
          <w:szCs w:val="22"/>
          <w:lang w:eastAsia="fr-FR"/>
        </w:rPr>
      </w:pPr>
      <w:r w:rsidRPr="0086703E">
        <w:rPr>
          <w:rFonts w:eastAsia="Times New Roman" w:cs="Calibri"/>
          <w:b/>
          <w:sz w:val="22"/>
          <w:szCs w:val="22"/>
          <w:lang w:eastAsia="fr-FR"/>
        </w:rPr>
        <w:t>« Accueillir »,</w:t>
      </w:r>
      <w:r w:rsidRPr="0086703E">
        <w:rPr>
          <w:rFonts w:eastAsia="Times New Roman" w:cs="Calibri"/>
          <w:sz w:val="22"/>
          <w:szCs w:val="22"/>
          <w:lang w:eastAsia="fr-FR"/>
        </w:rPr>
        <w:t xml:space="preserve"> c’est pour l’équipe : Accompagner, guider, encadre</w:t>
      </w:r>
      <w:r>
        <w:rPr>
          <w:rFonts w:eastAsia="Times New Roman" w:cs="Calibri"/>
          <w:sz w:val="22"/>
          <w:szCs w:val="22"/>
          <w:lang w:eastAsia="fr-FR"/>
        </w:rPr>
        <w:t>r</w:t>
      </w:r>
      <w:r w:rsidRPr="0086703E">
        <w:rPr>
          <w:rFonts w:eastAsia="Times New Roman" w:cs="Calibri"/>
          <w:sz w:val="22"/>
          <w:szCs w:val="22"/>
          <w:lang w:eastAsia="fr-FR"/>
        </w:rPr>
        <w:t>, expliquer, dialoguer, apprendre, aider, motiver, écouter, être en cohésion, se remettre en question…</w:t>
      </w:r>
    </w:p>
    <w:p w:rsidR="00342A7D" w:rsidRDefault="00342A7D" w:rsidP="00342A7D">
      <w:pPr>
        <w:spacing w:before="100" w:beforeAutospacing="1" w:line="240" w:lineRule="auto"/>
        <w:rPr>
          <w:rFonts w:eastAsia="Times New Roman" w:cs="Calibri"/>
          <w:sz w:val="22"/>
          <w:szCs w:val="22"/>
          <w:lang w:eastAsia="fr-FR"/>
        </w:rPr>
      </w:pPr>
      <w:r w:rsidRPr="0086703E">
        <w:rPr>
          <w:rFonts w:eastAsia="Times New Roman" w:cs="Calibri"/>
          <w:sz w:val="22"/>
          <w:szCs w:val="22"/>
          <w:lang w:eastAsia="fr-FR"/>
        </w:rPr>
        <w:t>Les stagiaires ne comptent pas dans l’encadrement des enfants.</w:t>
      </w:r>
    </w:p>
    <w:p w:rsidR="00342A7D" w:rsidRDefault="00342A7D" w:rsidP="00D027CD">
      <w:pPr>
        <w:spacing w:before="0"/>
      </w:pPr>
    </w:p>
    <w:p w:rsidR="00342A7D" w:rsidRPr="00342A7D" w:rsidRDefault="00342A7D" w:rsidP="00342A7D">
      <w:pPr>
        <w:pStyle w:val="Titre1"/>
        <w:rPr>
          <w:rFonts w:asciiTheme="minorHAnsi" w:hAnsiTheme="minorHAnsi" w:cstheme="minorHAnsi"/>
          <w:b/>
          <w:sz w:val="24"/>
        </w:rPr>
      </w:pPr>
      <w:bookmarkStart w:id="32" w:name="_Toc170828109"/>
      <w:r w:rsidRPr="00342A7D">
        <w:rPr>
          <w:rFonts w:asciiTheme="minorHAnsi" w:hAnsiTheme="minorHAnsi" w:cstheme="minorHAnsi"/>
          <w:b/>
          <w:sz w:val="24"/>
        </w:rPr>
        <w:t>IV/. Le partenariat et intervenants extérieurs</w:t>
      </w:r>
      <w:bookmarkEnd w:id="32"/>
    </w:p>
    <w:p w:rsidR="00342A7D" w:rsidRDefault="00342A7D" w:rsidP="00342A7D">
      <w:pPr>
        <w:spacing w:after="80" w:line="10" w:lineRule="atLeast"/>
        <w:rPr>
          <w:rFonts w:cs="Calibri"/>
          <w:color w:val="auto"/>
          <w:sz w:val="22"/>
          <w:szCs w:val="22"/>
          <w:lang w:eastAsia="ar-SA" w:bidi="ar-SA"/>
        </w:rPr>
      </w:pPr>
      <w:r w:rsidRPr="0086703E">
        <w:rPr>
          <w:rFonts w:cs="Calibri"/>
          <w:color w:val="auto"/>
          <w:sz w:val="22"/>
          <w:szCs w:val="22"/>
          <w:lang w:eastAsia="ar-SA" w:bidi="ar-SA"/>
        </w:rPr>
        <w:t xml:space="preserve">La structure a mis en place </w:t>
      </w:r>
      <w:r>
        <w:rPr>
          <w:rFonts w:cs="Calibri"/>
          <w:color w:val="auto"/>
          <w:sz w:val="22"/>
          <w:szCs w:val="22"/>
          <w:lang w:eastAsia="ar-SA" w:bidi="ar-SA"/>
        </w:rPr>
        <w:t>des partenariats extérieurs</w:t>
      </w:r>
      <w:r w:rsidRPr="0086703E">
        <w:rPr>
          <w:rFonts w:cs="Calibri"/>
          <w:color w:val="auto"/>
          <w:sz w:val="22"/>
          <w:szCs w:val="22"/>
          <w:lang w:eastAsia="ar-SA" w:bidi="ar-SA"/>
        </w:rPr>
        <w:t>. Une convention et une charte est signée avec chaque intervenant</w:t>
      </w:r>
      <w:r>
        <w:rPr>
          <w:rFonts w:cs="Calibri"/>
          <w:color w:val="auto"/>
          <w:sz w:val="22"/>
          <w:szCs w:val="22"/>
          <w:lang w:eastAsia="ar-SA" w:bidi="ar-SA"/>
        </w:rPr>
        <w:t xml:space="preserve"> ou organismes</w:t>
      </w:r>
      <w:r w:rsidRPr="0086703E">
        <w:rPr>
          <w:rFonts w:cs="Calibri"/>
          <w:color w:val="auto"/>
          <w:sz w:val="22"/>
          <w:szCs w:val="22"/>
          <w:lang w:eastAsia="ar-SA" w:bidi="ar-SA"/>
        </w:rPr>
        <w:t>. Des bilans réguliers sont mis en place afin de réajuster l’intervention.</w:t>
      </w:r>
    </w:p>
    <w:p w:rsidR="00342A7D" w:rsidRDefault="00342A7D" w:rsidP="00342A7D">
      <w:pPr>
        <w:spacing w:after="80" w:line="10" w:lineRule="atLeast"/>
        <w:rPr>
          <w:rFonts w:cs="Calibri"/>
          <w:color w:val="auto"/>
          <w:sz w:val="22"/>
          <w:szCs w:val="22"/>
          <w:lang w:eastAsia="ar-SA" w:bidi="ar-SA"/>
        </w:rPr>
      </w:pPr>
      <w:r>
        <w:rPr>
          <w:rFonts w:cs="Calibri"/>
          <w:color w:val="auto"/>
          <w:sz w:val="22"/>
          <w:szCs w:val="22"/>
          <w:lang w:eastAsia="ar-SA" w:bidi="ar-SA"/>
        </w:rPr>
        <w:t xml:space="preserve">Ex de partenariat possible : </w:t>
      </w:r>
    </w:p>
    <w:p w:rsidR="00342A7D" w:rsidRDefault="004A42E7" w:rsidP="00674746">
      <w:pPr>
        <w:numPr>
          <w:ilvl w:val="0"/>
          <w:numId w:val="16"/>
        </w:numPr>
        <w:spacing w:after="80" w:line="10" w:lineRule="atLeast"/>
        <w:rPr>
          <w:rFonts w:cs="Calibri"/>
          <w:b/>
          <w:color w:val="auto"/>
          <w:sz w:val="22"/>
          <w:szCs w:val="22"/>
          <w:lang w:eastAsia="ar-SA" w:bidi="ar-SA"/>
        </w:rPr>
      </w:pPr>
      <w:r>
        <w:rPr>
          <w:rFonts w:cs="Calibri"/>
          <w:b/>
          <w:color w:val="auto"/>
          <w:sz w:val="22"/>
          <w:szCs w:val="22"/>
          <w:lang w:eastAsia="ar-SA" w:bidi="ar-SA"/>
        </w:rPr>
        <w:t>L’école</w:t>
      </w:r>
    </w:p>
    <w:p w:rsidR="00342A7D" w:rsidRDefault="004A42E7" w:rsidP="00674746">
      <w:pPr>
        <w:numPr>
          <w:ilvl w:val="0"/>
          <w:numId w:val="16"/>
        </w:numPr>
        <w:spacing w:after="80" w:line="10" w:lineRule="atLeast"/>
        <w:rPr>
          <w:rFonts w:cs="Calibri"/>
          <w:b/>
          <w:color w:val="auto"/>
          <w:sz w:val="22"/>
          <w:szCs w:val="22"/>
          <w:lang w:eastAsia="ar-SA" w:bidi="ar-SA"/>
        </w:rPr>
      </w:pPr>
      <w:r>
        <w:rPr>
          <w:rFonts w:cs="Calibri"/>
          <w:b/>
          <w:color w:val="auto"/>
          <w:sz w:val="22"/>
          <w:szCs w:val="22"/>
          <w:lang w:eastAsia="ar-SA" w:bidi="ar-SA"/>
        </w:rPr>
        <w:t>L’accueil de loisirs</w:t>
      </w:r>
      <w:r w:rsidR="00342A7D">
        <w:rPr>
          <w:rFonts w:cs="Calibri"/>
          <w:b/>
          <w:color w:val="auto"/>
          <w:sz w:val="22"/>
          <w:szCs w:val="22"/>
          <w:lang w:eastAsia="ar-SA" w:bidi="ar-SA"/>
        </w:rPr>
        <w:t xml:space="preserve"> </w:t>
      </w:r>
    </w:p>
    <w:p w:rsidR="00342A7D" w:rsidRDefault="00342A7D" w:rsidP="00674746">
      <w:pPr>
        <w:numPr>
          <w:ilvl w:val="0"/>
          <w:numId w:val="16"/>
        </w:numPr>
        <w:spacing w:after="80" w:line="10" w:lineRule="atLeast"/>
        <w:rPr>
          <w:rFonts w:cs="Calibri"/>
          <w:b/>
          <w:color w:val="auto"/>
          <w:sz w:val="22"/>
          <w:szCs w:val="22"/>
          <w:lang w:eastAsia="ar-SA" w:bidi="ar-SA"/>
        </w:rPr>
      </w:pPr>
      <w:r>
        <w:rPr>
          <w:rFonts w:cs="Calibri"/>
          <w:b/>
          <w:color w:val="auto"/>
          <w:sz w:val="22"/>
          <w:szCs w:val="22"/>
          <w:lang w:eastAsia="ar-SA" w:bidi="ar-SA"/>
        </w:rPr>
        <w:t>La médiathèque</w:t>
      </w:r>
    </w:p>
    <w:p w:rsidR="00342A7D" w:rsidRPr="00E1704F" w:rsidRDefault="00342A7D" w:rsidP="00674746">
      <w:pPr>
        <w:numPr>
          <w:ilvl w:val="0"/>
          <w:numId w:val="16"/>
        </w:numPr>
        <w:spacing w:after="80" w:line="10" w:lineRule="atLeast"/>
        <w:rPr>
          <w:rFonts w:cs="Calibri"/>
          <w:b/>
          <w:color w:val="auto"/>
          <w:sz w:val="22"/>
          <w:szCs w:val="22"/>
          <w:lang w:eastAsia="ar-SA" w:bidi="ar-SA"/>
        </w:rPr>
      </w:pPr>
      <w:r>
        <w:rPr>
          <w:rFonts w:cs="Calibri"/>
          <w:b/>
          <w:color w:val="auto"/>
          <w:sz w:val="22"/>
          <w:szCs w:val="22"/>
          <w:lang w:eastAsia="ar-SA" w:bidi="ar-SA"/>
        </w:rPr>
        <w:t>Le réseau petite enfance (Structures petite enfance, RPE, Assistant(e)s maternel(le)s…),</w:t>
      </w:r>
    </w:p>
    <w:p w:rsidR="00342A7D" w:rsidRPr="00A66197" w:rsidRDefault="00342A7D" w:rsidP="00674746">
      <w:pPr>
        <w:numPr>
          <w:ilvl w:val="0"/>
          <w:numId w:val="16"/>
        </w:numPr>
        <w:spacing w:after="80" w:line="10" w:lineRule="atLeast"/>
        <w:rPr>
          <w:rFonts w:cs="Calibri"/>
          <w:b/>
          <w:color w:val="auto"/>
          <w:sz w:val="22"/>
          <w:szCs w:val="22"/>
          <w:lang w:eastAsia="ar-SA" w:bidi="ar-SA"/>
        </w:rPr>
      </w:pPr>
      <w:r>
        <w:rPr>
          <w:rFonts w:cs="Calibri"/>
          <w:b/>
          <w:bCs/>
          <w:iCs/>
          <w:color w:val="auto"/>
          <w:sz w:val="22"/>
          <w:szCs w:val="22"/>
        </w:rPr>
        <w:lastRenderedPageBreak/>
        <w:t>Lire et faire Lire</w:t>
      </w:r>
    </w:p>
    <w:p w:rsidR="00342A7D" w:rsidRPr="00A66197" w:rsidRDefault="00342A7D" w:rsidP="00674746">
      <w:pPr>
        <w:numPr>
          <w:ilvl w:val="0"/>
          <w:numId w:val="16"/>
        </w:numPr>
        <w:spacing w:after="80" w:line="10" w:lineRule="atLeast"/>
        <w:rPr>
          <w:rFonts w:cs="Calibri"/>
          <w:b/>
          <w:color w:val="auto"/>
          <w:sz w:val="22"/>
          <w:szCs w:val="22"/>
          <w:lang w:eastAsia="ar-SA" w:bidi="ar-SA"/>
        </w:rPr>
      </w:pPr>
      <w:r w:rsidRPr="00A66197">
        <w:rPr>
          <w:rFonts w:cs="Calibri"/>
          <w:b/>
          <w:bCs/>
          <w:iCs/>
          <w:color w:val="auto"/>
          <w:sz w:val="22"/>
          <w:szCs w:val="22"/>
        </w:rPr>
        <w:t>UFOLEP</w:t>
      </w:r>
    </w:p>
    <w:p w:rsidR="00342A7D" w:rsidRDefault="00342A7D" w:rsidP="00674746">
      <w:pPr>
        <w:numPr>
          <w:ilvl w:val="0"/>
          <w:numId w:val="16"/>
        </w:numPr>
        <w:spacing w:after="80" w:line="10" w:lineRule="atLeast"/>
        <w:rPr>
          <w:rFonts w:cs="Calibri"/>
          <w:b/>
          <w:color w:val="auto"/>
          <w:sz w:val="22"/>
          <w:szCs w:val="22"/>
          <w:lang w:eastAsia="ar-SA" w:bidi="ar-SA"/>
        </w:rPr>
      </w:pPr>
      <w:r>
        <w:rPr>
          <w:rFonts w:cs="Calibri"/>
          <w:b/>
          <w:color w:val="auto"/>
          <w:sz w:val="22"/>
          <w:szCs w:val="22"/>
          <w:lang w:eastAsia="ar-SA" w:bidi="ar-SA"/>
        </w:rPr>
        <w:t>Le théâtre</w:t>
      </w:r>
    </w:p>
    <w:p w:rsidR="00342A7D" w:rsidRDefault="00342A7D" w:rsidP="00674746">
      <w:pPr>
        <w:numPr>
          <w:ilvl w:val="0"/>
          <w:numId w:val="16"/>
        </w:numPr>
        <w:spacing w:after="80" w:line="10" w:lineRule="atLeast"/>
        <w:rPr>
          <w:rFonts w:cs="Calibri"/>
          <w:b/>
          <w:color w:val="auto"/>
          <w:sz w:val="22"/>
          <w:szCs w:val="22"/>
          <w:lang w:eastAsia="ar-SA" w:bidi="ar-SA"/>
        </w:rPr>
      </w:pPr>
      <w:r>
        <w:rPr>
          <w:rFonts w:cs="Calibri"/>
          <w:b/>
          <w:color w:val="auto"/>
          <w:sz w:val="22"/>
          <w:szCs w:val="22"/>
          <w:lang w:eastAsia="ar-SA" w:bidi="ar-SA"/>
        </w:rPr>
        <w:t xml:space="preserve">Associations culturelles, </w:t>
      </w:r>
    </w:p>
    <w:p w:rsidR="00342A7D" w:rsidRPr="00A66197" w:rsidRDefault="00342A7D" w:rsidP="00674746">
      <w:pPr>
        <w:numPr>
          <w:ilvl w:val="0"/>
          <w:numId w:val="16"/>
        </w:numPr>
        <w:spacing w:after="80" w:line="10" w:lineRule="atLeast"/>
        <w:rPr>
          <w:rFonts w:cs="Calibri"/>
          <w:b/>
          <w:color w:val="auto"/>
          <w:sz w:val="22"/>
          <w:szCs w:val="22"/>
          <w:lang w:eastAsia="ar-SA" w:bidi="ar-SA"/>
        </w:rPr>
      </w:pPr>
      <w:r>
        <w:rPr>
          <w:rFonts w:cs="Calibri"/>
          <w:b/>
          <w:color w:val="auto"/>
          <w:sz w:val="22"/>
          <w:szCs w:val="22"/>
          <w:lang w:eastAsia="ar-SA" w:bidi="ar-SA"/>
        </w:rPr>
        <w:t>Les associations locales etc…</w:t>
      </w:r>
    </w:p>
    <w:p w:rsidR="00342A7D" w:rsidRDefault="00342A7D" w:rsidP="00342A7D"/>
    <w:p w:rsidR="0059452A" w:rsidRPr="0059452A" w:rsidRDefault="00D574F6" w:rsidP="0059452A">
      <w:pPr>
        <w:pStyle w:val="Titre1"/>
        <w:rPr>
          <w:rFonts w:asciiTheme="minorHAnsi" w:hAnsiTheme="minorHAnsi" w:cstheme="minorHAnsi"/>
          <w:b/>
          <w:sz w:val="24"/>
        </w:rPr>
      </w:pPr>
      <w:bookmarkStart w:id="33" w:name="_Toc170828110"/>
      <w:r w:rsidRPr="0059452A">
        <w:rPr>
          <w:rFonts w:asciiTheme="minorHAnsi" w:hAnsiTheme="minorHAnsi" w:cstheme="minorHAnsi"/>
          <w:b/>
          <w:sz w:val="24"/>
        </w:rPr>
        <w:t>V/. Le fonctionnement de la structure</w:t>
      </w:r>
      <w:bookmarkEnd w:id="33"/>
    </w:p>
    <w:p w:rsidR="00D574F6" w:rsidRPr="0059452A" w:rsidRDefault="00D574F6" w:rsidP="00674746">
      <w:pPr>
        <w:pStyle w:val="Titre1"/>
        <w:numPr>
          <w:ilvl w:val="0"/>
          <w:numId w:val="18"/>
        </w:numPr>
        <w:rPr>
          <w:rFonts w:asciiTheme="minorHAnsi" w:hAnsiTheme="minorHAnsi" w:cstheme="minorHAnsi"/>
          <w:sz w:val="22"/>
          <w:u w:val="single"/>
        </w:rPr>
      </w:pPr>
      <w:bookmarkStart w:id="34" w:name="_Toc170828111"/>
      <w:r w:rsidRPr="0059452A">
        <w:rPr>
          <w:rFonts w:asciiTheme="minorHAnsi" w:hAnsiTheme="minorHAnsi" w:cstheme="minorHAnsi"/>
          <w:sz w:val="22"/>
          <w:u w:val="single"/>
        </w:rPr>
        <w:t>L’arrivée des enfants</w:t>
      </w:r>
      <w:bookmarkEnd w:id="34"/>
    </w:p>
    <w:p w:rsidR="0059452A" w:rsidRPr="0059452A" w:rsidRDefault="0059452A" w:rsidP="0059452A">
      <w:pPr>
        <w:rPr>
          <w:rFonts w:cs="Calibri"/>
          <w:sz w:val="22"/>
          <w:szCs w:val="22"/>
        </w:rPr>
      </w:pPr>
      <w:r w:rsidRPr="0059452A">
        <w:rPr>
          <w:rFonts w:cs="Calibri"/>
          <w:sz w:val="22"/>
          <w:szCs w:val="22"/>
        </w:rPr>
        <w:t xml:space="preserve">Les enfants sont accueillis par les professionnels à partir de </w:t>
      </w:r>
      <w:r w:rsidRPr="0059452A">
        <w:rPr>
          <w:rFonts w:cs="Calibri"/>
          <w:b/>
          <w:sz w:val="22"/>
          <w:szCs w:val="22"/>
        </w:rPr>
        <w:t>7h30</w:t>
      </w:r>
      <w:r w:rsidRPr="0059452A">
        <w:rPr>
          <w:rFonts w:cs="Calibri"/>
          <w:sz w:val="22"/>
          <w:szCs w:val="22"/>
        </w:rPr>
        <w:t>.</w:t>
      </w:r>
    </w:p>
    <w:p w:rsidR="0059452A" w:rsidRPr="0059452A" w:rsidRDefault="0059452A" w:rsidP="0059452A">
      <w:pPr>
        <w:rPr>
          <w:rFonts w:cs="Calibri"/>
          <w:sz w:val="22"/>
          <w:szCs w:val="22"/>
        </w:rPr>
      </w:pPr>
      <w:r w:rsidRPr="0059452A">
        <w:rPr>
          <w:rFonts w:cs="Calibri"/>
          <w:sz w:val="22"/>
          <w:szCs w:val="22"/>
        </w:rPr>
        <w:t>L’accueil des enfants se fera selon les modalités du contrat signé par les parents. L’heure d’arrivée de l’enfant est enregistrée dans le logiciel de présence de la crèche. Les horaires prévus sont ceux qui seront facturés même si l’enfant arrive en retard par rapport à l’heure initiale.</w:t>
      </w:r>
    </w:p>
    <w:p w:rsidR="0059452A" w:rsidRPr="0059452A" w:rsidRDefault="0059452A" w:rsidP="0059452A">
      <w:pPr>
        <w:rPr>
          <w:rFonts w:cs="Calibri"/>
          <w:sz w:val="22"/>
          <w:szCs w:val="22"/>
        </w:rPr>
      </w:pPr>
      <w:r w:rsidRPr="0059452A">
        <w:rPr>
          <w:rFonts w:cs="Calibri"/>
          <w:sz w:val="22"/>
          <w:szCs w:val="22"/>
        </w:rPr>
        <w:t>Aucune arriv</w:t>
      </w:r>
      <w:r w:rsidR="00D6572C">
        <w:rPr>
          <w:rFonts w:cs="Calibri"/>
          <w:sz w:val="22"/>
          <w:szCs w:val="22"/>
        </w:rPr>
        <w:t>ée ne pourra se faire entre 12h3</w:t>
      </w:r>
      <w:r w:rsidRPr="0059452A">
        <w:rPr>
          <w:rFonts w:cs="Calibri"/>
          <w:sz w:val="22"/>
          <w:szCs w:val="22"/>
        </w:rPr>
        <w:t xml:space="preserve">0 et 13h30. </w:t>
      </w:r>
      <w:r w:rsidR="00D6572C">
        <w:rPr>
          <w:rFonts w:cs="Calibri"/>
          <w:sz w:val="22"/>
          <w:szCs w:val="22"/>
        </w:rPr>
        <w:t xml:space="preserve">Si l’enfant prend son repas à la crèche, il devra être présent à 10h45 au plus tard. </w:t>
      </w:r>
      <w:r w:rsidRPr="0059452A">
        <w:rPr>
          <w:rFonts w:cs="Calibri"/>
          <w:sz w:val="22"/>
          <w:szCs w:val="22"/>
        </w:rPr>
        <w:t xml:space="preserve">Si l’enfant arrive à 13h30, le repas du midi aura été donné par le parent à la maison. </w:t>
      </w:r>
    </w:p>
    <w:p w:rsidR="0059452A" w:rsidRPr="0059452A" w:rsidRDefault="0059452A" w:rsidP="0059452A">
      <w:pPr>
        <w:rPr>
          <w:rFonts w:cs="Calibri"/>
          <w:sz w:val="22"/>
          <w:szCs w:val="22"/>
        </w:rPr>
      </w:pPr>
      <w:r w:rsidRPr="0059452A">
        <w:rPr>
          <w:rFonts w:cs="Calibri"/>
          <w:sz w:val="22"/>
          <w:szCs w:val="22"/>
        </w:rPr>
        <w:t>Pour toute absence ou retard imprévu, la famille doit avertir la structure avant 9h00, et préciser la durée de l’absence ou du retard.</w:t>
      </w:r>
    </w:p>
    <w:p w:rsidR="0059452A" w:rsidRPr="0059452A" w:rsidRDefault="0059452A" w:rsidP="0059452A">
      <w:pPr>
        <w:rPr>
          <w:rFonts w:eastAsia="Arial" w:cs="Calibri"/>
          <w:color w:val="00000A"/>
          <w:sz w:val="22"/>
          <w:szCs w:val="22"/>
        </w:rPr>
      </w:pPr>
      <w:r w:rsidRPr="0059452A">
        <w:rPr>
          <w:rFonts w:eastAsia="Arial" w:cs="Calibri"/>
          <w:color w:val="00000A"/>
          <w:sz w:val="22"/>
          <w:szCs w:val="22"/>
        </w:rPr>
        <w:t>A chaque arrivée, un membre de l’équipe sera chargé d’accueillir l’enfant et le parent pour noter les informations sur le cahier de transmission (sommeil, réveil, repas, santé).</w:t>
      </w:r>
    </w:p>
    <w:p w:rsidR="0059452A" w:rsidRPr="0059452A" w:rsidRDefault="0059452A" w:rsidP="0059452A">
      <w:pPr>
        <w:rPr>
          <w:rFonts w:eastAsia="Arial" w:cs="Calibri"/>
          <w:color w:val="00000A"/>
          <w:sz w:val="22"/>
          <w:szCs w:val="22"/>
        </w:rPr>
      </w:pPr>
      <w:r w:rsidRPr="0059452A">
        <w:rPr>
          <w:rFonts w:eastAsia="Arial" w:cs="Calibri"/>
          <w:color w:val="00000A"/>
          <w:sz w:val="22"/>
          <w:szCs w:val="22"/>
        </w:rPr>
        <w:t>L’équipe retranscrira tout au long de la journée de l’enfant ce type d’information pour assurer la liaison avec les parents au départ de l’enfant le soir.</w:t>
      </w:r>
    </w:p>
    <w:p w:rsidR="00D574F6" w:rsidRDefault="00D574F6" w:rsidP="00D027CD">
      <w:pPr>
        <w:spacing w:before="0"/>
      </w:pPr>
    </w:p>
    <w:p w:rsidR="00D574F6" w:rsidRDefault="00D574F6" w:rsidP="00674746">
      <w:pPr>
        <w:pStyle w:val="Titre1"/>
        <w:numPr>
          <w:ilvl w:val="0"/>
          <w:numId w:val="18"/>
        </w:numPr>
        <w:rPr>
          <w:rFonts w:asciiTheme="minorHAnsi" w:hAnsiTheme="minorHAnsi" w:cstheme="minorHAnsi"/>
          <w:sz w:val="22"/>
          <w:u w:val="single"/>
        </w:rPr>
      </w:pPr>
      <w:bookmarkStart w:id="35" w:name="_Toc170828112"/>
      <w:r w:rsidRPr="0059452A">
        <w:rPr>
          <w:rFonts w:asciiTheme="minorHAnsi" w:hAnsiTheme="minorHAnsi" w:cstheme="minorHAnsi"/>
          <w:sz w:val="22"/>
          <w:u w:val="single"/>
        </w:rPr>
        <w:t>Le départ des enfants</w:t>
      </w:r>
      <w:bookmarkEnd w:id="35"/>
    </w:p>
    <w:p w:rsidR="0059452A" w:rsidRDefault="0059452A" w:rsidP="00D027CD">
      <w:pPr>
        <w:spacing w:before="0"/>
      </w:pPr>
    </w:p>
    <w:p w:rsidR="0059452A" w:rsidRPr="0086703E" w:rsidRDefault="0059452A" w:rsidP="0059452A">
      <w:pPr>
        <w:rPr>
          <w:rFonts w:cs="Calibri"/>
          <w:sz w:val="22"/>
          <w:szCs w:val="22"/>
        </w:rPr>
      </w:pPr>
      <w:r w:rsidRPr="0086703E">
        <w:rPr>
          <w:rFonts w:eastAsia="Arial" w:cs="Calibri"/>
          <w:sz w:val="22"/>
          <w:szCs w:val="22"/>
        </w:rPr>
        <w:t xml:space="preserve">Tous les enfants doivent avoir quitté la structure </w:t>
      </w:r>
      <w:r>
        <w:rPr>
          <w:rFonts w:eastAsia="Arial" w:cs="Calibri"/>
          <w:b/>
          <w:sz w:val="22"/>
          <w:szCs w:val="22"/>
        </w:rPr>
        <w:t>à 18h3</w:t>
      </w:r>
      <w:r w:rsidRPr="0086703E">
        <w:rPr>
          <w:rFonts w:eastAsia="Arial" w:cs="Calibri"/>
          <w:b/>
          <w:sz w:val="22"/>
          <w:szCs w:val="22"/>
        </w:rPr>
        <w:t>0</w:t>
      </w:r>
      <w:r w:rsidRPr="0086703E">
        <w:rPr>
          <w:rFonts w:eastAsia="Arial" w:cs="Calibri"/>
          <w:sz w:val="22"/>
          <w:szCs w:val="22"/>
        </w:rPr>
        <w:t xml:space="preserve">. </w:t>
      </w:r>
      <w:r w:rsidRPr="0086703E">
        <w:rPr>
          <w:rFonts w:cs="Calibri"/>
          <w:sz w:val="22"/>
          <w:szCs w:val="22"/>
        </w:rPr>
        <w:t>Il vous est demandé d’arriver 10 minutes avant afin de favoriser des transmissions de qualité.</w:t>
      </w:r>
    </w:p>
    <w:p w:rsidR="0059452A" w:rsidRPr="0086703E" w:rsidRDefault="0059452A" w:rsidP="0059452A">
      <w:pPr>
        <w:rPr>
          <w:rFonts w:eastAsia="Arial" w:cs="Calibri"/>
          <w:sz w:val="22"/>
          <w:szCs w:val="22"/>
        </w:rPr>
      </w:pPr>
      <w:r w:rsidRPr="0086703E">
        <w:rPr>
          <w:rFonts w:eastAsia="Arial" w:cs="Calibri"/>
          <w:b/>
          <w:sz w:val="22"/>
          <w:szCs w:val="22"/>
        </w:rPr>
        <w:t>L’habillage de l’enfant</w:t>
      </w:r>
      <w:r w:rsidRPr="0086703E">
        <w:rPr>
          <w:rFonts w:eastAsia="Arial" w:cs="Calibri"/>
          <w:sz w:val="22"/>
          <w:szCs w:val="22"/>
        </w:rPr>
        <w:t xml:space="preserve"> pour le départ est effectué par le parent qui vient récupérer l’enfant. </w:t>
      </w:r>
    </w:p>
    <w:p w:rsidR="0059452A" w:rsidRPr="0086703E" w:rsidRDefault="0059452A" w:rsidP="0059452A">
      <w:pPr>
        <w:rPr>
          <w:rFonts w:eastAsia="Arial" w:cs="Calibri"/>
          <w:b/>
          <w:sz w:val="22"/>
          <w:szCs w:val="22"/>
        </w:rPr>
      </w:pPr>
      <w:r w:rsidRPr="0086703E">
        <w:rPr>
          <w:rFonts w:eastAsia="Arial" w:cs="Calibri"/>
          <w:sz w:val="22"/>
          <w:szCs w:val="22"/>
        </w:rPr>
        <w:t xml:space="preserve">A l’exception des parents ou des personnes habilitées à accompagner ou à reprendre l’enfant (autorisations signées lors du contrat), </w:t>
      </w:r>
      <w:r w:rsidRPr="0086703E">
        <w:rPr>
          <w:rFonts w:eastAsia="Arial" w:cs="Calibri"/>
          <w:b/>
          <w:sz w:val="22"/>
          <w:szCs w:val="22"/>
        </w:rPr>
        <w:t xml:space="preserve">nul n’est admis à pénétrer dans la </w:t>
      </w:r>
      <w:r>
        <w:rPr>
          <w:rFonts w:eastAsia="Arial" w:cs="Calibri"/>
          <w:b/>
          <w:sz w:val="22"/>
          <w:szCs w:val="22"/>
        </w:rPr>
        <w:t>structure</w:t>
      </w:r>
      <w:r w:rsidRPr="0086703E">
        <w:rPr>
          <w:rFonts w:eastAsia="Arial" w:cs="Calibri"/>
          <w:b/>
          <w:sz w:val="22"/>
          <w:szCs w:val="22"/>
        </w:rPr>
        <w:t xml:space="preserve"> sans autorisation de la direction. </w:t>
      </w:r>
    </w:p>
    <w:p w:rsidR="0059452A" w:rsidRPr="0086703E" w:rsidRDefault="0059452A" w:rsidP="0059452A">
      <w:pPr>
        <w:rPr>
          <w:rFonts w:cs="Calibri"/>
          <w:b/>
          <w:sz w:val="22"/>
          <w:szCs w:val="22"/>
        </w:rPr>
      </w:pPr>
      <w:r w:rsidRPr="0086703E">
        <w:rPr>
          <w:rFonts w:cs="Calibri"/>
          <w:sz w:val="22"/>
          <w:szCs w:val="22"/>
        </w:rPr>
        <w:t xml:space="preserve">Les enfants pourront être récupérés par une autre personne que les parents, à condition que ceux-ci aient rempli </w:t>
      </w:r>
      <w:r w:rsidRPr="0086703E">
        <w:rPr>
          <w:rFonts w:cs="Calibri"/>
          <w:b/>
          <w:sz w:val="22"/>
          <w:szCs w:val="22"/>
        </w:rPr>
        <w:t>une autorisation écrite</w:t>
      </w:r>
      <w:r w:rsidRPr="0086703E">
        <w:rPr>
          <w:rFonts w:cs="Calibri"/>
          <w:sz w:val="22"/>
          <w:szCs w:val="22"/>
        </w:rPr>
        <w:t xml:space="preserve"> et que la personne concernée soit majeure et munie d’</w:t>
      </w:r>
      <w:r w:rsidRPr="0086703E">
        <w:rPr>
          <w:rFonts w:cs="Calibri"/>
          <w:b/>
          <w:sz w:val="22"/>
          <w:szCs w:val="22"/>
        </w:rPr>
        <w:t xml:space="preserve">une pièce d’identité. </w:t>
      </w:r>
    </w:p>
    <w:p w:rsidR="0059452A" w:rsidRDefault="0059452A" w:rsidP="0059452A">
      <w:pPr>
        <w:rPr>
          <w:rFonts w:cs="Calibri"/>
          <w:sz w:val="22"/>
          <w:szCs w:val="22"/>
        </w:rPr>
      </w:pPr>
      <w:r w:rsidRPr="0086703E">
        <w:rPr>
          <w:rFonts w:cs="Calibri"/>
          <w:sz w:val="22"/>
          <w:szCs w:val="22"/>
        </w:rPr>
        <w:t xml:space="preserve">Les parents devront également identifier nominativement la personne qui viendra chercher l’enfant. </w:t>
      </w:r>
    </w:p>
    <w:p w:rsidR="0059452A" w:rsidRPr="005E4E5C" w:rsidRDefault="0059452A" w:rsidP="0059452A">
      <w:pPr>
        <w:rPr>
          <w:rFonts w:cs="Calibri"/>
          <w:sz w:val="22"/>
          <w:szCs w:val="22"/>
        </w:rPr>
      </w:pPr>
      <w:r w:rsidRPr="0086703E">
        <w:rPr>
          <w:rFonts w:cs="Calibri"/>
          <w:sz w:val="22"/>
          <w:szCs w:val="22"/>
        </w:rPr>
        <w:t>La professionnelle qui accueille l’enfant et son parent le retranscrira dans le classeur de transmissions. Ainsi, chacun des membres de l’équipe aura le nom de la personn</w:t>
      </w:r>
      <w:r>
        <w:rPr>
          <w:rFonts w:cs="Calibri"/>
          <w:sz w:val="22"/>
          <w:szCs w:val="22"/>
        </w:rPr>
        <w:t xml:space="preserve">e qui doit récupérer l’enfant. </w:t>
      </w:r>
    </w:p>
    <w:p w:rsidR="0059452A" w:rsidRPr="0086703E" w:rsidRDefault="0059452A" w:rsidP="0059452A">
      <w:pPr>
        <w:rPr>
          <w:rFonts w:cs="Calibri"/>
          <w:b/>
          <w:sz w:val="22"/>
          <w:szCs w:val="22"/>
        </w:rPr>
      </w:pPr>
      <w:r w:rsidRPr="0086703E">
        <w:rPr>
          <w:rFonts w:cs="Calibri"/>
          <w:b/>
          <w:sz w:val="22"/>
          <w:szCs w:val="22"/>
        </w:rPr>
        <w:t xml:space="preserve">Aucune dérogation ne sera faite à cette règle pour des raisons de responsabilité. </w:t>
      </w:r>
    </w:p>
    <w:p w:rsidR="0059452A" w:rsidRPr="0086703E" w:rsidRDefault="0059452A" w:rsidP="0059452A">
      <w:pPr>
        <w:rPr>
          <w:rFonts w:cs="Calibri"/>
          <w:sz w:val="22"/>
          <w:szCs w:val="22"/>
        </w:rPr>
      </w:pPr>
      <w:r w:rsidRPr="0086703E">
        <w:rPr>
          <w:rFonts w:cs="Calibri"/>
          <w:b/>
          <w:sz w:val="22"/>
          <w:szCs w:val="22"/>
        </w:rPr>
        <w:t>En cas de divorce ou de séparation</w:t>
      </w:r>
      <w:r w:rsidRPr="0086703E">
        <w:rPr>
          <w:rFonts w:cs="Calibri"/>
          <w:sz w:val="22"/>
          <w:szCs w:val="22"/>
        </w:rPr>
        <w:t xml:space="preserve"> l’enfant sera confié indifféremment au père ou à la mère sauf si une ordonnance du juge précise un des parents en priorité.</w:t>
      </w:r>
    </w:p>
    <w:p w:rsidR="004A42E7" w:rsidRPr="004A42E7" w:rsidRDefault="0059452A" w:rsidP="0059452A">
      <w:pPr>
        <w:rPr>
          <w:rFonts w:cs="Calibri"/>
          <w:sz w:val="22"/>
          <w:szCs w:val="22"/>
        </w:rPr>
      </w:pPr>
      <w:r w:rsidRPr="0086703E">
        <w:rPr>
          <w:rFonts w:cs="Calibri"/>
          <w:b/>
          <w:sz w:val="22"/>
          <w:szCs w:val="22"/>
        </w:rPr>
        <w:lastRenderedPageBreak/>
        <w:t>En cas de retard,</w:t>
      </w:r>
      <w:r w:rsidRPr="0086703E">
        <w:rPr>
          <w:rFonts w:cs="Calibri"/>
          <w:sz w:val="22"/>
          <w:szCs w:val="22"/>
        </w:rPr>
        <w:t xml:space="preserve"> les parents doivent prévenir l’équipe le plus tôt possible. En cas de retard répétés des parents (plus de 3 retard</w:t>
      </w:r>
      <w:r w:rsidR="00110638">
        <w:rPr>
          <w:rFonts w:cs="Calibri"/>
          <w:sz w:val="22"/>
          <w:szCs w:val="22"/>
        </w:rPr>
        <w:t>s</w:t>
      </w:r>
      <w:r w:rsidRPr="0086703E">
        <w:rPr>
          <w:rFonts w:cs="Calibri"/>
          <w:sz w:val="22"/>
          <w:szCs w:val="22"/>
        </w:rPr>
        <w:t xml:space="preserve"> de plus de 15 minutes sur l’horaire prévu sur une période d’un mois), la direction se réserve le droit de mettre fi</w:t>
      </w:r>
      <w:r w:rsidR="004A42E7">
        <w:rPr>
          <w:rFonts w:cs="Calibri"/>
          <w:sz w:val="22"/>
          <w:szCs w:val="22"/>
        </w:rPr>
        <w:t>n au contrat.</w:t>
      </w:r>
    </w:p>
    <w:p w:rsidR="0059452A" w:rsidRPr="0086703E" w:rsidRDefault="0059452A" w:rsidP="0059452A">
      <w:pPr>
        <w:rPr>
          <w:rFonts w:cs="Calibri"/>
          <w:sz w:val="22"/>
          <w:szCs w:val="22"/>
        </w:rPr>
      </w:pPr>
      <w:r w:rsidRPr="0086703E">
        <w:rPr>
          <w:rFonts w:cs="Calibri"/>
          <w:b/>
          <w:sz w:val="22"/>
          <w:szCs w:val="22"/>
        </w:rPr>
        <w:t>En cas d’impossibilité pour la famille de reprendre leur enfant,</w:t>
      </w:r>
      <w:r w:rsidRPr="0086703E">
        <w:rPr>
          <w:rFonts w:cs="Calibri"/>
          <w:sz w:val="22"/>
          <w:szCs w:val="22"/>
        </w:rPr>
        <w:t xml:space="preserve"> toutes les mesures seront prises pour contacter les personnes mentionnées sur la fiche de l’enfant. </w:t>
      </w:r>
      <w:r w:rsidRPr="0086703E">
        <w:rPr>
          <w:rFonts w:cs="Calibri"/>
          <w:b/>
          <w:sz w:val="22"/>
          <w:szCs w:val="22"/>
        </w:rPr>
        <w:t>En cas d’échec,</w:t>
      </w:r>
      <w:r w:rsidRPr="0086703E">
        <w:rPr>
          <w:rFonts w:cs="Calibri"/>
          <w:sz w:val="22"/>
          <w:szCs w:val="22"/>
        </w:rPr>
        <w:t xml:space="preserve"> la direction ou la personne assurant la continuité de fonction de direction se verra dans l’obligation de prévenir le Procureur de la République pour que les autorités compétentes prennent en charge l’enfant.</w:t>
      </w:r>
    </w:p>
    <w:p w:rsidR="0059452A" w:rsidRDefault="0059452A" w:rsidP="0059452A">
      <w:pPr>
        <w:rPr>
          <w:rFonts w:cs="Calibri"/>
          <w:sz w:val="22"/>
          <w:szCs w:val="22"/>
        </w:rPr>
      </w:pPr>
      <w:r w:rsidRPr="0086703E">
        <w:rPr>
          <w:rFonts w:cs="Calibri"/>
          <w:sz w:val="22"/>
          <w:szCs w:val="22"/>
        </w:rPr>
        <w:t xml:space="preserve">Les parents ou les personnes autorisées à récupérer l’enfant sont invitées à entrer dans les espaces de vie. Pour des raisons d’hygiène, des sur chaussures sont à disposition à l’entrée de la structure. </w:t>
      </w:r>
    </w:p>
    <w:p w:rsidR="0059452A" w:rsidRDefault="0059452A" w:rsidP="0059452A"/>
    <w:p w:rsidR="002F544D" w:rsidRDefault="002F544D" w:rsidP="00674746">
      <w:pPr>
        <w:pStyle w:val="Titre1"/>
        <w:numPr>
          <w:ilvl w:val="0"/>
          <w:numId w:val="18"/>
        </w:numPr>
        <w:rPr>
          <w:rFonts w:asciiTheme="minorHAnsi" w:hAnsiTheme="minorHAnsi" w:cstheme="minorHAnsi"/>
          <w:sz w:val="22"/>
          <w:u w:val="single"/>
        </w:rPr>
      </w:pPr>
      <w:r w:rsidRPr="002F544D">
        <w:rPr>
          <w:rFonts w:asciiTheme="minorHAnsi" w:hAnsiTheme="minorHAnsi" w:cstheme="minorHAnsi"/>
          <w:sz w:val="22"/>
          <w:u w:val="single"/>
        </w:rPr>
        <w:t xml:space="preserve"> </w:t>
      </w:r>
      <w:bookmarkStart w:id="36" w:name="_Toc170828113"/>
      <w:r w:rsidRPr="002F544D">
        <w:rPr>
          <w:rFonts w:asciiTheme="minorHAnsi" w:hAnsiTheme="minorHAnsi" w:cstheme="minorHAnsi"/>
          <w:sz w:val="22"/>
          <w:u w:val="single"/>
        </w:rPr>
        <w:t>Les transmissions</w:t>
      </w:r>
      <w:bookmarkEnd w:id="36"/>
    </w:p>
    <w:p w:rsidR="002F544D" w:rsidRDefault="002F544D" w:rsidP="002F544D"/>
    <w:p w:rsidR="002F544D" w:rsidRPr="0086703E" w:rsidRDefault="002F544D" w:rsidP="002F544D">
      <w:pPr>
        <w:rPr>
          <w:rFonts w:cs="Calibri"/>
          <w:sz w:val="22"/>
          <w:szCs w:val="22"/>
        </w:rPr>
      </w:pPr>
      <w:r w:rsidRPr="0086703E">
        <w:rPr>
          <w:rFonts w:cs="Calibri"/>
          <w:sz w:val="22"/>
          <w:szCs w:val="22"/>
        </w:rPr>
        <w:t xml:space="preserve">Ces temps de transmissions, du matin et du soir, sont essentiels pour assurer une continuité de la prise en charge de l’enfant au quotidien. Ces temps d’échange entre le professionnel et le parent permettent peu à peu d’établir une relation de confiance nécessaire à tous. Au moment des transmissions, il sera demandé aux familles les informations essentielles à la bonne prise en charge de l’enfant durant la journée à la crèche. C’est aussi un temps d’écoute et d’échange où professionnels et parents peuvent ensemble parler de l’enfant, comprendre le comportement de ce dernier à tel ou tel moment de la journée et notamment celui de l’accueil. Les professionnelles peuvent parfois proposer aux parents de mettre en place un rituel, au moment de la séparation pour accompagner celle-ci (lecture d’un livre, une </w:t>
      </w:r>
      <w:r>
        <w:rPr>
          <w:rFonts w:cs="Calibri"/>
          <w:sz w:val="22"/>
          <w:szCs w:val="22"/>
        </w:rPr>
        <w:t>chanson, un puzzle).</w:t>
      </w:r>
    </w:p>
    <w:p w:rsidR="002F544D" w:rsidRDefault="002F544D" w:rsidP="002F544D">
      <w:pPr>
        <w:rPr>
          <w:rFonts w:cs="Calibri"/>
          <w:sz w:val="22"/>
          <w:szCs w:val="22"/>
        </w:rPr>
      </w:pPr>
      <w:r w:rsidRPr="0086703E">
        <w:rPr>
          <w:rFonts w:cs="Calibri"/>
          <w:sz w:val="22"/>
          <w:szCs w:val="22"/>
        </w:rPr>
        <w:t>De même, les professionnelles s’attacheront à vous donner les informations concernant la journée de votre enf</w:t>
      </w:r>
      <w:r>
        <w:rPr>
          <w:rFonts w:cs="Calibri"/>
          <w:sz w:val="22"/>
          <w:szCs w:val="22"/>
        </w:rPr>
        <w:t xml:space="preserve">ant. </w:t>
      </w:r>
    </w:p>
    <w:p w:rsidR="002F544D" w:rsidRDefault="002F544D" w:rsidP="00674746">
      <w:pPr>
        <w:pStyle w:val="Titre1"/>
        <w:numPr>
          <w:ilvl w:val="0"/>
          <w:numId w:val="18"/>
        </w:numPr>
        <w:rPr>
          <w:rFonts w:asciiTheme="minorHAnsi" w:hAnsiTheme="minorHAnsi" w:cstheme="minorHAnsi"/>
          <w:sz w:val="22"/>
          <w:u w:val="single"/>
        </w:rPr>
      </w:pPr>
      <w:bookmarkStart w:id="37" w:name="_Toc170828114"/>
      <w:r w:rsidRPr="002F544D">
        <w:rPr>
          <w:rFonts w:asciiTheme="minorHAnsi" w:hAnsiTheme="minorHAnsi" w:cstheme="minorHAnsi"/>
          <w:sz w:val="22"/>
          <w:u w:val="single"/>
        </w:rPr>
        <w:t>Le trousseau</w:t>
      </w:r>
      <w:bookmarkEnd w:id="37"/>
      <w:r w:rsidRPr="002F544D">
        <w:rPr>
          <w:rFonts w:asciiTheme="minorHAnsi" w:hAnsiTheme="minorHAnsi" w:cstheme="minorHAnsi"/>
          <w:sz w:val="22"/>
          <w:u w:val="single"/>
        </w:rPr>
        <w:t xml:space="preserve"> </w:t>
      </w:r>
    </w:p>
    <w:p w:rsidR="002F544D" w:rsidRDefault="002F544D" w:rsidP="002F544D"/>
    <w:p w:rsidR="002F544D" w:rsidRDefault="002F544D" w:rsidP="002F544D">
      <w:pPr>
        <w:rPr>
          <w:rFonts w:cs="Calibri"/>
          <w:sz w:val="22"/>
          <w:szCs w:val="22"/>
        </w:rPr>
      </w:pPr>
      <w:r w:rsidRPr="0086703E">
        <w:rPr>
          <w:rFonts w:cs="Calibri"/>
          <w:sz w:val="22"/>
          <w:szCs w:val="22"/>
        </w:rPr>
        <w:t>Les enfants doivent avoir pris leur petit déjeuner et avoir leur couche changée afin de commencer au mieux leur journée. Ils doivent disposer de vêtements de rechange marqués au nom de l’enfant,</w:t>
      </w:r>
      <w:r>
        <w:rPr>
          <w:rFonts w:cs="Calibri"/>
          <w:sz w:val="22"/>
          <w:szCs w:val="22"/>
        </w:rPr>
        <w:t xml:space="preserve"> 2 à </w:t>
      </w:r>
      <w:r w:rsidRPr="0086703E">
        <w:rPr>
          <w:rFonts w:cs="Calibri"/>
          <w:sz w:val="22"/>
          <w:szCs w:val="22"/>
        </w:rPr>
        <w:t xml:space="preserve">3 changes complets. </w:t>
      </w:r>
    </w:p>
    <w:p w:rsidR="002F544D" w:rsidRPr="0086703E" w:rsidRDefault="002F544D" w:rsidP="002F544D">
      <w:pPr>
        <w:rPr>
          <w:rFonts w:cs="Calibri"/>
          <w:sz w:val="22"/>
          <w:szCs w:val="22"/>
        </w:rPr>
      </w:pPr>
      <w:r w:rsidRPr="0086703E">
        <w:rPr>
          <w:rFonts w:cs="Calibri"/>
          <w:sz w:val="22"/>
          <w:szCs w:val="22"/>
        </w:rPr>
        <w:t xml:space="preserve">Nous vous demandons d’enlever les chaussettes avant d’entrée en </w:t>
      </w:r>
      <w:r>
        <w:rPr>
          <w:rFonts w:cs="Calibri"/>
          <w:sz w:val="22"/>
          <w:szCs w:val="22"/>
        </w:rPr>
        <w:t>salle d’éveil</w:t>
      </w:r>
      <w:r w:rsidRPr="0086703E">
        <w:rPr>
          <w:rFonts w:cs="Calibri"/>
          <w:sz w:val="22"/>
          <w:szCs w:val="22"/>
        </w:rPr>
        <w:t xml:space="preserve"> pour éviter les chutes et favoriser les déplacements.</w:t>
      </w:r>
    </w:p>
    <w:p w:rsidR="002F544D" w:rsidRPr="0086703E" w:rsidRDefault="002F544D" w:rsidP="002F544D">
      <w:pPr>
        <w:rPr>
          <w:rFonts w:cs="Calibri"/>
          <w:sz w:val="22"/>
          <w:szCs w:val="22"/>
        </w:rPr>
      </w:pPr>
      <w:r w:rsidRPr="0086703E">
        <w:rPr>
          <w:rFonts w:cs="Calibri"/>
          <w:sz w:val="22"/>
          <w:szCs w:val="22"/>
        </w:rPr>
        <w:t>Afin de favoriser le développement moteur (acquisition de la marche) de votre enfant, nous recommandons des vêtements amples, souples (éviter collants, salopette, jean ...)</w:t>
      </w:r>
    </w:p>
    <w:p w:rsidR="002F544D" w:rsidRPr="0086703E" w:rsidRDefault="002F544D" w:rsidP="002F544D">
      <w:pPr>
        <w:spacing w:line="10" w:lineRule="atLeast"/>
        <w:rPr>
          <w:rFonts w:cs="Calibri"/>
          <w:sz w:val="22"/>
          <w:szCs w:val="22"/>
        </w:rPr>
      </w:pPr>
      <w:r w:rsidRPr="0086703E">
        <w:rPr>
          <w:rFonts w:cs="Calibri"/>
          <w:sz w:val="22"/>
          <w:szCs w:val="22"/>
        </w:rPr>
        <w:t>Il est demandé aux parents de bien vouloir prévoir les éléments suivants pour chaque accueil :</w:t>
      </w:r>
    </w:p>
    <w:p w:rsidR="002F544D" w:rsidRPr="0086703E" w:rsidRDefault="002F544D" w:rsidP="00674746">
      <w:pPr>
        <w:numPr>
          <w:ilvl w:val="0"/>
          <w:numId w:val="9"/>
        </w:numPr>
        <w:spacing w:line="10" w:lineRule="atLeast"/>
        <w:rPr>
          <w:rFonts w:cs="Calibri"/>
          <w:sz w:val="22"/>
          <w:szCs w:val="22"/>
        </w:rPr>
      </w:pPr>
      <w:r w:rsidRPr="0086703E">
        <w:rPr>
          <w:rFonts w:cs="Calibri"/>
          <w:sz w:val="22"/>
          <w:szCs w:val="22"/>
        </w:rPr>
        <w:t>Le doudou et la tétine de l’enfant s’ils existent. Essentiels pour les temps de sieste et les chagrins éventuels, ils seront proposés à l’enfant aussi souvent que nécessaire et dès que le besoin s’en fera sentir. Le doudou doit être conforme aux normes européennes de sécurité.</w:t>
      </w:r>
    </w:p>
    <w:p w:rsidR="002F544D" w:rsidRPr="0086703E" w:rsidRDefault="002F544D" w:rsidP="00674746">
      <w:pPr>
        <w:numPr>
          <w:ilvl w:val="0"/>
          <w:numId w:val="9"/>
        </w:numPr>
        <w:spacing w:line="10" w:lineRule="atLeast"/>
        <w:rPr>
          <w:rFonts w:cs="Calibri"/>
          <w:sz w:val="22"/>
          <w:szCs w:val="22"/>
        </w:rPr>
      </w:pPr>
      <w:r w:rsidRPr="0086703E">
        <w:rPr>
          <w:rFonts w:cs="Calibri"/>
          <w:sz w:val="22"/>
          <w:szCs w:val="22"/>
        </w:rPr>
        <w:t xml:space="preserve">Pour les plus petits, une gigoteuse qui sera restituée chaque fin de semaine pour être lavée. </w:t>
      </w:r>
    </w:p>
    <w:p w:rsidR="002F544D" w:rsidRPr="00A66197" w:rsidRDefault="002F544D" w:rsidP="00674746">
      <w:pPr>
        <w:numPr>
          <w:ilvl w:val="0"/>
          <w:numId w:val="9"/>
        </w:numPr>
        <w:spacing w:line="10" w:lineRule="atLeast"/>
        <w:rPr>
          <w:rFonts w:cs="Calibri"/>
          <w:sz w:val="22"/>
          <w:szCs w:val="22"/>
        </w:rPr>
      </w:pPr>
      <w:r w:rsidRPr="0086703E">
        <w:rPr>
          <w:rFonts w:cs="Calibri"/>
          <w:sz w:val="22"/>
          <w:szCs w:val="22"/>
        </w:rPr>
        <w:t>Pour les enfants qui prendront des biberons à la crèche, merci d’en fournir deux.</w:t>
      </w:r>
    </w:p>
    <w:p w:rsidR="002F544D" w:rsidRPr="00F25FDC" w:rsidRDefault="002F544D" w:rsidP="00674746">
      <w:pPr>
        <w:numPr>
          <w:ilvl w:val="0"/>
          <w:numId w:val="9"/>
        </w:numPr>
        <w:spacing w:line="10" w:lineRule="atLeast"/>
        <w:rPr>
          <w:rFonts w:cs="Calibri"/>
          <w:sz w:val="22"/>
          <w:szCs w:val="22"/>
        </w:rPr>
      </w:pPr>
      <w:r w:rsidRPr="0086703E">
        <w:rPr>
          <w:rFonts w:cs="Calibri"/>
          <w:sz w:val="22"/>
          <w:szCs w:val="22"/>
        </w:rPr>
        <w:t xml:space="preserve"> Tenues de rechange complètes à changer régulièrement en fonction de l’âge et des saisons (prévoir un peu plus au moment de l’acquisition de la propreté : mettre des slips, culottes et plus de body lors de cet apprentissage).</w:t>
      </w:r>
    </w:p>
    <w:p w:rsidR="004A42E7" w:rsidRDefault="004A42E7" w:rsidP="002F544D">
      <w:pPr>
        <w:spacing w:line="10" w:lineRule="atLeast"/>
        <w:rPr>
          <w:rFonts w:cs="Calibri"/>
          <w:sz w:val="22"/>
          <w:szCs w:val="22"/>
        </w:rPr>
      </w:pPr>
    </w:p>
    <w:p w:rsidR="004A42E7" w:rsidRDefault="004A42E7" w:rsidP="002F544D">
      <w:pPr>
        <w:spacing w:line="10" w:lineRule="atLeast"/>
        <w:rPr>
          <w:rFonts w:cs="Calibri"/>
          <w:sz w:val="22"/>
          <w:szCs w:val="22"/>
        </w:rPr>
      </w:pPr>
    </w:p>
    <w:p w:rsidR="002F544D" w:rsidRPr="0086703E" w:rsidRDefault="002F544D" w:rsidP="002F544D">
      <w:pPr>
        <w:spacing w:line="10" w:lineRule="atLeast"/>
        <w:rPr>
          <w:rFonts w:cs="Calibri"/>
          <w:sz w:val="22"/>
          <w:szCs w:val="22"/>
        </w:rPr>
      </w:pPr>
      <w:r w:rsidRPr="0086703E">
        <w:rPr>
          <w:rFonts w:cs="Calibri"/>
          <w:sz w:val="22"/>
          <w:szCs w:val="22"/>
        </w:rPr>
        <w:t>La totalité du trousseau devra être noté au nom de l’enfant. Par mesure de sécurité, le port de barrettes, bijoux (chaîne, bracelet, gourmette, boucles d’oreille…)</w:t>
      </w:r>
      <w:r>
        <w:rPr>
          <w:rFonts w:cs="Calibri"/>
          <w:sz w:val="22"/>
          <w:szCs w:val="22"/>
        </w:rPr>
        <w:t xml:space="preserve"> attache tétine,</w:t>
      </w:r>
      <w:r w:rsidRPr="0086703E">
        <w:rPr>
          <w:rFonts w:cs="Calibri"/>
          <w:sz w:val="22"/>
          <w:szCs w:val="22"/>
        </w:rPr>
        <w:t xml:space="preserve"> par les enfants est interdit.</w:t>
      </w:r>
      <w:r>
        <w:rPr>
          <w:rFonts w:cs="Calibri"/>
          <w:sz w:val="22"/>
          <w:szCs w:val="22"/>
        </w:rPr>
        <w:t xml:space="preserve"> Tout objet personnel comme les jouets ne sont pas autorisés. L’établissement se dégage de toute responsabilité en cas de perte ou d’accident. </w:t>
      </w:r>
    </w:p>
    <w:p w:rsidR="002F544D" w:rsidRPr="0086703E" w:rsidRDefault="002F544D" w:rsidP="002F544D">
      <w:pPr>
        <w:spacing w:line="10" w:lineRule="atLeast"/>
        <w:rPr>
          <w:rFonts w:cs="Calibri"/>
          <w:sz w:val="22"/>
          <w:szCs w:val="22"/>
        </w:rPr>
      </w:pPr>
      <w:r w:rsidRPr="0086703E">
        <w:rPr>
          <w:rFonts w:cs="Calibri"/>
          <w:sz w:val="22"/>
          <w:szCs w:val="22"/>
        </w:rPr>
        <w:t>D’autres éléments pourront vous être demandés en fonction du temps ou des activités prévues (chapeau, bottes, crème solaire…).</w:t>
      </w:r>
    </w:p>
    <w:p w:rsidR="002F544D" w:rsidRPr="0086703E" w:rsidRDefault="002F544D" w:rsidP="002F544D">
      <w:pPr>
        <w:spacing w:line="10" w:lineRule="atLeast"/>
        <w:rPr>
          <w:rFonts w:cs="Calibri"/>
          <w:sz w:val="22"/>
          <w:szCs w:val="22"/>
        </w:rPr>
      </w:pPr>
      <w:r w:rsidRPr="0086703E">
        <w:rPr>
          <w:rFonts w:cs="Calibri"/>
          <w:sz w:val="22"/>
          <w:szCs w:val="22"/>
        </w:rPr>
        <w:t>Si la famille souhaite fournir les couches pour diverses raisons, il sera demandé un paquet neuf identifié au nom de l’enfant. Cependant, aucune déduction tarifaire ne pourra s’appliquer.</w:t>
      </w:r>
    </w:p>
    <w:p w:rsidR="002F544D" w:rsidRPr="0086703E" w:rsidRDefault="002F544D" w:rsidP="002F544D">
      <w:pPr>
        <w:spacing w:line="10" w:lineRule="atLeast"/>
        <w:rPr>
          <w:rFonts w:cs="Calibri"/>
          <w:sz w:val="22"/>
          <w:szCs w:val="22"/>
        </w:rPr>
      </w:pPr>
      <w:r w:rsidRPr="0086703E">
        <w:rPr>
          <w:rFonts w:cs="Calibri"/>
          <w:sz w:val="22"/>
          <w:szCs w:val="22"/>
        </w:rPr>
        <w:t xml:space="preserve"> La crèche fournit les produits d’hygiène, en cas de risque d’allergie, d’intolérance aux produits d’hygiène, ou de préférence la famille doit prévenir la direction et fournir le produit à utiliser (avec l’ordonnance si prescription médicale).</w:t>
      </w:r>
    </w:p>
    <w:p w:rsidR="002F544D" w:rsidRPr="0086703E" w:rsidRDefault="002F544D" w:rsidP="002F544D">
      <w:pPr>
        <w:spacing w:line="10" w:lineRule="atLeast"/>
        <w:rPr>
          <w:rFonts w:cs="Calibri"/>
          <w:sz w:val="22"/>
          <w:szCs w:val="22"/>
        </w:rPr>
      </w:pPr>
    </w:p>
    <w:p w:rsidR="002F544D" w:rsidRDefault="002F544D" w:rsidP="002F544D">
      <w:pPr>
        <w:rPr>
          <w:rFonts w:cs="Calibri"/>
          <w:b/>
          <w:sz w:val="22"/>
          <w:szCs w:val="22"/>
          <w:u w:val="single"/>
        </w:rPr>
      </w:pPr>
      <w:r>
        <w:rPr>
          <w:rFonts w:cs="Calibri"/>
          <w:b/>
          <w:sz w:val="22"/>
          <w:szCs w:val="22"/>
          <w:u w:val="single"/>
        </w:rPr>
        <w:t xml:space="preserve">La </w:t>
      </w:r>
      <w:r>
        <w:rPr>
          <w:rFonts w:eastAsia="Calisto MT" w:cs="Calibri"/>
          <w:b/>
          <w:sz w:val="22"/>
          <w:szCs w:val="22"/>
          <w:u w:val="single"/>
          <w:lang w:eastAsia="fr-FR"/>
        </w:rPr>
        <w:t>micro crèche</w:t>
      </w:r>
      <w:r w:rsidRPr="00A66197">
        <w:rPr>
          <w:rFonts w:eastAsia="Calisto MT" w:cs="Calibri"/>
          <w:sz w:val="22"/>
          <w:szCs w:val="22"/>
          <w:u w:val="single"/>
          <w:lang w:eastAsia="fr-FR"/>
        </w:rPr>
        <w:t xml:space="preserve"> </w:t>
      </w:r>
      <w:r w:rsidRPr="00A66197">
        <w:rPr>
          <w:rFonts w:cs="Calibri"/>
          <w:b/>
          <w:sz w:val="22"/>
          <w:szCs w:val="22"/>
          <w:u w:val="single"/>
        </w:rPr>
        <w:t>décline</w:t>
      </w:r>
      <w:r w:rsidRPr="0086703E">
        <w:rPr>
          <w:rFonts w:cs="Calibri"/>
          <w:b/>
          <w:sz w:val="22"/>
          <w:szCs w:val="22"/>
          <w:u w:val="single"/>
        </w:rPr>
        <w:t xml:space="preserve"> toute responsabilité en cas de détérioration accidentelle, casse, perte ou vol de tout objet ou vêtement personnel.</w:t>
      </w:r>
    </w:p>
    <w:p w:rsidR="002F544D" w:rsidRDefault="002F544D" w:rsidP="002F544D">
      <w:pPr>
        <w:rPr>
          <w:rFonts w:cs="Calibri"/>
          <w:b/>
          <w:sz w:val="22"/>
          <w:szCs w:val="22"/>
          <w:u w:val="single"/>
        </w:rPr>
      </w:pPr>
    </w:p>
    <w:p w:rsidR="002F544D" w:rsidRDefault="002F544D" w:rsidP="00674746">
      <w:pPr>
        <w:pStyle w:val="Titre1"/>
        <w:numPr>
          <w:ilvl w:val="0"/>
          <w:numId w:val="18"/>
        </w:numPr>
        <w:rPr>
          <w:rFonts w:asciiTheme="minorHAnsi" w:hAnsiTheme="minorHAnsi" w:cstheme="minorHAnsi"/>
          <w:sz w:val="22"/>
          <w:u w:val="single"/>
        </w:rPr>
      </w:pPr>
      <w:bookmarkStart w:id="38" w:name="_Toc170828115"/>
      <w:r w:rsidRPr="002F544D">
        <w:rPr>
          <w:rFonts w:asciiTheme="minorHAnsi" w:hAnsiTheme="minorHAnsi" w:cstheme="minorHAnsi"/>
          <w:sz w:val="22"/>
          <w:u w:val="single"/>
        </w:rPr>
        <w:t>L’alimentation</w:t>
      </w:r>
      <w:bookmarkEnd w:id="38"/>
    </w:p>
    <w:p w:rsidR="002F544D" w:rsidRDefault="002F544D" w:rsidP="002F544D"/>
    <w:p w:rsidR="002F544D" w:rsidRPr="0086703E" w:rsidRDefault="002F544D" w:rsidP="002F544D">
      <w:pPr>
        <w:rPr>
          <w:rFonts w:cs="Calibri"/>
          <w:sz w:val="22"/>
          <w:szCs w:val="22"/>
        </w:rPr>
      </w:pPr>
      <w:r w:rsidRPr="0086703E">
        <w:rPr>
          <w:rFonts w:cs="Calibri"/>
          <w:sz w:val="22"/>
          <w:szCs w:val="22"/>
        </w:rPr>
        <w:t xml:space="preserve">Dans le cadre de la PSU, la participation familiale comprend la fourniture des repas (midi et goûter) par la structure. Le petit déjeuner est pris au domicile des parents. Le lait pour les plus petit devra être fourni par la famille. </w:t>
      </w:r>
    </w:p>
    <w:p w:rsidR="002F544D" w:rsidRPr="0086703E" w:rsidRDefault="002F544D" w:rsidP="002F544D">
      <w:pPr>
        <w:rPr>
          <w:rFonts w:cs="Calibri"/>
          <w:sz w:val="22"/>
          <w:szCs w:val="22"/>
        </w:rPr>
      </w:pPr>
      <w:r w:rsidRPr="0086703E">
        <w:rPr>
          <w:rFonts w:cs="Calibri"/>
          <w:sz w:val="22"/>
          <w:szCs w:val="22"/>
        </w:rPr>
        <w:t xml:space="preserve">En cas d’allaitement maternel, du matériel spécifique est mis à disposition pour assurer le confort de la mère et son enfant pendant la tétée. Pour les enfants nourris au biberon, la conservation du lait maternel est possible dans le cadre du respect des règles d’hygiène en vigueur. Un protocole de recueil et de conservation du lait sera donné aux familles qui signeront un contrat. </w:t>
      </w:r>
    </w:p>
    <w:p w:rsidR="002F544D" w:rsidRPr="0086703E" w:rsidRDefault="002F544D" w:rsidP="002F544D">
      <w:pPr>
        <w:rPr>
          <w:rFonts w:cs="Calibri"/>
          <w:sz w:val="22"/>
          <w:szCs w:val="22"/>
        </w:rPr>
      </w:pPr>
      <w:r w:rsidRPr="0086703E">
        <w:rPr>
          <w:rFonts w:cs="Calibri"/>
          <w:sz w:val="22"/>
          <w:szCs w:val="22"/>
        </w:rPr>
        <w:t xml:space="preserve">Les repas du midi et du goûter sont préparés par ANSAMBLE, une cuisine centrale et livrés à la crèche en liaison froide. Les menus sont affichés chaque semaine dans le hall d’entrée de la crèche. </w:t>
      </w:r>
    </w:p>
    <w:p w:rsidR="002F544D" w:rsidRDefault="002F544D" w:rsidP="002F544D">
      <w:pPr>
        <w:rPr>
          <w:rFonts w:cs="Calibri"/>
          <w:sz w:val="22"/>
          <w:szCs w:val="22"/>
        </w:rPr>
      </w:pPr>
      <w:r w:rsidRPr="0086703E">
        <w:rPr>
          <w:rFonts w:cs="Calibri"/>
          <w:sz w:val="22"/>
          <w:szCs w:val="22"/>
        </w:rPr>
        <w:t>La diversification alimentaire est établie selon les recommandations du PNNS (Programme National Nutrition Santé) et en accord avec le médecin de la structure. Les menus sont établis par la diététicienne de la cuisine centrale.</w:t>
      </w:r>
    </w:p>
    <w:p w:rsidR="002F544D" w:rsidRDefault="002F544D" w:rsidP="002F544D">
      <w:pPr>
        <w:rPr>
          <w:rFonts w:cs="Calibri"/>
          <w:sz w:val="22"/>
          <w:szCs w:val="22"/>
        </w:rPr>
      </w:pPr>
      <w:r w:rsidRPr="0086703E">
        <w:rPr>
          <w:rFonts w:cs="Calibri"/>
          <w:sz w:val="22"/>
          <w:szCs w:val="22"/>
        </w:rPr>
        <w:t>Pour les enfants soumis à une diététique particulière pour raison médicale (allergies, intolérance alimentaire), un Projet d’Accueil Individualisé (PAI) spécifique sera établi avec le médecin de la structure. En dehors de cette situation, aucun aliment préparé à domicile ne pourra être accepté dans la structure pour des raisons d’hygiène et de conservation.</w:t>
      </w:r>
    </w:p>
    <w:p w:rsidR="002F544D" w:rsidRDefault="002F544D" w:rsidP="002F544D"/>
    <w:p w:rsidR="002F544D" w:rsidRDefault="002F544D" w:rsidP="00674746">
      <w:pPr>
        <w:pStyle w:val="Titre1"/>
        <w:numPr>
          <w:ilvl w:val="0"/>
          <w:numId w:val="18"/>
        </w:numPr>
        <w:rPr>
          <w:rFonts w:asciiTheme="minorHAnsi" w:hAnsiTheme="minorHAnsi" w:cstheme="minorHAnsi"/>
          <w:sz w:val="22"/>
          <w:u w:val="single"/>
        </w:rPr>
      </w:pPr>
      <w:bookmarkStart w:id="39" w:name="_Toc170828116"/>
      <w:r w:rsidRPr="002F544D">
        <w:rPr>
          <w:rFonts w:asciiTheme="minorHAnsi" w:hAnsiTheme="minorHAnsi" w:cstheme="minorHAnsi"/>
          <w:sz w:val="22"/>
          <w:u w:val="single"/>
        </w:rPr>
        <w:t>Le sommeil</w:t>
      </w:r>
      <w:bookmarkEnd w:id="39"/>
    </w:p>
    <w:p w:rsidR="002F544D" w:rsidRDefault="002F544D" w:rsidP="002F544D"/>
    <w:p w:rsidR="002F544D" w:rsidRPr="0086703E" w:rsidRDefault="004A42E7" w:rsidP="002F544D">
      <w:pPr>
        <w:spacing w:after="80" w:line="10" w:lineRule="atLeast"/>
        <w:rPr>
          <w:rFonts w:cs="Calibri"/>
          <w:color w:val="auto"/>
          <w:sz w:val="22"/>
          <w:szCs w:val="22"/>
          <w:lang w:eastAsia="ar-SA" w:bidi="ar-SA"/>
        </w:rPr>
      </w:pPr>
      <w:r>
        <w:rPr>
          <w:rFonts w:cs="Calibri"/>
          <w:color w:val="auto"/>
          <w:sz w:val="22"/>
          <w:szCs w:val="22"/>
          <w:lang w:eastAsia="ar-SA" w:bidi="ar-SA"/>
        </w:rPr>
        <w:t xml:space="preserve">Pour les plus </w:t>
      </w:r>
      <w:r w:rsidR="002F544D" w:rsidRPr="0086703E">
        <w:rPr>
          <w:rFonts w:cs="Calibri"/>
          <w:color w:val="auto"/>
          <w:sz w:val="22"/>
          <w:szCs w:val="22"/>
          <w:lang w:eastAsia="ar-SA" w:bidi="ar-SA"/>
        </w:rPr>
        <w:t xml:space="preserve">petits, les siestes ne se font pas à heures fixes mais en fonction des besoins de l’enfant. Dans le cadre de la prévention de la Mort Inattendue du Nourrisson, la crèche respectera les recommandations suivantes : </w:t>
      </w:r>
    </w:p>
    <w:p w:rsidR="002F544D" w:rsidRPr="004A42E7" w:rsidRDefault="002F544D" w:rsidP="002F544D">
      <w:pPr>
        <w:numPr>
          <w:ilvl w:val="1"/>
          <w:numId w:val="17"/>
        </w:numPr>
        <w:spacing w:after="80" w:line="10" w:lineRule="atLeast"/>
        <w:rPr>
          <w:rFonts w:cs="Calibri"/>
          <w:color w:val="auto"/>
          <w:sz w:val="22"/>
          <w:szCs w:val="22"/>
          <w:lang w:eastAsia="ar-SA" w:bidi="ar-SA"/>
        </w:rPr>
      </w:pPr>
      <w:r w:rsidRPr="0086703E">
        <w:rPr>
          <w:rFonts w:cs="Calibri"/>
          <w:color w:val="auto"/>
          <w:sz w:val="22"/>
          <w:szCs w:val="22"/>
          <w:lang w:eastAsia="ar-SA" w:bidi="ar-SA"/>
        </w:rPr>
        <w:t xml:space="preserve">Couchage sur le dos, dans une gigoteuse adaptée à l’âge de l’enfant, sur un matelas ferme et de dimension adaptée au lit, sans couverture ni oreillers ni tour de lit. Le </w:t>
      </w:r>
      <w:r w:rsidRPr="0086703E">
        <w:rPr>
          <w:rFonts w:cs="Calibri"/>
          <w:color w:val="auto"/>
          <w:sz w:val="22"/>
          <w:szCs w:val="22"/>
          <w:lang w:eastAsia="ar-SA" w:bidi="ar-SA"/>
        </w:rPr>
        <w:lastRenderedPageBreak/>
        <w:t>couchage sur le dos se fera jusqu’à ce que l’enfant soit en capacité de se retourner seul.</w:t>
      </w:r>
    </w:p>
    <w:p w:rsidR="002F544D" w:rsidRPr="005E4E5C" w:rsidRDefault="002F544D" w:rsidP="002F544D">
      <w:pPr>
        <w:spacing w:after="80" w:line="10" w:lineRule="atLeast"/>
        <w:rPr>
          <w:rFonts w:cs="Calibri"/>
          <w:b/>
          <w:color w:val="auto"/>
          <w:sz w:val="22"/>
          <w:szCs w:val="22"/>
          <w:lang w:eastAsia="ar-SA" w:bidi="ar-SA"/>
        </w:rPr>
      </w:pPr>
      <w:r w:rsidRPr="0086703E">
        <w:rPr>
          <w:rFonts w:cs="Calibri"/>
          <w:b/>
          <w:color w:val="auto"/>
          <w:sz w:val="22"/>
          <w:szCs w:val="22"/>
          <w:lang w:eastAsia="ar-SA" w:bidi="ar-SA"/>
        </w:rPr>
        <w:t>Aucune dérogation à ces recommandations ne sera faite même si les habitudes de vie de l’enfant sont différentes.</w:t>
      </w:r>
    </w:p>
    <w:p w:rsidR="002F544D" w:rsidRPr="0086703E" w:rsidRDefault="002F544D" w:rsidP="002F544D">
      <w:pPr>
        <w:spacing w:after="80" w:line="10" w:lineRule="atLeast"/>
        <w:rPr>
          <w:rFonts w:cs="Calibri"/>
          <w:color w:val="auto"/>
          <w:sz w:val="22"/>
          <w:szCs w:val="22"/>
          <w:lang w:eastAsia="ar-SA" w:bidi="ar-SA"/>
        </w:rPr>
      </w:pPr>
      <w:r w:rsidRPr="0086703E">
        <w:rPr>
          <w:rFonts w:cs="Calibri"/>
          <w:color w:val="auto"/>
          <w:sz w:val="22"/>
          <w:szCs w:val="22"/>
          <w:lang w:eastAsia="ar-SA" w:bidi="ar-SA"/>
        </w:rPr>
        <w:t xml:space="preserve">Bien évidemment, le doudou et la tétine seront donnés à l’enfant. </w:t>
      </w:r>
    </w:p>
    <w:p w:rsidR="002F544D" w:rsidRPr="0086703E" w:rsidRDefault="002F544D" w:rsidP="002F544D">
      <w:pPr>
        <w:spacing w:after="80" w:line="10" w:lineRule="atLeast"/>
        <w:rPr>
          <w:rFonts w:cs="Calibri"/>
          <w:color w:val="auto"/>
          <w:sz w:val="22"/>
          <w:szCs w:val="22"/>
          <w:lang w:eastAsia="ar-SA" w:bidi="ar-SA"/>
        </w:rPr>
      </w:pPr>
      <w:r w:rsidRPr="0086703E">
        <w:rPr>
          <w:rFonts w:cs="Calibri"/>
          <w:color w:val="auto"/>
          <w:sz w:val="22"/>
          <w:szCs w:val="22"/>
          <w:lang w:eastAsia="ar-SA" w:bidi="ar-SA"/>
        </w:rPr>
        <w:t>Par ailleurs, une surveillance physique régulière est assurée par les professionnels (passage dans le dortoir avec contrôl</w:t>
      </w:r>
      <w:r>
        <w:rPr>
          <w:rFonts w:cs="Calibri"/>
          <w:color w:val="auto"/>
          <w:sz w:val="22"/>
          <w:szCs w:val="22"/>
          <w:lang w:eastAsia="ar-SA" w:bidi="ar-SA"/>
        </w:rPr>
        <w:t>e de chaque enfant toutes les 5</w:t>
      </w:r>
      <w:r w:rsidRPr="0086703E">
        <w:rPr>
          <w:rFonts w:cs="Calibri"/>
          <w:color w:val="auto"/>
          <w:sz w:val="22"/>
          <w:szCs w:val="22"/>
          <w:lang w:eastAsia="ar-SA" w:bidi="ar-SA"/>
        </w:rPr>
        <w:t xml:space="preserve"> minutes).</w:t>
      </w:r>
    </w:p>
    <w:p w:rsidR="002F544D" w:rsidRDefault="004A42E7" w:rsidP="002F544D">
      <w:pPr>
        <w:spacing w:after="80" w:line="10" w:lineRule="atLeast"/>
        <w:rPr>
          <w:rFonts w:cs="Calibri"/>
          <w:color w:val="auto"/>
          <w:sz w:val="22"/>
          <w:szCs w:val="22"/>
          <w:lang w:eastAsia="ar-SA" w:bidi="ar-SA"/>
        </w:rPr>
      </w:pPr>
      <w:r>
        <w:rPr>
          <w:rFonts w:cs="Calibri"/>
          <w:color w:val="auto"/>
          <w:sz w:val="22"/>
          <w:szCs w:val="22"/>
          <w:lang w:eastAsia="ar-SA" w:bidi="ar-SA"/>
        </w:rPr>
        <w:t xml:space="preserve">Pour les </w:t>
      </w:r>
      <w:r w:rsidR="002F544D" w:rsidRPr="0086703E">
        <w:rPr>
          <w:rFonts w:cs="Calibri"/>
          <w:color w:val="auto"/>
          <w:sz w:val="22"/>
          <w:szCs w:val="22"/>
          <w:lang w:eastAsia="ar-SA" w:bidi="ar-SA"/>
        </w:rPr>
        <w:t>plus grands, le rythme de sommeil sera respecté le plus possible. Il n’est pas prévu de temps de sieste pour les plus grands le matin sauf si l’enfant en montre le besoin. Le temps de sieste de l’après-midi est prévu après le repas du midi. Les enfants sont couchés en même temps, dans une même pièce so</w:t>
      </w:r>
      <w:r w:rsidR="00110638">
        <w:rPr>
          <w:rFonts w:cs="Calibri"/>
          <w:color w:val="auto"/>
          <w:sz w:val="22"/>
          <w:szCs w:val="22"/>
          <w:lang w:eastAsia="ar-SA" w:bidi="ar-SA"/>
        </w:rPr>
        <w:t>us la surveillance</w:t>
      </w:r>
      <w:r w:rsidR="002F544D" w:rsidRPr="0086703E">
        <w:rPr>
          <w:rFonts w:cs="Calibri"/>
          <w:color w:val="auto"/>
          <w:sz w:val="22"/>
          <w:szCs w:val="22"/>
          <w:lang w:eastAsia="ar-SA" w:bidi="ar-SA"/>
        </w:rPr>
        <w:t xml:space="preserve"> d’une professionnelle</w:t>
      </w:r>
      <w:r w:rsidR="00110638">
        <w:rPr>
          <w:rFonts w:cs="Calibri"/>
          <w:color w:val="auto"/>
          <w:sz w:val="22"/>
          <w:szCs w:val="22"/>
          <w:lang w:eastAsia="ar-SA" w:bidi="ar-SA"/>
        </w:rPr>
        <w:t xml:space="preserve"> le temps de l’endormissement</w:t>
      </w:r>
      <w:r w:rsidR="002F544D" w:rsidRPr="0086703E">
        <w:rPr>
          <w:rFonts w:cs="Calibri"/>
          <w:color w:val="auto"/>
          <w:sz w:val="22"/>
          <w:szCs w:val="22"/>
          <w:lang w:eastAsia="ar-SA" w:bidi="ar-SA"/>
        </w:rPr>
        <w:t>. Les réveils se feront au rythme naturel de l’enfant. L’enfant dont la sieste est terminée sera pris en charge par une autre pro</w:t>
      </w:r>
      <w:r w:rsidR="002F544D">
        <w:rPr>
          <w:rFonts w:cs="Calibri"/>
          <w:color w:val="auto"/>
          <w:sz w:val="22"/>
          <w:szCs w:val="22"/>
          <w:lang w:eastAsia="ar-SA" w:bidi="ar-SA"/>
        </w:rPr>
        <w:t>fessionnelle présente en salle d’éveil</w:t>
      </w:r>
      <w:r w:rsidR="002F544D" w:rsidRPr="0086703E">
        <w:rPr>
          <w:rFonts w:cs="Calibri"/>
          <w:color w:val="auto"/>
          <w:sz w:val="22"/>
          <w:szCs w:val="22"/>
          <w:lang w:eastAsia="ar-SA" w:bidi="ar-SA"/>
        </w:rPr>
        <w:t xml:space="preserve">. </w:t>
      </w:r>
    </w:p>
    <w:p w:rsidR="002F544D" w:rsidRDefault="002F544D" w:rsidP="002F544D"/>
    <w:p w:rsidR="002F544D" w:rsidRDefault="002F544D" w:rsidP="00674746">
      <w:pPr>
        <w:pStyle w:val="Titre1"/>
        <w:numPr>
          <w:ilvl w:val="0"/>
          <w:numId w:val="18"/>
        </w:numPr>
        <w:rPr>
          <w:rFonts w:asciiTheme="minorHAnsi" w:hAnsiTheme="minorHAnsi" w:cstheme="minorHAnsi"/>
          <w:sz w:val="22"/>
          <w:u w:val="single"/>
        </w:rPr>
      </w:pPr>
      <w:bookmarkStart w:id="40" w:name="_Toc170828117"/>
      <w:r w:rsidRPr="002F544D">
        <w:rPr>
          <w:rFonts w:asciiTheme="minorHAnsi" w:hAnsiTheme="minorHAnsi" w:cstheme="minorHAnsi"/>
          <w:sz w:val="22"/>
          <w:u w:val="single"/>
        </w:rPr>
        <w:t>Les absences non prévues au contrat</w:t>
      </w:r>
      <w:bookmarkEnd w:id="40"/>
    </w:p>
    <w:p w:rsidR="002F544D" w:rsidRDefault="002F544D" w:rsidP="002F544D"/>
    <w:p w:rsidR="002F544D" w:rsidRPr="0086703E" w:rsidRDefault="002F544D" w:rsidP="002F544D">
      <w:pPr>
        <w:spacing w:after="80" w:line="10" w:lineRule="atLeast"/>
        <w:rPr>
          <w:rFonts w:cs="Calibri"/>
          <w:color w:val="auto"/>
          <w:sz w:val="22"/>
          <w:szCs w:val="22"/>
          <w:lang w:eastAsia="ar-SA" w:bidi="ar-SA"/>
        </w:rPr>
      </w:pPr>
      <w:r w:rsidRPr="0086703E">
        <w:rPr>
          <w:rFonts w:cs="Calibri"/>
          <w:color w:val="auto"/>
          <w:sz w:val="22"/>
          <w:szCs w:val="22"/>
          <w:lang w:eastAsia="ar-SA" w:bidi="ar-SA"/>
        </w:rPr>
        <w:t>Il est demandé aux familles d’identifier leur besoin en terme de congés supplémentaires aux périodes de fermetures de la structure. Cela se fait à chaque renouvellement de contrat.</w:t>
      </w:r>
    </w:p>
    <w:p w:rsidR="002F544D" w:rsidRDefault="002F544D" w:rsidP="00142FFB">
      <w:pPr>
        <w:spacing w:before="0" w:after="80" w:line="10" w:lineRule="atLeast"/>
        <w:rPr>
          <w:rFonts w:cs="Calibri"/>
          <w:color w:val="auto"/>
          <w:sz w:val="22"/>
          <w:szCs w:val="22"/>
          <w:lang w:eastAsia="ar-SA" w:bidi="ar-SA"/>
        </w:rPr>
      </w:pPr>
      <w:r w:rsidRPr="0086703E">
        <w:rPr>
          <w:rFonts w:cs="Calibri"/>
          <w:color w:val="auto"/>
          <w:sz w:val="22"/>
          <w:szCs w:val="22"/>
          <w:lang w:eastAsia="ar-SA" w:bidi="ar-SA"/>
        </w:rPr>
        <w:t>Ces absences sont dans l’idéal connues par les familles et planifiées à l’avance. Dans le cas contraire, les familles identifient un nombre de jours de congés supplémentaires constituant une « réserve de congés » à utiliser toute l’année. Ce nombre</w:t>
      </w:r>
      <w:r>
        <w:rPr>
          <w:rFonts w:cs="Calibri"/>
          <w:color w:val="auto"/>
          <w:sz w:val="22"/>
          <w:szCs w:val="22"/>
          <w:lang w:eastAsia="ar-SA" w:bidi="ar-SA"/>
        </w:rPr>
        <w:t xml:space="preserve"> de jours de congés est indiqué</w:t>
      </w:r>
      <w:r w:rsidRPr="0086703E">
        <w:rPr>
          <w:rFonts w:cs="Calibri"/>
          <w:color w:val="auto"/>
          <w:sz w:val="22"/>
          <w:szCs w:val="22"/>
          <w:lang w:eastAsia="ar-SA" w:bidi="ar-SA"/>
        </w:rPr>
        <w:t xml:space="preserve"> sur le contrat d’accueil. Ces congés ne seront pas facturés </w:t>
      </w:r>
      <w:r w:rsidRPr="00453E27">
        <w:rPr>
          <w:rFonts w:cs="Calibri"/>
          <w:b/>
          <w:color w:val="auto"/>
          <w:sz w:val="22"/>
          <w:szCs w:val="22"/>
          <w:lang w:eastAsia="ar-SA" w:bidi="ar-SA"/>
        </w:rPr>
        <w:t xml:space="preserve">avec un délai de prévenance de </w:t>
      </w:r>
      <w:r w:rsidR="00462B3E">
        <w:rPr>
          <w:rFonts w:cs="Calibri"/>
          <w:b/>
          <w:color w:val="auto"/>
          <w:sz w:val="22"/>
          <w:szCs w:val="22"/>
          <w:lang w:eastAsia="ar-SA" w:bidi="ar-SA"/>
        </w:rPr>
        <w:t>1</w:t>
      </w:r>
      <w:r w:rsidRPr="00453E27">
        <w:rPr>
          <w:rFonts w:cs="Calibri"/>
          <w:b/>
          <w:color w:val="auto"/>
          <w:sz w:val="22"/>
          <w:szCs w:val="22"/>
          <w:lang w:eastAsia="ar-SA" w:bidi="ar-SA"/>
        </w:rPr>
        <w:t>5 jours minimum</w:t>
      </w:r>
      <w:r w:rsidRPr="0086703E">
        <w:rPr>
          <w:rFonts w:cs="Calibri"/>
          <w:color w:val="auto"/>
          <w:sz w:val="22"/>
          <w:szCs w:val="22"/>
          <w:lang w:eastAsia="ar-SA" w:bidi="ar-SA"/>
        </w:rPr>
        <w:t xml:space="preserve">. </w:t>
      </w:r>
    </w:p>
    <w:p w:rsidR="00142FFB" w:rsidRPr="0086703E" w:rsidRDefault="00142FFB" w:rsidP="00142FFB">
      <w:pPr>
        <w:spacing w:before="0" w:after="80" w:line="10" w:lineRule="atLeast"/>
        <w:rPr>
          <w:rFonts w:cs="Calibri"/>
          <w:color w:val="auto"/>
          <w:sz w:val="22"/>
          <w:szCs w:val="22"/>
          <w:lang w:eastAsia="ar-SA" w:bidi="ar-SA"/>
        </w:rPr>
      </w:pPr>
      <w:r>
        <w:rPr>
          <w:rFonts w:cs="Calibri"/>
          <w:color w:val="auto"/>
          <w:sz w:val="22"/>
          <w:szCs w:val="22"/>
          <w:lang w:eastAsia="ar-SA" w:bidi="ar-SA"/>
        </w:rPr>
        <w:t>Les congés seront pris sur une journée entière et non en demi-journée ou en heures.</w:t>
      </w:r>
    </w:p>
    <w:p w:rsidR="002F544D" w:rsidRPr="0086703E" w:rsidRDefault="002F544D" w:rsidP="002F544D">
      <w:pPr>
        <w:spacing w:after="80" w:line="10" w:lineRule="atLeast"/>
        <w:rPr>
          <w:rFonts w:cs="Calibri"/>
          <w:color w:val="auto"/>
          <w:sz w:val="22"/>
          <w:szCs w:val="22"/>
          <w:lang w:eastAsia="ar-SA" w:bidi="ar-SA"/>
        </w:rPr>
      </w:pPr>
      <w:r w:rsidRPr="0086703E">
        <w:rPr>
          <w:rFonts w:cs="Calibri"/>
          <w:color w:val="auto"/>
          <w:sz w:val="22"/>
          <w:szCs w:val="22"/>
          <w:lang w:eastAsia="ar-SA" w:bidi="ar-SA"/>
        </w:rPr>
        <w:t xml:space="preserve">Tout congé supplémentaire, au-delà ou non posé dans les conditions prévues, sera alors facturé. </w:t>
      </w:r>
    </w:p>
    <w:p w:rsidR="002F544D" w:rsidRDefault="002F544D" w:rsidP="002F544D"/>
    <w:p w:rsidR="002F544D" w:rsidRDefault="002F544D" w:rsidP="00674746">
      <w:pPr>
        <w:pStyle w:val="Titre1"/>
        <w:numPr>
          <w:ilvl w:val="0"/>
          <w:numId w:val="18"/>
        </w:numPr>
        <w:rPr>
          <w:rFonts w:asciiTheme="minorHAnsi" w:hAnsiTheme="minorHAnsi" w:cstheme="minorHAnsi"/>
          <w:sz w:val="22"/>
          <w:u w:val="single"/>
        </w:rPr>
      </w:pPr>
      <w:bookmarkStart w:id="41" w:name="_Toc170828118"/>
      <w:r w:rsidRPr="002F544D">
        <w:rPr>
          <w:rFonts w:asciiTheme="minorHAnsi" w:hAnsiTheme="minorHAnsi" w:cstheme="minorHAnsi"/>
          <w:sz w:val="22"/>
          <w:u w:val="single"/>
        </w:rPr>
        <w:t>La place de la famille et sa participation à la vie de la structure</w:t>
      </w:r>
      <w:bookmarkEnd w:id="41"/>
    </w:p>
    <w:p w:rsidR="002F544D" w:rsidRDefault="002F544D" w:rsidP="002F544D"/>
    <w:p w:rsidR="002F544D" w:rsidRPr="0086703E" w:rsidRDefault="002F544D" w:rsidP="002F544D">
      <w:pPr>
        <w:spacing w:line="10" w:lineRule="atLeast"/>
        <w:rPr>
          <w:rFonts w:cs="Calibri"/>
          <w:sz w:val="22"/>
          <w:szCs w:val="22"/>
        </w:rPr>
      </w:pPr>
      <w:r w:rsidRPr="0086703E">
        <w:rPr>
          <w:rFonts w:cs="Calibri"/>
          <w:sz w:val="22"/>
          <w:szCs w:val="22"/>
        </w:rPr>
        <w:t xml:space="preserve">Plusieurs actions et dispositifs sont prévus au sein </w:t>
      </w:r>
      <w:r>
        <w:rPr>
          <w:rFonts w:cs="Calibri"/>
          <w:sz w:val="22"/>
          <w:szCs w:val="22"/>
        </w:rPr>
        <w:t xml:space="preserve">de </w:t>
      </w:r>
      <w:r>
        <w:rPr>
          <w:rFonts w:eastAsia="Calisto MT" w:cs="Calibri"/>
          <w:sz w:val="22"/>
          <w:szCs w:val="22"/>
          <w:lang w:eastAsia="fr-FR"/>
        </w:rPr>
        <w:t>l</w:t>
      </w:r>
      <w:r>
        <w:rPr>
          <w:rFonts w:eastAsia="Calibri" w:cs="Calibri"/>
          <w:sz w:val="22"/>
          <w:szCs w:val="22"/>
        </w:rPr>
        <w:t xml:space="preserve">a </w:t>
      </w:r>
      <w:r>
        <w:rPr>
          <w:rFonts w:cs="Calibri"/>
          <w:color w:val="auto"/>
          <w:sz w:val="22"/>
          <w:szCs w:val="22"/>
        </w:rPr>
        <w:t xml:space="preserve">micro crèche </w:t>
      </w:r>
      <w:r w:rsidR="000C5AE8">
        <w:rPr>
          <w:rFonts w:cs="Calibri"/>
          <w:color w:val="auto"/>
          <w:sz w:val="22"/>
          <w:szCs w:val="22"/>
        </w:rPr>
        <w:t>L’Ile aux enfants</w:t>
      </w:r>
      <w:r>
        <w:rPr>
          <w:rFonts w:cs="Calibri"/>
          <w:sz w:val="22"/>
          <w:szCs w:val="22"/>
        </w:rPr>
        <w:t xml:space="preserve"> </w:t>
      </w:r>
      <w:r w:rsidRPr="0086703E">
        <w:rPr>
          <w:rFonts w:cs="Calibri"/>
          <w:sz w:val="22"/>
          <w:szCs w:val="22"/>
        </w:rPr>
        <w:t xml:space="preserve">pour favoriser les échanges avec les familles ainsi que leur participation. </w:t>
      </w:r>
    </w:p>
    <w:p w:rsidR="002F544D" w:rsidRPr="0086703E" w:rsidRDefault="002F544D" w:rsidP="002F544D">
      <w:pPr>
        <w:spacing w:after="80" w:line="10" w:lineRule="atLeast"/>
        <w:rPr>
          <w:rFonts w:cs="Calibri"/>
          <w:sz w:val="22"/>
          <w:szCs w:val="22"/>
        </w:rPr>
      </w:pPr>
      <w:r w:rsidRPr="0086703E">
        <w:rPr>
          <w:rFonts w:cs="Calibri"/>
          <w:sz w:val="22"/>
          <w:szCs w:val="22"/>
        </w:rPr>
        <w:t xml:space="preserve">La relation de confiance nécessaire au bon déroulement de l’accueil sera favorisée par le biais de la communication. </w:t>
      </w:r>
    </w:p>
    <w:p w:rsidR="002F544D" w:rsidRPr="0086703E" w:rsidRDefault="002F544D" w:rsidP="002F544D">
      <w:pPr>
        <w:spacing w:after="80" w:line="10" w:lineRule="atLeast"/>
        <w:rPr>
          <w:rFonts w:cs="Calibri"/>
          <w:sz w:val="22"/>
          <w:szCs w:val="22"/>
        </w:rPr>
      </w:pPr>
      <w:r w:rsidRPr="0086703E">
        <w:rPr>
          <w:rFonts w:cs="Calibri"/>
          <w:sz w:val="22"/>
          <w:szCs w:val="22"/>
        </w:rPr>
        <w:t xml:space="preserve">Dans le couloir d’accueil, les photos accompagnées des prénoms des professionnelles seront affichées. </w:t>
      </w:r>
    </w:p>
    <w:p w:rsidR="002F544D" w:rsidRDefault="002F544D" w:rsidP="002F544D"/>
    <w:p w:rsidR="002F544D" w:rsidRDefault="002F544D" w:rsidP="00674746">
      <w:pPr>
        <w:pStyle w:val="Titre1"/>
        <w:numPr>
          <w:ilvl w:val="1"/>
          <w:numId w:val="17"/>
        </w:numPr>
        <w:rPr>
          <w:rFonts w:asciiTheme="minorHAnsi" w:hAnsiTheme="minorHAnsi" w:cstheme="minorHAnsi"/>
          <w:b/>
          <w:sz w:val="22"/>
        </w:rPr>
      </w:pPr>
      <w:bookmarkStart w:id="42" w:name="_Toc170828119"/>
      <w:r w:rsidRPr="002F544D">
        <w:rPr>
          <w:rFonts w:asciiTheme="minorHAnsi" w:hAnsiTheme="minorHAnsi" w:cstheme="minorHAnsi"/>
          <w:b/>
          <w:sz w:val="22"/>
        </w:rPr>
        <w:t>La communication avec la famille</w:t>
      </w:r>
      <w:bookmarkEnd w:id="42"/>
    </w:p>
    <w:p w:rsidR="002F544D" w:rsidRDefault="002F544D" w:rsidP="002F544D"/>
    <w:p w:rsidR="002F544D" w:rsidRPr="0086703E" w:rsidRDefault="002F544D" w:rsidP="002F544D">
      <w:pPr>
        <w:tabs>
          <w:tab w:val="left" w:pos="3180"/>
        </w:tabs>
        <w:rPr>
          <w:rFonts w:cs="Calibri"/>
          <w:sz w:val="22"/>
          <w:szCs w:val="22"/>
        </w:rPr>
      </w:pPr>
      <w:r w:rsidRPr="0086703E">
        <w:rPr>
          <w:rFonts w:cs="Calibri"/>
          <w:sz w:val="22"/>
          <w:szCs w:val="22"/>
        </w:rPr>
        <w:t>Les informations utiles sont à la disposition des familles sur le tableau d’affichage au sein de la structure dans le hall d’accueil.</w:t>
      </w:r>
    </w:p>
    <w:p w:rsidR="002F544D" w:rsidRPr="0086703E" w:rsidRDefault="002F544D" w:rsidP="002F544D">
      <w:pPr>
        <w:tabs>
          <w:tab w:val="left" w:pos="3180"/>
        </w:tabs>
        <w:rPr>
          <w:rFonts w:cs="Calibri"/>
          <w:sz w:val="22"/>
          <w:szCs w:val="22"/>
        </w:rPr>
      </w:pPr>
      <w:r w:rsidRPr="0086703E">
        <w:rPr>
          <w:rFonts w:cs="Calibri"/>
          <w:sz w:val="22"/>
          <w:szCs w:val="22"/>
        </w:rPr>
        <w:t xml:space="preserve">Les activités collectives et les informations générales de l’établissement font l’objet d’un affichage. </w:t>
      </w:r>
    </w:p>
    <w:p w:rsidR="002F544D" w:rsidRDefault="002F544D" w:rsidP="002F544D">
      <w:pPr>
        <w:tabs>
          <w:tab w:val="left" w:pos="3180"/>
        </w:tabs>
        <w:rPr>
          <w:rFonts w:cs="Calibri"/>
          <w:sz w:val="22"/>
          <w:szCs w:val="22"/>
        </w:rPr>
      </w:pPr>
      <w:r w:rsidRPr="0086703E">
        <w:rPr>
          <w:rFonts w:cs="Calibri"/>
          <w:sz w:val="22"/>
          <w:szCs w:val="22"/>
        </w:rPr>
        <w:t>Annuellement, la crèche organisera une réunion</w:t>
      </w:r>
      <w:r>
        <w:rPr>
          <w:rFonts w:cs="Calibri"/>
          <w:sz w:val="22"/>
          <w:szCs w:val="22"/>
        </w:rPr>
        <w:t xml:space="preserve"> pédagogique (courant septem</w:t>
      </w:r>
      <w:r w:rsidRPr="0086703E">
        <w:rPr>
          <w:rFonts w:cs="Calibri"/>
          <w:sz w:val="22"/>
          <w:szCs w:val="22"/>
        </w:rPr>
        <w:t xml:space="preserve">bre) en présence de toute l’équipe et des parents.  </w:t>
      </w:r>
    </w:p>
    <w:p w:rsidR="002F544D" w:rsidRPr="0086703E" w:rsidRDefault="002F544D" w:rsidP="002F544D">
      <w:pPr>
        <w:tabs>
          <w:tab w:val="left" w:pos="3180"/>
        </w:tabs>
        <w:rPr>
          <w:rFonts w:cs="Calibri"/>
          <w:sz w:val="22"/>
          <w:szCs w:val="22"/>
        </w:rPr>
      </w:pPr>
      <w:r w:rsidRPr="0086703E">
        <w:rPr>
          <w:rFonts w:cs="Calibri"/>
          <w:sz w:val="22"/>
          <w:szCs w:val="22"/>
        </w:rPr>
        <w:lastRenderedPageBreak/>
        <w:t xml:space="preserve">Cette réunion permettra à l’équipe de présenter son projet pour l’année et aux familles d’échanger avec l’équipe sur leurs propositions. </w:t>
      </w:r>
    </w:p>
    <w:p w:rsidR="002F544D" w:rsidRPr="0086703E" w:rsidRDefault="002F544D" w:rsidP="002F544D">
      <w:pPr>
        <w:tabs>
          <w:tab w:val="left" w:pos="3180"/>
        </w:tabs>
        <w:rPr>
          <w:rFonts w:cs="Calibri"/>
          <w:sz w:val="22"/>
          <w:szCs w:val="22"/>
        </w:rPr>
      </w:pPr>
      <w:r w:rsidRPr="0086703E">
        <w:rPr>
          <w:rFonts w:cs="Calibri"/>
          <w:sz w:val="22"/>
          <w:szCs w:val="22"/>
        </w:rPr>
        <w:t>Une commission de suivi des parents sera mise en place 2 fois dans l’année afin d’échanger sur des propositions d’amélioration possible. Cette commission regroupe des représentants d</w:t>
      </w:r>
      <w:r w:rsidR="004A42E7">
        <w:rPr>
          <w:rFonts w:cs="Calibri"/>
          <w:sz w:val="22"/>
          <w:szCs w:val="22"/>
        </w:rPr>
        <w:t xml:space="preserve">es </w:t>
      </w:r>
      <w:r>
        <w:rPr>
          <w:rFonts w:cs="Calibri"/>
          <w:sz w:val="22"/>
          <w:szCs w:val="22"/>
        </w:rPr>
        <w:t>commune</w:t>
      </w:r>
      <w:r w:rsidR="004A42E7">
        <w:rPr>
          <w:rFonts w:cs="Calibri"/>
          <w:sz w:val="22"/>
          <w:szCs w:val="22"/>
        </w:rPr>
        <w:t>s</w:t>
      </w:r>
      <w:r>
        <w:rPr>
          <w:rFonts w:cs="Calibri"/>
          <w:sz w:val="22"/>
          <w:szCs w:val="22"/>
        </w:rPr>
        <w:t xml:space="preserve">, de la Ligue de l’enseignement </w:t>
      </w:r>
      <w:r w:rsidRPr="0086703E">
        <w:rPr>
          <w:rFonts w:cs="Calibri"/>
          <w:sz w:val="22"/>
          <w:szCs w:val="22"/>
        </w:rPr>
        <w:t>ainsi qu’au minimum</w:t>
      </w:r>
      <w:r>
        <w:rPr>
          <w:rFonts w:cs="Calibri"/>
          <w:sz w:val="22"/>
          <w:szCs w:val="22"/>
        </w:rPr>
        <w:t xml:space="preserve"> 2 </w:t>
      </w:r>
      <w:r w:rsidRPr="0086703E">
        <w:rPr>
          <w:rFonts w:cs="Calibri"/>
          <w:sz w:val="22"/>
          <w:szCs w:val="22"/>
        </w:rPr>
        <w:t>parents élus pour représenter la structure.</w:t>
      </w:r>
    </w:p>
    <w:p w:rsidR="002F544D" w:rsidRDefault="002F544D" w:rsidP="002F544D">
      <w:pPr>
        <w:tabs>
          <w:tab w:val="left" w:pos="3180"/>
        </w:tabs>
        <w:rPr>
          <w:rFonts w:cs="Calibri"/>
          <w:sz w:val="22"/>
          <w:szCs w:val="22"/>
        </w:rPr>
      </w:pPr>
      <w:r w:rsidRPr="0086703E">
        <w:rPr>
          <w:rFonts w:cs="Calibri"/>
          <w:sz w:val="22"/>
          <w:szCs w:val="22"/>
        </w:rPr>
        <w:t>Des ateliers parents, des réunions d’information et/ou de prévention (réunions à thème(s)) seront proposées aux famill</w:t>
      </w:r>
      <w:r w:rsidR="00591564">
        <w:rPr>
          <w:rFonts w:cs="Calibri"/>
          <w:sz w:val="22"/>
          <w:szCs w:val="22"/>
        </w:rPr>
        <w:t>es de façon ponctuelle et animé</w:t>
      </w:r>
      <w:r w:rsidRPr="0086703E">
        <w:rPr>
          <w:rFonts w:cs="Calibri"/>
          <w:sz w:val="22"/>
          <w:szCs w:val="22"/>
        </w:rPr>
        <w:t>s par les professionnelles de l’équipe avec possibilité d’un appui extéri</w:t>
      </w:r>
      <w:r>
        <w:rPr>
          <w:rFonts w:cs="Calibri"/>
          <w:sz w:val="22"/>
          <w:szCs w:val="22"/>
        </w:rPr>
        <w:t xml:space="preserve">eur sur certaines thématiques. </w:t>
      </w:r>
    </w:p>
    <w:p w:rsidR="002F544D" w:rsidRPr="0086703E" w:rsidRDefault="002F544D" w:rsidP="002F544D">
      <w:pPr>
        <w:tabs>
          <w:tab w:val="left" w:pos="3180"/>
        </w:tabs>
        <w:rPr>
          <w:rFonts w:cs="Calibri"/>
          <w:sz w:val="22"/>
          <w:szCs w:val="22"/>
        </w:rPr>
      </w:pPr>
      <w:r w:rsidRPr="0086703E">
        <w:rPr>
          <w:rFonts w:cs="Calibri"/>
          <w:sz w:val="22"/>
          <w:szCs w:val="22"/>
        </w:rPr>
        <w:t>En cas de difficultés ponctuelles, les parents peuvent sur simple demande auprès des professionnelles, solliciter un ent</w:t>
      </w:r>
      <w:r>
        <w:rPr>
          <w:rFonts w:cs="Calibri"/>
          <w:sz w:val="22"/>
          <w:szCs w:val="22"/>
        </w:rPr>
        <w:t xml:space="preserve">retien individuel avec la directrice de la structure. </w:t>
      </w:r>
    </w:p>
    <w:p w:rsidR="002F544D" w:rsidRDefault="002F544D" w:rsidP="00D027CD">
      <w:pPr>
        <w:spacing w:before="0"/>
      </w:pPr>
    </w:p>
    <w:p w:rsidR="002F544D" w:rsidRDefault="002F544D" w:rsidP="00674746">
      <w:pPr>
        <w:pStyle w:val="Titre1"/>
        <w:numPr>
          <w:ilvl w:val="1"/>
          <w:numId w:val="17"/>
        </w:numPr>
        <w:rPr>
          <w:rFonts w:asciiTheme="minorHAnsi" w:hAnsiTheme="minorHAnsi" w:cstheme="minorHAnsi"/>
          <w:b/>
          <w:sz w:val="22"/>
        </w:rPr>
      </w:pPr>
      <w:bookmarkStart w:id="43" w:name="_Toc170828120"/>
      <w:r w:rsidRPr="002F544D">
        <w:rPr>
          <w:rFonts w:asciiTheme="minorHAnsi" w:hAnsiTheme="minorHAnsi" w:cstheme="minorHAnsi"/>
          <w:b/>
          <w:sz w:val="22"/>
        </w:rPr>
        <w:t xml:space="preserve">Participation parentale, la </w:t>
      </w:r>
      <w:proofErr w:type="spellStart"/>
      <w:r w:rsidRPr="002F544D">
        <w:rPr>
          <w:rFonts w:asciiTheme="minorHAnsi" w:hAnsiTheme="minorHAnsi" w:cstheme="minorHAnsi"/>
          <w:b/>
          <w:sz w:val="22"/>
        </w:rPr>
        <w:t>co</w:t>
      </w:r>
      <w:proofErr w:type="spellEnd"/>
      <w:r w:rsidRPr="002F544D">
        <w:rPr>
          <w:rFonts w:asciiTheme="minorHAnsi" w:hAnsiTheme="minorHAnsi" w:cstheme="minorHAnsi"/>
          <w:b/>
          <w:sz w:val="22"/>
        </w:rPr>
        <w:t xml:space="preserve"> éducation instituée comme une valeur</w:t>
      </w:r>
      <w:bookmarkEnd w:id="43"/>
    </w:p>
    <w:p w:rsidR="002F544D" w:rsidRDefault="002F544D" w:rsidP="00D027CD">
      <w:pPr>
        <w:spacing w:before="0"/>
      </w:pPr>
    </w:p>
    <w:p w:rsidR="002F544D" w:rsidRPr="0086703E" w:rsidRDefault="002F544D" w:rsidP="002F544D">
      <w:pPr>
        <w:rPr>
          <w:rFonts w:cs="Calibri"/>
          <w:sz w:val="22"/>
          <w:szCs w:val="22"/>
        </w:rPr>
      </w:pPr>
      <w:r w:rsidRPr="0086703E">
        <w:rPr>
          <w:rFonts w:cs="Calibri"/>
          <w:sz w:val="22"/>
          <w:szCs w:val="22"/>
        </w:rPr>
        <w:t>L’enfant accueilli ne peut être dissocié de ses parents.</w:t>
      </w:r>
      <w:r w:rsidRPr="0086703E">
        <w:rPr>
          <w:rFonts w:cs="Calibri"/>
          <w:b/>
          <w:bCs/>
          <w:i/>
          <w:iCs/>
          <w:sz w:val="22"/>
          <w:szCs w:val="22"/>
        </w:rPr>
        <w:t xml:space="preserve"> </w:t>
      </w:r>
      <w:r w:rsidRPr="0086703E">
        <w:rPr>
          <w:rFonts w:cs="Calibri"/>
          <w:sz w:val="22"/>
          <w:szCs w:val="22"/>
        </w:rPr>
        <w:t>En effet, accorder une place aux parents c’est placer l’enfant au centre des relations entre ses parents et les personnes qui l’accueillent. La qualité de la séparation et de l’accueil des enfants au quotidien dépend du climat de confiance entre les parents et les professionnels(elles) accueillants.</w:t>
      </w:r>
    </w:p>
    <w:p w:rsidR="002F544D" w:rsidRPr="0086703E" w:rsidRDefault="002F544D" w:rsidP="002F544D">
      <w:pPr>
        <w:rPr>
          <w:rFonts w:cs="Calibri"/>
          <w:sz w:val="22"/>
          <w:szCs w:val="22"/>
        </w:rPr>
      </w:pPr>
      <w:r w:rsidRPr="0086703E">
        <w:rPr>
          <w:rFonts w:cs="Calibri"/>
          <w:sz w:val="22"/>
          <w:szCs w:val="22"/>
        </w:rPr>
        <w:t>En outre, la participation des parents à la vie de la structure d’accueil est très bénéfique pour</w:t>
      </w:r>
      <w:r w:rsidRPr="0086703E">
        <w:rPr>
          <w:rFonts w:cs="Calibri"/>
          <w:b/>
          <w:bCs/>
          <w:i/>
          <w:iCs/>
          <w:sz w:val="22"/>
          <w:szCs w:val="22"/>
        </w:rPr>
        <w:t xml:space="preserve"> </w:t>
      </w:r>
      <w:r w:rsidRPr="0086703E">
        <w:rPr>
          <w:rFonts w:cs="Calibri"/>
          <w:sz w:val="22"/>
          <w:szCs w:val="22"/>
        </w:rPr>
        <w:t xml:space="preserve">l’épanouissement de l’enfant au sein de la structure, au quotidien. C'est l’occasion pour le parent d'être partie prenante des moments intenses vécus par son enfant, en son absence. </w:t>
      </w:r>
    </w:p>
    <w:p w:rsidR="002F544D" w:rsidRPr="0086703E" w:rsidRDefault="002F544D" w:rsidP="002F544D">
      <w:pPr>
        <w:rPr>
          <w:rFonts w:cs="Calibri"/>
          <w:sz w:val="22"/>
          <w:szCs w:val="22"/>
        </w:rPr>
      </w:pPr>
      <w:r w:rsidRPr="0086703E">
        <w:rPr>
          <w:rFonts w:cs="Calibri"/>
          <w:sz w:val="22"/>
          <w:szCs w:val="22"/>
        </w:rPr>
        <w:t>D’un climat de confiance et de mise en lien, émergera un travail sur la parentalité que nous mènerons dans les ateliers pensés pour les familles.</w:t>
      </w:r>
    </w:p>
    <w:p w:rsidR="002F544D" w:rsidRPr="0086703E" w:rsidRDefault="002F544D" w:rsidP="002F544D">
      <w:pPr>
        <w:rPr>
          <w:rFonts w:cs="Calibri"/>
          <w:sz w:val="22"/>
          <w:szCs w:val="22"/>
        </w:rPr>
      </w:pPr>
      <w:r w:rsidRPr="0086703E">
        <w:rPr>
          <w:rFonts w:cs="Calibri"/>
          <w:sz w:val="22"/>
          <w:szCs w:val="22"/>
        </w:rPr>
        <w:t>La structure pourra aménager des temps d’accueil aux parents au sein de la structure ou à l’extérieur sur des séquences d’activités, des événements ou des sorties, avec pour objectifs de :</w:t>
      </w:r>
    </w:p>
    <w:p w:rsidR="002F544D" w:rsidRPr="0086703E" w:rsidRDefault="002F544D" w:rsidP="00674746">
      <w:pPr>
        <w:pStyle w:val="Paragraphedeliste1"/>
        <w:numPr>
          <w:ilvl w:val="3"/>
          <w:numId w:val="19"/>
        </w:numPr>
        <w:ind w:left="1134"/>
        <w:rPr>
          <w:rFonts w:cs="Calibri"/>
          <w:bCs/>
          <w:sz w:val="22"/>
          <w:szCs w:val="22"/>
        </w:rPr>
      </w:pPr>
      <w:r w:rsidRPr="0086703E">
        <w:rPr>
          <w:rFonts w:cs="Calibri"/>
          <w:bCs/>
          <w:sz w:val="22"/>
          <w:szCs w:val="22"/>
        </w:rPr>
        <w:t>Développer un réseau de parents ;</w:t>
      </w:r>
    </w:p>
    <w:p w:rsidR="002F544D" w:rsidRPr="0086703E" w:rsidRDefault="002F544D" w:rsidP="00674746">
      <w:pPr>
        <w:pStyle w:val="Paragraphedeliste1"/>
        <w:numPr>
          <w:ilvl w:val="3"/>
          <w:numId w:val="19"/>
        </w:numPr>
        <w:ind w:left="1134"/>
        <w:rPr>
          <w:rFonts w:cs="Calibri"/>
          <w:bCs/>
          <w:sz w:val="22"/>
          <w:szCs w:val="22"/>
        </w:rPr>
      </w:pPr>
      <w:r w:rsidRPr="0086703E">
        <w:rPr>
          <w:rFonts w:cs="Calibri"/>
          <w:bCs/>
          <w:sz w:val="22"/>
          <w:szCs w:val="22"/>
        </w:rPr>
        <w:t>Amener les parents à échanger sur leurs pratiques éducatives ;</w:t>
      </w:r>
    </w:p>
    <w:p w:rsidR="002F544D" w:rsidRPr="0086703E" w:rsidRDefault="002F544D" w:rsidP="00674746">
      <w:pPr>
        <w:pStyle w:val="Paragraphedeliste1"/>
        <w:numPr>
          <w:ilvl w:val="3"/>
          <w:numId w:val="19"/>
        </w:numPr>
        <w:ind w:left="1134"/>
        <w:rPr>
          <w:rFonts w:cs="Calibri"/>
          <w:bCs/>
          <w:sz w:val="22"/>
          <w:szCs w:val="22"/>
        </w:rPr>
      </w:pPr>
      <w:r w:rsidRPr="0086703E">
        <w:rPr>
          <w:rFonts w:cs="Calibri"/>
          <w:bCs/>
          <w:sz w:val="22"/>
          <w:szCs w:val="22"/>
        </w:rPr>
        <w:t>Prévenir les difficultés sociales ;</w:t>
      </w:r>
    </w:p>
    <w:p w:rsidR="002F544D" w:rsidRPr="0086703E" w:rsidRDefault="002F544D" w:rsidP="00674746">
      <w:pPr>
        <w:pStyle w:val="Paragraphedeliste1"/>
        <w:numPr>
          <w:ilvl w:val="3"/>
          <w:numId w:val="19"/>
        </w:numPr>
        <w:ind w:left="1134"/>
        <w:rPr>
          <w:rFonts w:cs="Calibri"/>
          <w:bCs/>
          <w:sz w:val="22"/>
          <w:szCs w:val="22"/>
        </w:rPr>
      </w:pPr>
      <w:r w:rsidRPr="0086703E">
        <w:rPr>
          <w:rFonts w:cs="Calibri"/>
          <w:bCs/>
          <w:sz w:val="22"/>
          <w:szCs w:val="22"/>
        </w:rPr>
        <w:t>Inciter les parents à participer au développement des liens sociaux de proximité, favoriser la prise d’initiatives, la créativité ;</w:t>
      </w:r>
    </w:p>
    <w:p w:rsidR="002F544D" w:rsidRPr="0086703E" w:rsidRDefault="002F544D" w:rsidP="00674746">
      <w:pPr>
        <w:pStyle w:val="Paragraphedeliste1"/>
        <w:numPr>
          <w:ilvl w:val="3"/>
          <w:numId w:val="19"/>
        </w:numPr>
        <w:ind w:left="1134"/>
        <w:rPr>
          <w:rFonts w:cs="Calibri"/>
          <w:bCs/>
          <w:sz w:val="22"/>
          <w:szCs w:val="22"/>
        </w:rPr>
      </w:pPr>
      <w:r w:rsidRPr="0086703E">
        <w:rPr>
          <w:rFonts w:cs="Calibri"/>
          <w:bCs/>
          <w:sz w:val="22"/>
          <w:szCs w:val="22"/>
        </w:rPr>
        <w:t>Valoriser la place de chacun dans sa famille, dans la société ;</w:t>
      </w:r>
    </w:p>
    <w:p w:rsidR="002F544D" w:rsidRPr="0086703E" w:rsidRDefault="002F544D" w:rsidP="002F544D">
      <w:pPr>
        <w:pStyle w:val="Paragraphedeliste1"/>
        <w:ind w:left="0"/>
        <w:rPr>
          <w:rFonts w:cs="Calibri"/>
          <w:bCs/>
          <w:sz w:val="22"/>
          <w:szCs w:val="22"/>
        </w:rPr>
      </w:pPr>
      <w:r w:rsidRPr="0086703E">
        <w:rPr>
          <w:rFonts w:cs="Calibri"/>
          <w:sz w:val="22"/>
          <w:szCs w:val="22"/>
        </w:rPr>
        <w:t>Ainsi, les parents élargiront leur réseau de relations, participeront à la réalisation d’objectifs, développeront de nouvelles compétences par leur implication réelle et régulière au sein des ateliers mis en place dans la structure.</w:t>
      </w:r>
    </w:p>
    <w:p w:rsidR="002F544D" w:rsidRDefault="002F544D" w:rsidP="002F544D">
      <w:pPr>
        <w:tabs>
          <w:tab w:val="left" w:pos="3180"/>
        </w:tabs>
        <w:rPr>
          <w:rFonts w:cs="Calibri"/>
          <w:sz w:val="22"/>
          <w:szCs w:val="22"/>
        </w:rPr>
      </w:pPr>
      <w:r w:rsidRPr="0086703E">
        <w:rPr>
          <w:rFonts w:cs="Calibri"/>
          <w:sz w:val="22"/>
          <w:szCs w:val="22"/>
        </w:rPr>
        <w:t>Les parents seront invités bien évidemment à participer à des moments fe</w:t>
      </w:r>
      <w:r>
        <w:rPr>
          <w:rFonts w:cs="Calibri"/>
          <w:sz w:val="22"/>
          <w:szCs w:val="22"/>
        </w:rPr>
        <w:t>stifs au sein de la structure.</w:t>
      </w:r>
    </w:p>
    <w:p w:rsidR="002F544D" w:rsidRDefault="002F544D" w:rsidP="00D027CD">
      <w:pPr>
        <w:tabs>
          <w:tab w:val="left" w:pos="3180"/>
        </w:tabs>
        <w:spacing w:before="0"/>
        <w:rPr>
          <w:rFonts w:cs="Calibri"/>
          <w:sz w:val="22"/>
          <w:szCs w:val="22"/>
        </w:rPr>
      </w:pPr>
    </w:p>
    <w:p w:rsidR="00F827F2" w:rsidRPr="0086703E" w:rsidRDefault="00F827F2" w:rsidP="00D027CD">
      <w:pPr>
        <w:tabs>
          <w:tab w:val="left" w:pos="3180"/>
        </w:tabs>
        <w:spacing w:before="0"/>
        <w:rPr>
          <w:rFonts w:cs="Calibri"/>
          <w:sz w:val="22"/>
          <w:szCs w:val="22"/>
        </w:rPr>
      </w:pPr>
    </w:p>
    <w:p w:rsidR="002F544D" w:rsidRDefault="002F544D" w:rsidP="00652E88">
      <w:pPr>
        <w:pStyle w:val="Titre1"/>
        <w:rPr>
          <w:rFonts w:asciiTheme="minorHAnsi" w:hAnsiTheme="minorHAnsi" w:cstheme="minorHAnsi"/>
          <w:b/>
          <w:sz w:val="24"/>
        </w:rPr>
      </w:pPr>
      <w:bookmarkStart w:id="44" w:name="_Toc170828121"/>
      <w:r w:rsidRPr="00652E88">
        <w:rPr>
          <w:rFonts w:asciiTheme="minorHAnsi" w:hAnsiTheme="minorHAnsi" w:cstheme="minorHAnsi"/>
          <w:b/>
          <w:sz w:val="24"/>
        </w:rPr>
        <w:t>VI/. L’organisation autour de la santé de l’enfant</w:t>
      </w:r>
      <w:bookmarkEnd w:id="44"/>
    </w:p>
    <w:p w:rsidR="00652E88" w:rsidRDefault="00652E88" w:rsidP="00D027CD">
      <w:pPr>
        <w:spacing w:before="0"/>
      </w:pPr>
    </w:p>
    <w:p w:rsidR="00652E88" w:rsidRDefault="00652E88" w:rsidP="00674746">
      <w:pPr>
        <w:pStyle w:val="Titre1"/>
        <w:numPr>
          <w:ilvl w:val="0"/>
          <w:numId w:val="20"/>
        </w:numPr>
        <w:spacing w:before="0"/>
        <w:rPr>
          <w:rFonts w:asciiTheme="minorHAnsi" w:hAnsiTheme="minorHAnsi" w:cstheme="minorHAnsi"/>
          <w:sz w:val="22"/>
          <w:u w:val="single"/>
        </w:rPr>
      </w:pPr>
      <w:bookmarkStart w:id="45" w:name="_Toc170828122"/>
      <w:r w:rsidRPr="00652E88">
        <w:rPr>
          <w:rFonts w:asciiTheme="minorHAnsi" w:hAnsiTheme="minorHAnsi" w:cstheme="minorHAnsi"/>
          <w:sz w:val="22"/>
          <w:u w:val="single"/>
        </w:rPr>
        <w:t>Le suivi médical de l’enfant</w:t>
      </w:r>
      <w:bookmarkEnd w:id="45"/>
    </w:p>
    <w:p w:rsidR="00652E88" w:rsidRDefault="00652E88" w:rsidP="00652E88"/>
    <w:p w:rsidR="00652E88" w:rsidRPr="0086703E" w:rsidRDefault="00652E88" w:rsidP="00D027CD">
      <w:pPr>
        <w:spacing w:before="0" w:line="10" w:lineRule="atLeast"/>
        <w:rPr>
          <w:rFonts w:cs="Calibri"/>
          <w:sz w:val="22"/>
          <w:szCs w:val="22"/>
          <w:lang w:eastAsia="ar-SA" w:bidi="ar-SA"/>
        </w:rPr>
      </w:pPr>
      <w:r w:rsidRPr="0086703E">
        <w:rPr>
          <w:rFonts w:cs="Calibri"/>
          <w:sz w:val="22"/>
          <w:szCs w:val="22"/>
          <w:lang w:eastAsia="ar-SA" w:bidi="ar-SA"/>
        </w:rPr>
        <w:t xml:space="preserve">Les coordonnées du médecin traitant de chaque enfant sont à préciser à l’admission. </w:t>
      </w:r>
    </w:p>
    <w:p w:rsidR="004A42E7" w:rsidRDefault="00652E88" w:rsidP="004A42E7">
      <w:pPr>
        <w:spacing w:after="80" w:line="10" w:lineRule="atLeast"/>
        <w:rPr>
          <w:rFonts w:cs="Calibri"/>
          <w:sz w:val="22"/>
          <w:szCs w:val="22"/>
          <w:lang w:eastAsia="ar-SA" w:bidi="ar-SA"/>
        </w:rPr>
      </w:pPr>
      <w:r w:rsidRPr="0086703E">
        <w:rPr>
          <w:rFonts w:cs="Calibri"/>
          <w:sz w:val="22"/>
          <w:szCs w:val="22"/>
          <w:lang w:eastAsia="ar-SA" w:bidi="ar-SA"/>
        </w:rPr>
        <w:t xml:space="preserve">Les enfants doivent être soumis aux vaccinations obligatoires prévues par les textes en vigueur (copie </w:t>
      </w:r>
      <w:r w:rsidRPr="0086703E">
        <w:rPr>
          <w:rFonts w:cs="Calibri"/>
          <w:sz w:val="22"/>
          <w:szCs w:val="22"/>
          <w:lang w:eastAsia="ar-SA" w:bidi="ar-SA"/>
        </w:rPr>
        <w:lastRenderedPageBreak/>
        <w:t>des vaccins transmise lors de l’inscription et mise à jour à chaque nouvelle vaccination faite). Toute contre-indication aux vaccinations obligatoires doit être a</w:t>
      </w:r>
      <w:r w:rsidR="004A42E7">
        <w:rPr>
          <w:rFonts w:cs="Calibri"/>
          <w:sz w:val="22"/>
          <w:szCs w:val="22"/>
          <w:lang w:eastAsia="ar-SA" w:bidi="ar-SA"/>
        </w:rPr>
        <w:t>ttestée par certificat médical.</w:t>
      </w:r>
    </w:p>
    <w:p w:rsidR="00FB2F10" w:rsidRPr="004A42E7" w:rsidRDefault="00FB2F10" w:rsidP="004A42E7">
      <w:pPr>
        <w:spacing w:after="80" w:line="10" w:lineRule="atLeast"/>
        <w:rPr>
          <w:rFonts w:cs="Calibri"/>
          <w:sz w:val="22"/>
          <w:szCs w:val="22"/>
          <w:lang w:eastAsia="ar-SA" w:bidi="ar-SA"/>
        </w:rPr>
      </w:pPr>
    </w:p>
    <w:p w:rsidR="00652E88" w:rsidRPr="004A42E7" w:rsidRDefault="00652E88" w:rsidP="004A42E7">
      <w:pPr>
        <w:pStyle w:val="Titre1"/>
        <w:numPr>
          <w:ilvl w:val="0"/>
          <w:numId w:val="20"/>
        </w:numPr>
        <w:rPr>
          <w:rFonts w:asciiTheme="minorHAnsi" w:hAnsiTheme="minorHAnsi" w:cstheme="minorHAnsi"/>
          <w:sz w:val="22"/>
          <w:u w:val="single"/>
        </w:rPr>
      </w:pPr>
      <w:bookmarkStart w:id="46" w:name="_Toc170828123"/>
      <w:r w:rsidRPr="00652E88">
        <w:rPr>
          <w:rFonts w:asciiTheme="minorHAnsi" w:hAnsiTheme="minorHAnsi" w:cstheme="minorHAnsi"/>
          <w:sz w:val="22"/>
          <w:u w:val="single"/>
        </w:rPr>
        <w:t>Les v</w:t>
      </w:r>
      <w:r w:rsidRPr="004A42E7">
        <w:rPr>
          <w:rFonts w:asciiTheme="minorHAnsi" w:hAnsiTheme="minorHAnsi" w:cstheme="minorHAnsi"/>
          <w:sz w:val="22"/>
          <w:u w:val="single"/>
        </w:rPr>
        <w:t>accinations</w:t>
      </w:r>
      <w:bookmarkEnd w:id="46"/>
    </w:p>
    <w:p w:rsidR="00652E88" w:rsidRDefault="00652E88" w:rsidP="00652E88"/>
    <w:p w:rsidR="00652E88" w:rsidRDefault="00652E88" w:rsidP="00652E88">
      <w:pPr>
        <w:spacing w:after="80" w:line="10" w:lineRule="atLeast"/>
        <w:rPr>
          <w:rFonts w:cs="Calibri"/>
          <w:color w:val="auto"/>
          <w:sz w:val="22"/>
          <w:szCs w:val="22"/>
          <w:lang w:eastAsia="ar-SA" w:bidi="ar-SA"/>
        </w:rPr>
      </w:pPr>
      <w:r w:rsidRPr="0086703E">
        <w:rPr>
          <w:rFonts w:cs="Calibri"/>
          <w:color w:val="auto"/>
          <w:sz w:val="22"/>
          <w:szCs w:val="22"/>
          <w:lang w:eastAsia="ar-SA" w:bidi="ar-SA"/>
        </w:rPr>
        <w:t>Selon la réglementation, et pour être admis en collectivité, les enfants doivent répondre à l’obligation vaccinale (vaccination initiale et rappels), selon le Code de la Santé Publique. Pour justifier des vaccinations de l’enfant, une photocopie de la page des vaccinations du carnet de santé de l’enfant vous sera demandée</w:t>
      </w:r>
      <w:r>
        <w:rPr>
          <w:rFonts w:cs="Calibri"/>
          <w:color w:val="auto"/>
          <w:sz w:val="22"/>
          <w:szCs w:val="22"/>
          <w:lang w:eastAsia="ar-SA" w:bidi="ar-SA"/>
        </w:rPr>
        <w:t xml:space="preserve">. </w:t>
      </w:r>
    </w:p>
    <w:p w:rsidR="00652E88" w:rsidRPr="0086703E" w:rsidRDefault="00652E88" w:rsidP="00652E88">
      <w:pPr>
        <w:spacing w:after="80" w:line="10" w:lineRule="atLeast"/>
        <w:rPr>
          <w:rFonts w:cs="Calibri"/>
          <w:color w:val="auto"/>
          <w:sz w:val="22"/>
          <w:szCs w:val="22"/>
          <w:lang w:eastAsia="ar-SA" w:bidi="ar-SA"/>
        </w:rPr>
      </w:pPr>
      <w:r>
        <w:rPr>
          <w:rFonts w:cs="Calibri"/>
          <w:color w:val="auto"/>
          <w:sz w:val="22"/>
          <w:szCs w:val="22"/>
          <w:lang w:eastAsia="ar-SA" w:bidi="ar-SA"/>
        </w:rPr>
        <w:t>A noter</w:t>
      </w:r>
      <w:r w:rsidRPr="0086703E">
        <w:rPr>
          <w:rFonts w:cs="Calibri"/>
          <w:color w:val="auto"/>
          <w:sz w:val="22"/>
          <w:szCs w:val="22"/>
          <w:lang w:eastAsia="ar-SA" w:bidi="ar-SA"/>
        </w:rPr>
        <w:t xml:space="preserve">, que pour chaque rappel effectué ou au moment de toute nouvelle vaccination, la direction demande aux familles de fournir une nouvelle photocopie de la page des vaccinations du carnet de santé. </w:t>
      </w:r>
    </w:p>
    <w:p w:rsidR="00652E88" w:rsidRPr="005E6DD2" w:rsidRDefault="00652E88" w:rsidP="00652E88">
      <w:pPr>
        <w:spacing w:after="80" w:line="10" w:lineRule="atLeast"/>
        <w:rPr>
          <w:rFonts w:cs="Calibri"/>
          <w:color w:val="auto"/>
          <w:sz w:val="22"/>
          <w:szCs w:val="22"/>
          <w:lang w:eastAsia="ar-SA" w:bidi="ar-SA"/>
        </w:rPr>
      </w:pPr>
      <w:r w:rsidRPr="0086703E">
        <w:rPr>
          <w:rFonts w:cs="Calibri"/>
          <w:color w:val="auto"/>
          <w:sz w:val="22"/>
          <w:szCs w:val="22"/>
          <w:lang w:eastAsia="ar-SA" w:bidi="ar-SA"/>
        </w:rPr>
        <w:t>Au</w:t>
      </w:r>
      <w:r>
        <w:rPr>
          <w:rFonts w:cs="Calibri"/>
          <w:color w:val="auto"/>
          <w:sz w:val="22"/>
          <w:szCs w:val="22"/>
          <w:lang w:eastAsia="ar-SA" w:bidi="ar-SA"/>
        </w:rPr>
        <w:t>cun rendez-vous avec le RSAI d</w:t>
      </w:r>
      <w:r w:rsidRPr="0086703E">
        <w:rPr>
          <w:rFonts w:cs="Calibri"/>
          <w:color w:val="auto"/>
          <w:sz w:val="22"/>
          <w:szCs w:val="22"/>
          <w:lang w:eastAsia="ar-SA" w:bidi="ar-SA"/>
        </w:rPr>
        <w:t xml:space="preserve">e l’établissement ne pourra être pris pour un rappel de vaccin. Le suivi doit être réalisé par le pédiatre ou le médecin de famille qui suit habituellement l’enfant. </w:t>
      </w:r>
    </w:p>
    <w:p w:rsidR="00652E88" w:rsidRDefault="00652E88" w:rsidP="00652E88">
      <w:pPr>
        <w:rPr>
          <w:rFonts w:cs="Calibri"/>
          <w:b/>
          <w:sz w:val="22"/>
          <w:szCs w:val="22"/>
          <w:u w:val="single"/>
        </w:rPr>
      </w:pPr>
    </w:p>
    <w:p w:rsidR="00652E88" w:rsidRPr="0086703E" w:rsidRDefault="00652E88" w:rsidP="00652E88">
      <w:pPr>
        <w:rPr>
          <w:rFonts w:cs="Calibri"/>
          <w:b/>
          <w:sz w:val="22"/>
          <w:szCs w:val="22"/>
          <w:u w:val="single"/>
        </w:rPr>
      </w:pPr>
      <w:r w:rsidRPr="0086703E">
        <w:rPr>
          <w:rFonts w:cs="Calibri"/>
          <w:b/>
          <w:sz w:val="22"/>
          <w:szCs w:val="22"/>
          <w:u w:val="single"/>
        </w:rPr>
        <w:t>Les enfants qui ne répondent pas à cette obligation vaccinale ne seront pas admis dans la structure sauf contre-indication médicale reconnue.</w:t>
      </w:r>
    </w:p>
    <w:p w:rsidR="00652E88" w:rsidRPr="0086703E" w:rsidRDefault="00652E88" w:rsidP="00652E88">
      <w:pPr>
        <w:spacing w:after="80" w:line="10" w:lineRule="atLeast"/>
        <w:rPr>
          <w:rFonts w:cs="Calibri"/>
          <w:sz w:val="22"/>
          <w:szCs w:val="22"/>
        </w:rPr>
      </w:pPr>
    </w:p>
    <w:p w:rsidR="00652E88" w:rsidRPr="0086703E" w:rsidRDefault="00652E88" w:rsidP="00652E88">
      <w:pPr>
        <w:jc w:val="center"/>
        <w:rPr>
          <w:rFonts w:cs="Calibri"/>
          <w:sz w:val="22"/>
          <w:szCs w:val="22"/>
        </w:rPr>
      </w:pPr>
      <w:r w:rsidRPr="0086703E">
        <w:rPr>
          <w:rFonts w:cs="Calibri"/>
          <w:sz w:val="22"/>
          <w:szCs w:val="22"/>
          <w:u w:val="single"/>
        </w:rPr>
        <w:t xml:space="preserve">VACCINATIONS OBLIGATOIRES AU 1ER JANVIER 2018    </w:t>
      </w:r>
      <w:r w:rsidRPr="0086703E">
        <w:rPr>
          <w:rFonts w:cs="Calibri"/>
          <w:sz w:val="22"/>
          <w:szCs w:val="22"/>
        </w:rPr>
        <w:t xml:space="preserve">                                          </w:t>
      </w:r>
    </w:p>
    <w:p w:rsidR="00652E88" w:rsidRPr="0086703E" w:rsidRDefault="00652E88" w:rsidP="00652E88">
      <w:pPr>
        <w:jc w:val="center"/>
        <w:rPr>
          <w:rFonts w:cs="Calibri"/>
          <w:sz w:val="22"/>
          <w:szCs w:val="22"/>
        </w:rPr>
      </w:pPr>
      <w:r w:rsidRPr="0086703E">
        <w:rPr>
          <w:rFonts w:cs="Calibri"/>
          <w:sz w:val="22"/>
          <w:szCs w:val="22"/>
        </w:rPr>
        <w:t>(Loi n°2017-1836 du 30 décembre 2017)</w:t>
      </w:r>
    </w:p>
    <w:p w:rsidR="00652E88" w:rsidRPr="0086703E" w:rsidRDefault="00652E88" w:rsidP="00652E88">
      <w:pPr>
        <w:rPr>
          <w:rFonts w:cs="Calibri"/>
          <w:sz w:val="22"/>
          <w:szCs w:val="22"/>
        </w:rPr>
      </w:pPr>
      <w:r w:rsidRPr="0086703E">
        <w:rPr>
          <w:rFonts w:cs="Calibri"/>
          <w:sz w:val="22"/>
          <w:szCs w:val="22"/>
        </w:rPr>
        <w:t xml:space="preserve"> </w:t>
      </w:r>
    </w:p>
    <w:p w:rsidR="00652E88" w:rsidRPr="0086703E" w:rsidRDefault="00652E88" w:rsidP="00674746">
      <w:pPr>
        <w:numPr>
          <w:ilvl w:val="0"/>
          <w:numId w:val="21"/>
        </w:numPr>
        <w:jc w:val="left"/>
        <w:rPr>
          <w:rFonts w:cs="Calibri"/>
          <w:sz w:val="22"/>
          <w:szCs w:val="22"/>
        </w:rPr>
      </w:pPr>
      <w:r w:rsidRPr="0086703E">
        <w:rPr>
          <w:rFonts w:cs="Calibri"/>
          <w:sz w:val="22"/>
          <w:szCs w:val="22"/>
        </w:rPr>
        <w:t xml:space="preserve">Coqueluche, </w:t>
      </w:r>
    </w:p>
    <w:p w:rsidR="00652E88" w:rsidRPr="0086703E" w:rsidRDefault="00652E88" w:rsidP="00674746">
      <w:pPr>
        <w:numPr>
          <w:ilvl w:val="0"/>
          <w:numId w:val="21"/>
        </w:numPr>
        <w:jc w:val="left"/>
        <w:rPr>
          <w:rFonts w:cs="Calibri"/>
          <w:sz w:val="22"/>
          <w:szCs w:val="22"/>
        </w:rPr>
      </w:pPr>
      <w:r w:rsidRPr="0086703E">
        <w:rPr>
          <w:rFonts w:cs="Calibri"/>
          <w:sz w:val="22"/>
          <w:szCs w:val="22"/>
        </w:rPr>
        <w:t xml:space="preserve">Rougeole, </w:t>
      </w:r>
    </w:p>
    <w:p w:rsidR="00652E88" w:rsidRPr="0086703E" w:rsidRDefault="00652E88" w:rsidP="00674746">
      <w:pPr>
        <w:numPr>
          <w:ilvl w:val="0"/>
          <w:numId w:val="21"/>
        </w:numPr>
        <w:jc w:val="left"/>
        <w:rPr>
          <w:rFonts w:cs="Calibri"/>
          <w:sz w:val="22"/>
          <w:szCs w:val="22"/>
        </w:rPr>
      </w:pPr>
      <w:r w:rsidRPr="0086703E">
        <w:rPr>
          <w:rFonts w:cs="Calibri"/>
          <w:sz w:val="22"/>
          <w:szCs w:val="22"/>
        </w:rPr>
        <w:t xml:space="preserve">Oreillons, </w:t>
      </w:r>
    </w:p>
    <w:p w:rsidR="00652E88" w:rsidRPr="0086703E" w:rsidRDefault="00652E88" w:rsidP="00674746">
      <w:pPr>
        <w:numPr>
          <w:ilvl w:val="0"/>
          <w:numId w:val="21"/>
        </w:numPr>
        <w:jc w:val="left"/>
        <w:rPr>
          <w:rFonts w:cs="Calibri"/>
          <w:sz w:val="22"/>
          <w:szCs w:val="22"/>
        </w:rPr>
      </w:pPr>
      <w:r w:rsidRPr="0086703E">
        <w:rPr>
          <w:rFonts w:cs="Calibri"/>
          <w:sz w:val="22"/>
          <w:szCs w:val="22"/>
        </w:rPr>
        <w:t xml:space="preserve">Rubéole, </w:t>
      </w:r>
    </w:p>
    <w:p w:rsidR="00652E88" w:rsidRPr="0086703E" w:rsidRDefault="00652E88" w:rsidP="00674746">
      <w:pPr>
        <w:numPr>
          <w:ilvl w:val="0"/>
          <w:numId w:val="21"/>
        </w:numPr>
        <w:jc w:val="left"/>
        <w:rPr>
          <w:rFonts w:cs="Calibri"/>
          <w:sz w:val="22"/>
          <w:szCs w:val="22"/>
        </w:rPr>
      </w:pPr>
      <w:r w:rsidRPr="0086703E">
        <w:rPr>
          <w:rFonts w:cs="Calibri"/>
          <w:sz w:val="22"/>
          <w:szCs w:val="22"/>
        </w:rPr>
        <w:t xml:space="preserve">Hépatite B, </w:t>
      </w:r>
    </w:p>
    <w:p w:rsidR="00652E88" w:rsidRPr="0086703E" w:rsidRDefault="00652E88" w:rsidP="00674746">
      <w:pPr>
        <w:numPr>
          <w:ilvl w:val="0"/>
          <w:numId w:val="21"/>
        </w:numPr>
        <w:jc w:val="left"/>
        <w:rPr>
          <w:rFonts w:cs="Calibri"/>
          <w:sz w:val="22"/>
          <w:szCs w:val="22"/>
        </w:rPr>
      </w:pPr>
      <w:r w:rsidRPr="0086703E">
        <w:rPr>
          <w:rFonts w:cs="Calibri"/>
          <w:sz w:val="22"/>
          <w:szCs w:val="22"/>
        </w:rPr>
        <w:t xml:space="preserve">Infections invasives à Haemophilus influenzae de type B, </w:t>
      </w:r>
    </w:p>
    <w:p w:rsidR="00652E88" w:rsidRPr="0086703E" w:rsidRDefault="00652E88" w:rsidP="00674746">
      <w:pPr>
        <w:numPr>
          <w:ilvl w:val="0"/>
          <w:numId w:val="21"/>
        </w:numPr>
        <w:jc w:val="left"/>
        <w:rPr>
          <w:rFonts w:cs="Calibri"/>
          <w:sz w:val="22"/>
          <w:szCs w:val="22"/>
        </w:rPr>
      </w:pPr>
      <w:r w:rsidRPr="0086703E">
        <w:rPr>
          <w:rFonts w:cs="Calibri"/>
          <w:sz w:val="22"/>
          <w:szCs w:val="22"/>
        </w:rPr>
        <w:t>Infection à pneumocoque,</w:t>
      </w:r>
    </w:p>
    <w:p w:rsidR="00652E88" w:rsidRPr="0086703E" w:rsidRDefault="00652E88" w:rsidP="00674746">
      <w:pPr>
        <w:numPr>
          <w:ilvl w:val="0"/>
          <w:numId w:val="21"/>
        </w:numPr>
        <w:jc w:val="left"/>
        <w:rPr>
          <w:rFonts w:cs="Calibri"/>
          <w:sz w:val="22"/>
          <w:szCs w:val="22"/>
        </w:rPr>
      </w:pPr>
      <w:r w:rsidRPr="0086703E">
        <w:rPr>
          <w:rFonts w:cs="Calibri"/>
          <w:sz w:val="22"/>
          <w:szCs w:val="22"/>
        </w:rPr>
        <w:t>Méningocoque du groupe C,</w:t>
      </w:r>
    </w:p>
    <w:p w:rsidR="00652E88" w:rsidRPr="0086703E" w:rsidRDefault="00652E88" w:rsidP="00674746">
      <w:pPr>
        <w:numPr>
          <w:ilvl w:val="0"/>
          <w:numId w:val="21"/>
        </w:numPr>
        <w:jc w:val="left"/>
        <w:rPr>
          <w:rFonts w:cs="Calibri"/>
          <w:sz w:val="22"/>
          <w:szCs w:val="22"/>
        </w:rPr>
      </w:pPr>
      <w:r w:rsidRPr="0086703E">
        <w:rPr>
          <w:rFonts w:cs="Calibri"/>
          <w:sz w:val="22"/>
          <w:szCs w:val="22"/>
        </w:rPr>
        <w:t>Diphtérie,</w:t>
      </w:r>
    </w:p>
    <w:p w:rsidR="00652E88" w:rsidRPr="0086703E" w:rsidRDefault="00652E88" w:rsidP="00674746">
      <w:pPr>
        <w:numPr>
          <w:ilvl w:val="0"/>
          <w:numId w:val="21"/>
        </w:numPr>
        <w:jc w:val="left"/>
        <w:rPr>
          <w:rFonts w:cs="Calibri"/>
          <w:sz w:val="22"/>
          <w:szCs w:val="22"/>
        </w:rPr>
      </w:pPr>
      <w:r w:rsidRPr="0086703E">
        <w:rPr>
          <w:rFonts w:cs="Calibri"/>
          <w:sz w:val="22"/>
          <w:szCs w:val="22"/>
        </w:rPr>
        <w:t>Tétanos,</w:t>
      </w:r>
    </w:p>
    <w:p w:rsidR="00652E88" w:rsidRPr="0086703E" w:rsidRDefault="00652E88" w:rsidP="00674746">
      <w:pPr>
        <w:numPr>
          <w:ilvl w:val="0"/>
          <w:numId w:val="21"/>
        </w:numPr>
        <w:jc w:val="left"/>
        <w:rPr>
          <w:rFonts w:cs="Calibri"/>
          <w:sz w:val="22"/>
          <w:szCs w:val="22"/>
        </w:rPr>
      </w:pPr>
      <w:proofErr w:type="spellStart"/>
      <w:r w:rsidRPr="0086703E">
        <w:rPr>
          <w:rFonts w:cs="Calibri"/>
          <w:sz w:val="22"/>
          <w:szCs w:val="22"/>
        </w:rPr>
        <w:t>Poliomyèlite</w:t>
      </w:r>
      <w:proofErr w:type="spellEnd"/>
      <w:r w:rsidRPr="0086703E">
        <w:rPr>
          <w:rFonts w:cs="Calibri"/>
          <w:sz w:val="22"/>
          <w:szCs w:val="22"/>
        </w:rPr>
        <w:t>.</w:t>
      </w:r>
    </w:p>
    <w:p w:rsidR="00652E88" w:rsidRDefault="00652E88" w:rsidP="00652E88"/>
    <w:p w:rsidR="00652E88" w:rsidRDefault="00652E88" w:rsidP="00674746">
      <w:pPr>
        <w:pStyle w:val="Titre1"/>
        <w:numPr>
          <w:ilvl w:val="0"/>
          <w:numId w:val="20"/>
        </w:numPr>
        <w:rPr>
          <w:rFonts w:asciiTheme="minorHAnsi" w:hAnsiTheme="minorHAnsi" w:cstheme="minorHAnsi"/>
          <w:sz w:val="22"/>
          <w:u w:val="single"/>
        </w:rPr>
      </w:pPr>
      <w:bookmarkStart w:id="47" w:name="_Toc170828124"/>
      <w:r w:rsidRPr="00652E88">
        <w:rPr>
          <w:rFonts w:asciiTheme="minorHAnsi" w:hAnsiTheme="minorHAnsi" w:cstheme="minorHAnsi"/>
          <w:sz w:val="22"/>
          <w:u w:val="single"/>
        </w:rPr>
        <w:t>En cas de maladie</w:t>
      </w:r>
      <w:bookmarkEnd w:id="47"/>
    </w:p>
    <w:p w:rsidR="00652E88" w:rsidRDefault="00652E88" w:rsidP="00652E88"/>
    <w:p w:rsidR="00652E88" w:rsidRPr="0086703E" w:rsidRDefault="00652E88" w:rsidP="00652E88">
      <w:pPr>
        <w:spacing w:after="80" w:line="10" w:lineRule="atLeast"/>
        <w:rPr>
          <w:rFonts w:cs="Calibri"/>
          <w:sz w:val="22"/>
          <w:szCs w:val="22"/>
          <w:lang w:eastAsia="ar-SA" w:bidi="ar-SA"/>
        </w:rPr>
      </w:pPr>
      <w:r w:rsidRPr="0086703E">
        <w:rPr>
          <w:rFonts w:cs="Calibri"/>
          <w:sz w:val="22"/>
          <w:szCs w:val="22"/>
          <w:lang w:eastAsia="ar-SA" w:bidi="ar-SA"/>
        </w:rPr>
        <w:t>Les enfants malades ne sont admis que si la direction a donné son accord. Lors de l’accueil et tout au long de la journée, l’état de santé de l’enfant est observé et guidera la décision de le garder ou non au sein de la structure.</w:t>
      </w:r>
    </w:p>
    <w:p w:rsidR="00652E88" w:rsidRPr="0086703E" w:rsidRDefault="00652E88" w:rsidP="00652E88">
      <w:pPr>
        <w:spacing w:line="10" w:lineRule="atLeast"/>
        <w:rPr>
          <w:rFonts w:cs="Calibri"/>
          <w:sz w:val="22"/>
          <w:szCs w:val="22"/>
        </w:rPr>
      </w:pPr>
      <w:r w:rsidRPr="0086703E">
        <w:rPr>
          <w:rFonts w:cs="Calibri"/>
          <w:sz w:val="22"/>
          <w:szCs w:val="22"/>
        </w:rPr>
        <w:lastRenderedPageBreak/>
        <w:t xml:space="preserve">Dans le cas où l’enfant présente des symptômes durant son temps d’accueil, les parents seront avertis rapidement afin de prendre les dispositions nécessaires. </w:t>
      </w:r>
    </w:p>
    <w:p w:rsidR="00652E88" w:rsidRDefault="00652E88" w:rsidP="00652E88">
      <w:pPr>
        <w:spacing w:line="10" w:lineRule="atLeast"/>
        <w:rPr>
          <w:rFonts w:cs="Calibri"/>
          <w:sz w:val="22"/>
          <w:szCs w:val="22"/>
        </w:rPr>
      </w:pPr>
      <w:r w:rsidRPr="0086703E">
        <w:rPr>
          <w:rFonts w:cs="Calibri"/>
          <w:b/>
          <w:sz w:val="22"/>
          <w:szCs w:val="22"/>
        </w:rPr>
        <w:t>En cas de fièvre</w:t>
      </w:r>
      <w:r w:rsidRPr="0086703E">
        <w:rPr>
          <w:rFonts w:cs="Calibri"/>
          <w:sz w:val="22"/>
          <w:szCs w:val="22"/>
        </w:rPr>
        <w:t xml:space="preserve"> (supérieur à 38.5°C ou mal toléré) ou en </w:t>
      </w:r>
      <w:r>
        <w:rPr>
          <w:rFonts w:cs="Calibri"/>
          <w:sz w:val="22"/>
          <w:szCs w:val="22"/>
        </w:rPr>
        <w:t>cas de douleurs,</w:t>
      </w:r>
      <w:r w:rsidRPr="0086703E">
        <w:rPr>
          <w:rFonts w:cs="Calibri"/>
          <w:sz w:val="22"/>
          <w:szCs w:val="22"/>
        </w:rPr>
        <w:t xml:space="preserve"> la directrice donnera son accord pour délivrer un antipyrétique à la condition d’avoir une ord</w:t>
      </w:r>
      <w:r w:rsidR="009F1F75">
        <w:rPr>
          <w:rFonts w:cs="Calibri"/>
          <w:sz w:val="22"/>
          <w:szCs w:val="22"/>
        </w:rPr>
        <w:t>onnance (datée de moins de 1 an</w:t>
      </w:r>
      <w:r w:rsidRPr="0086703E">
        <w:rPr>
          <w:rFonts w:cs="Calibri"/>
          <w:sz w:val="22"/>
          <w:szCs w:val="22"/>
        </w:rPr>
        <w:t xml:space="preserve">) au nom de l’enfant précisant le poids de l’enfant, le nom de l’antipyrétique à administrer, sa posologie </w:t>
      </w:r>
      <w:r w:rsidR="004A42E7">
        <w:rPr>
          <w:rFonts w:cs="Calibri"/>
          <w:sz w:val="22"/>
          <w:szCs w:val="22"/>
        </w:rPr>
        <w:t xml:space="preserve">et sa fréquence d’utilisation. </w:t>
      </w:r>
    </w:p>
    <w:p w:rsidR="00652E88" w:rsidRPr="0086703E" w:rsidRDefault="00652E88" w:rsidP="00652E88">
      <w:pPr>
        <w:spacing w:line="10" w:lineRule="atLeast"/>
        <w:rPr>
          <w:rFonts w:cs="Calibri"/>
          <w:sz w:val="22"/>
          <w:szCs w:val="22"/>
        </w:rPr>
      </w:pPr>
      <w:r w:rsidRPr="0086703E">
        <w:rPr>
          <w:rFonts w:cs="Calibri"/>
          <w:sz w:val="22"/>
          <w:szCs w:val="22"/>
        </w:rPr>
        <w:t xml:space="preserve">Une autorisation manuscrite préalable devra être remplie, signée par les parents et joint dans le dossier médical de l’enfant. </w:t>
      </w:r>
    </w:p>
    <w:p w:rsidR="00652E88" w:rsidRDefault="00652E88" w:rsidP="00652E88">
      <w:pPr>
        <w:spacing w:line="10" w:lineRule="atLeast"/>
        <w:rPr>
          <w:rFonts w:cs="Calibri"/>
          <w:sz w:val="22"/>
          <w:szCs w:val="22"/>
        </w:rPr>
      </w:pPr>
      <w:r w:rsidRPr="0086703E">
        <w:rPr>
          <w:rFonts w:cs="Calibri"/>
          <w:sz w:val="22"/>
          <w:szCs w:val="22"/>
        </w:rPr>
        <w:t xml:space="preserve">Si l’enfant ne présente pas d’autres symptômes, il pourra être accueilli </w:t>
      </w:r>
      <w:r>
        <w:rPr>
          <w:rFonts w:cs="Calibri"/>
          <w:sz w:val="22"/>
          <w:szCs w:val="22"/>
        </w:rPr>
        <w:t xml:space="preserve">jusqu’à l’arrivée des parents. </w:t>
      </w:r>
    </w:p>
    <w:p w:rsidR="00652E88" w:rsidRPr="003C39E0" w:rsidRDefault="00652E88" w:rsidP="00652E88">
      <w:pPr>
        <w:spacing w:line="10" w:lineRule="atLeast"/>
        <w:rPr>
          <w:rFonts w:cs="Calibri"/>
          <w:sz w:val="22"/>
          <w:szCs w:val="22"/>
        </w:rPr>
      </w:pPr>
      <w:r w:rsidRPr="0086703E">
        <w:rPr>
          <w:rFonts w:cs="Calibri"/>
          <w:sz w:val="22"/>
          <w:szCs w:val="22"/>
        </w:rPr>
        <w:t xml:space="preserve">Si d’autres symptômes apparaissent, les parents seront de nouveau avertis et sollicités pour venir récupérer l’enfant dans les meilleurs délais. Si les parents sont dans l’incapacité de venir rapidement, les procédures en vigueur seront appliquées (appel au médecin de l’enfant ou </w:t>
      </w:r>
      <w:r>
        <w:rPr>
          <w:rFonts w:cs="Calibri"/>
          <w:sz w:val="22"/>
          <w:szCs w:val="22"/>
        </w:rPr>
        <w:t>du RSAI</w:t>
      </w:r>
      <w:r w:rsidRPr="0086703E">
        <w:rPr>
          <w:rFonts w:cs="Calibri"/>
          <w:sz w:val="22"/>
          <w:szCs w:val="22"/>
        </w:rPr>
        <w:t xml:space="preserve"> pour avoir un avis médical et une conduite à tenir, ou appel aux services d’urgence en fo</w:t>
      </w:r>
      <w:r>
        <w:rPr>
          <w:rFonts w:cs="Calibri"/>
          <w:sz w:val="22"/>
          <w:szCs w:val="22"/>
        </w:rPr>
        <w:t xml:space="preserve">nction de l’état de l’enfant). </w:t>
      </w:r>
    </w:p>
    <w:p w:rsidR="00652E88" w:rsidRPr="0086703E" w:rsidRDefault="00652E88" w:rsidP="00652E88">
      <w:pPr>
        <w:spacing w:line="10" w:lineRule="atLeast"/>
        <w:rPr>
          <w:rFonts w:cs="Calibri"/>
          <w:sz w:val="22"/>
          <w:szCs w:val="22"/>
        </w:rPr>
      </w:pPr>
      <w:r w:rsidRPr="0086703E">
        <w:rPr>
          <w:rFonts w:cs="Calibri"/>
          <w:b/>
          <w:sz w:val="22"/>
          <w:szCs w:val="22"/>
        </w:rPr>
        <w:t>En cas de maladie contagieuse de l’enfant ou de l’un de ses proches</w:t>
      </w:r>
      <w:r w:rsidRPr="0086703E">
        <w:rPr>
          <w:rFonts w:cs="Calibri"/>
          <w:sz w:val="22"/>
          <w:szCs w:val="22"/>
        </w:rPr>
        <w:t xml:space="preserve">, le responsable de l’établissement doit être immédiatement avisé afin de mettre rapidement en place les mesures sanitaires qui s’imposent. L’éviction peut être décidée par le </w:t>
      </w:r>
      <w:r>
        <w:rPr>
          <w:rFonts w:cs="Calibri"/>
          <w:sz w:val="22"/>
          <w:szCs w:val="22"/>
        </w:rPr>
        <w:t>RSAI</w:t>
      </w:r>
      <w:r w:rsidRPr="0086703E">
        <w:rPr>
          <w:rFonts w:cs="Calibri"/>
          <w:sz w:val="22"/>
          <w:szCs w:val="22"/>
        </w:rPr>
        <w:t xml:space="preserve"> ou par délégation la direction afin de protéger les autres enfants et éviter toute « épidémie ». </w:t>
      </w:r>
    </w:p>
    <w:p w:rsidR="00652E88" w:rsidRPr="0086703E" w:rsidRDefault="00652E88" w:rsidP="00652E88">
      <w:pPr>
        <w:spacing w:line="10" w:lineRule="atLeast"/>
        <w:rPr>
          <w:rFonts w:cs="Calibri"/>
          <w:sz w:val="22"/>
          <w:szCs w:val="22"/>
        </w:rPr>
      </w:pPr>
      <w:r w:rsidRPr="0086703E">
        <w:rPr>
          <w:rFonts w:cs="Calibri"/>
          <w:sz w:val="22"/>
          <w:szCs w:val="22"/>
        </w:rPr>
        <w:t>L’éviction de collectivité est une obligation réglementaire pour certaines pathologies (voir annexe</w:t>
      </w:r>
      <w:r>
        <w:rPr>
          <w:rFonts w:cs="Calibri"/>
          <w:sz w:val="22"/>
          <w:szCs w:val="22"/>
        </w:rPr>
        <w:t xml:space="preserve"> 4</w:t>
      </w:r>
      <w:r w:rsidRPr="0086703E">
        <w:rPr>
          <w:rFonts w:cs="Calibri"/>
          <w:sz w:val="22"/>
          <w:szCs w:val="22"/>
        </w:rPr>
        <w:t>).</w:t>
      </w:r>
    </w:p>
    <w:p w:rsidR="00652E88" w:rsidRDefault="00652E88" w:rsidP="00652E88">
      <w:pPr>
        <w:spacing w:after="80" w:line="10" w:lineRule="atLeast"/>
        <w:rPr>
          <w:rFonts w:cs="Calibri"/>
          <w:sz w:val="22"/>
          <w:szCs w:val="22"/>
          <w:lang w:eastAsia="ar-SA" w:bidi="ar-SA"/>
        </w:rPr>
      </w:pPr>
      <w:r w:rsidRPr="0086703E">
        <w:rPr>
          <w:rFonts w:cs="Calibri"/>
          <w:b/>
          <w:sz w:val="22"/>
          <w:szCs w:val="22"/>
          <w:lang w:eastAsia="ar-SA" w:bidi="ar-SA"/>
        </w:rPr>
        <w:t>En cas d’urgence</w:t>
      </w:r>
      <w:r w:rsidRPr="0086703E">
        <w:rPr>
          <w:rFonts w:cs="Calibri"/>
          <w:sz w:val="22"/>
          <w:szCs w:val="22"/>
          <w:lang w:eastAsia="ar-SA" w:bidi="ar-SA"/>
        </w:rPr>
        <w:t>, la direction prend les mesures nécessaires en contactant les parents, le médecin de l’établissement ou traitant et si besoin le SAMU.</w:t>
      </w:r>
    </w:p>
    <w:p w:rsidR="00652E88" w:rsidRPr="0086703E" w:rsidRDefault="00652E88" w:rsidP="00652E88">
      <w:pPr>
        <w:spacing w:after="80" w:line="10" w:lineRule="atLeast"/>
        <w:rPr>
          <w:rFonts w:cs="Calibri"/>
          <w:sz w:val="22"/>
          <w:szCs w:val="22"/>
          <w:lang w:eastAsia="ar-SA" w:bidi="ar-SA"/>
        </w:rPr>
      </w:pPr>
      <w:r>
        <w:rPr>
          <w:rFonts w:cs="Calibri"/>
          <w:sz w:val="22"/>
          <w:szCs w:val="22"/>
          <w:lang w:eastAsia="ar-SA" w:bidi="ar-SA"/>
        </w:rPr>
        <w:t xml:space="preserve">A noter la présence de poux ou de gale </w:t>
      </w:r>
      <w:r w:rsidRPr="003C39E0">
        <w:rPr>
          <w:rFonts w:cs="Calibri"/>
          <w:b/>
          <w:sz w:val="22"/>
          <w:szCs w:val="22"/>
          <w:lang w:eastAsia="ar-SA" w:bidi="ar-SA"/>
        </w:rPr>
        <w:t>doit impérative</w:t>
      </w:r>
      <w:r>
        <w:rPr>
          <w:rFonts w:cs="Calibri"/>
          <w:b/>
          <w:sz w:val="22"/>
          <w:szCs w:val="22"/>
          <w:lang w:eastAsia="ar-SA" w:bidi="ar-SA"/>
        </w:rPr>
        <w:t>ment être signalé</w:t>
      </w:r>
      <w:r>
        <w:rPr>
          <w:rFonts w:cs="Calibri"/>
          <w:sz w:val="22"/>
          <w:szCs w:val="22"/>
          <w:lang w:eastAsia="ar-SA" w:bidi="ar-SA"/>
        </w:rPr>
        <w:t xml:space="preserve"> à la structure. Un traitement vous sera demandé avant l’accueil de votre enfant à la micro crèche. </w:t>
      </w:r>
    </w:p>
    <w:p w:rsidR="00652E88" w:rsidRDefault="00652E88" w:rsidP="00652E88"/>
    <w:p w:rsidR="00652E88" w:rsidRPr="00652E88" w:rsidRDefault="00652E88" w:rsidP="00674746">
      <w:pPr>
        <w:pStyle w:val="Titre1"/>
        <w:numPr>
          <w:ilvl w:val="0"/>
          <w:numId w:val="20"/>
        </w:numPr>
        <w:rPr>
          <w:rFonts w:asciiTheme="minorHAnsi" w:hAnsiTheme="minorHAnsi" w:cstheme="minorHAnsi"/>
          <w:sz w:val="22"/>
          <w:u w:val="single"/>
        </w:rPr>
      </w:pPr>
      <w:bookmarkStart w:id="48" w:name="_Toc170828125"/>
      <w:r w:rsidRPr="00652E88">
        <w:rPr>
          <w:rFonts w:asciiTheme="minorHAnsi" w:hAnsiTheme="minorHAnsi" w:cstheme="minorHAnsi"/>
          <w:sz w:val="22"/>
          <w:u w:val="single"/>
        </w:rPr>
        <w:t>La prise de médicaments</w:t>
      </w:r>
      <w:bookmarkEnd w:id="48"/>
    </w:p>
    <w:p w:rsidR="00652E88" w:rsidRDefault="00652E88" w:rsidP="00652E88"/>
    <w:p w:rsidR="00652E88" w:rsidRPr="0086703E" w:rsidRDefault="00652E88" w:rsidP="00652E88">
      <w:pPr>
        <w:spacing w:after="80" w:line="10" w:lineRule="atLeast"/>
        <w:rPr>
          <w:rFonts w:cs="Calibri"/>
          <w:sz w:val="22"/>
          <w:szCs w:val="22"/>
          <w:lang w:eastAsia="ar-SA" w:bidi="ar-SA"/>
        </w:rPr>
      </w:pPr>
      <w:r w:rsidRPr="0086703E">
        <w:rPr>
          <w:rFonts w:cs="Calibri"/>
          <w:sz w:val="22"/>
          <w:szCs w:val="22"/>
          <w:lang w:eastAsia="ar-SA" w:bidi="ar-SA"/>
        </w:rPr>
        <w:t xml:space="preserve">Si lors de son retour dans la structure, votre enfant est toujours sous traitement médical, les médicaments seront administrés </w:t>
      </w:r>
      <w:r w:rsidRPr="0086703E">
        <w:rPr>
          <w:rFonts w:cs="Calibri"/>
          <w:sz w:val="22"/>
          <w:szCs w:val="22"/>
          <w:u w:val="single"/>
          <w:lang w:eastAsia="ar-SA" w:bidi="ar-SA"/>
        </w:rPr>
        <w:t xml:space="preserve">uniquement sur prescription médicale et après validation de </w:t>
      </w:r>
      <w:r>
        <w:rPr>
          <w:rFonts w:cs="Calibri"/>
          <w:sz w:val="22"/>
          <w:szCs w:val="22"/>
          <w:u w:val="single"/>
          <w:lang w:eastAsia="ar-SA" w:bidi="ar-SA"/>
        </w:rPr>
        <w:t>la directrice</w:t>
      </w:r>
      <w:r w:rsidRPr="0086703E">
        <w:rPr>
          <w:rFonts w:cs="Calibri"/>
          <w:sz w:val="22"/>
          <w:szCs w:val="22"/>
          <w:lang w:eastAsia="ar-SA" w:bidi="ar-SA"/>
        </w:rPr>
        <w:t xml:space="preserve">. </w:t>
      </w:r>
    </w:p>
    <w:p w:rsidR="00652E88" w:rsidRPr="0086703E" w:rsidRDefault="00652E88" w:rsidP="00652E88">
      <w:pPr>
        <w:spacing w:after="80" w:line="10" w:lineRule="atLeast"/>
        <w:rPr>
          <w:rFonts w:cs="Calibri"/>
          <w:b/>
          <w:sz w:val="22"/>
          <w:szCs w:val="22"/>
          <w:lang w:eastAsia="ar-SA" w:bidi="ar-SA"/>
        </w:rPr>
      </w:pPr>
      <w:r w:rsidRPr="0086703E">
        <w:rPr>
          <w:rFonts w:cs="Calibri"/>
          <w:sz w:val="22"/>
          <w:szCs w:val="22"/>
          <w:lang w:eastAsia="ar-SA" w:bidi="ar-SA"/>
        </w:rPr>
        <w:t xml:space="preserve">La famille devra veiller à fournir une ordonnance lisible, sur laquelle devra apparaître impérativement </w:t>
      </w:r>
      <w:r w:rsidRPr="0086703E">
        <w:rPr>
          <w:rFonts w:cs="Calibri"/>
          <w:b/>
          <w:sz w:val="22"/>
          <w:szCs w:val="22"/>
          <w:lang w:eastAsia="ar-SA" w:bidi="ar-SA"/>
        </w:rPr>
        <w:t xml:space="preserve">les noms et prénoms de l’enfant, son poids, la date de prescription, la posologie et la durée de traitement. </w:t>
      </w:r>
    </w:p>
    <w:p w:rsidR="00652E88" w:rsidRPr="0086703E" w:rsidRDefault="00652E88" w:rsidP="00652E88">
      <w:pPr>
        <w:spacing w:after="80" w:line="10" w:lineRule="atLeast"/>
        <w:rPr>
          <w:rFonts w:cs="Calibri"/>
          <w:sz w:val="22"/>
          <w:szCs w:val="22"/>
          <w:lang w:eastAsia="ar-SA" w:bidi="ar-SA"/>
        </w:rPr>
      </w:pPr>
      <w:r w:rsidRPr="0086703E">
        <w:rPr>
          <w:rFonts w:cs="Calibri"/>
          <w:sz w:val="22"/>
          <w:szCs w:val="22"/>
          <w:lang w:eastAsia="ar-SA" w:bidi="ar-SA"/>
        </w:rPr>
        <w:t xml:space="preserve">Le </w:t>
      </w:r>
      <w:r w:rsidRPr="0086703E">
        <w:rPr>
          <w:rFonts w:cs="Calibri"/>
          <w:b/>
          <w:sz w:val="22"/>
          <w:szCs w:val="22"/>
          <w:lang w:eastAsia="ar-SA" w:bidi="ar-SA"/>
        </w:rPr>
        <w:t>nom de l’enfant et la date d’ouverture</w:t>
      </w:r>
      <w:r w:rsidRPr="0086703E">
        <w:rPr>
          <w:rFonts w:cs="Calibri"/>
          <w:sz w:val="22"/>
          <w:szCs w:val="22"/>
          <w:lang w:eastAsia="ar-SA" w:bidi="ar-SA"/>
        </w:rPr>
        <w:t xml:space="preserve"> devront être obligatoirement inscrits sur la boîte. </w:t>
      </w:r>
    </w:p>
    <w:p w:rsidR="00652E88" w:rsidRPr="0086703E" w:rsidRDefault="00652E88" w:rsidP="00652E88">
      <w:pPr>
        <w:spacing w:after="80" w:line="10" w:lineRule="atLeast"/>
        <w:rPr>
          <w:rFonts w:cs="Calibri"/>
          <w:sz w:val="22"/>
          <w:szCs w:val="22"/>
          <w:lang w:eastAsia="ar-SA" w:bidi="ar-SA"/>
        </w:rPr>
      </w:pPr>
      <w:r w:rsidRPr="0086703E">
        <w:rPr>
          <w:rFonts w:cs="Calibri"/>
          <w:sz w:val="22"/>
          <w:szCs w:val="22"/>
          <w:lang w:eastAsia="ar-SA" w:bidi="ar-SA"/>
        </w:rPr>
        <w:t>Pour tout traitement antibiotique devant se conserver au réfrigérateur, il sera demandé un flacon neuf, identifié au nom de l’enfant. Il sera reconstitué à la crèche et conservé sur la structure pour éviter les changements de température lors des transports entre la crèche et le domicile.</w:t>
      </w:r>
    </w:p>
    <w:p w:rsidR="00652E88" w:rsidRPr="0086703E" w:rsidRDefault="00652E88" w:rsidP="00652E88">
      <w:pPr>
        <w:spacing w:after="80" w:line="10" w:lineRule="atLeast"/>
        <w:rPr>
          <w:rFonts w:cs="Calibri"/>
          <w:sz w:val="22"/>
          <w:szCs w:val="22"/>
          <w:lang w:eastAsia="ar-SA" w:bidi="ar-SA"/>
        </w:rPr>
      </w:pPr>
      <w:r w:rsidRPr="0086703E">
        <w:rPr>
          <w:rFonts w:cs="Calibri"/>
          <w:sz w:val="22"/>
          <w:szCs w:val="22"/>
          <w:lang w:eastAsia="ar-SA" w:bidi="ar-SA"/>
        </w:rPr>
        <w:t>Les traitements sur prescription médicale seront administrés le midi e</w:t>
      </w:r>
      <w:r>
        <w:rPr>
          <w:rFonts w:cs="Calibri"/>
          <w:sz w:val="22"/>
          <w:szCs w:val="22"/>
          <w:lang w:eastAsia="ar-SA" w:bidi="ar-SA"/>
        </w:rPr>
        <w:t xml:space="preserve">t/ou au goûter par la direction </w:t>
      </w:r>
      <w:r w:rsidRPr="0086703E">
        <w:rPr>
          <w:rFonts w:cs="Calibri"/>
          <w:sz w:val="22"/>
          <w:szCs w:val="22"/>
          <w:lang w:eastAsia="ar-SA" w:bidi="ar-SA"/>
        </w:rPr>
        <w:t xml:space="preserve">ou par une auxiliaire de puériculture présente sur la structure. </w:t>
      </w:r>
    </w:p>
    <w:p w:rsidR="00652E88" w:rsidRPr="0086703E" w:rsidRDefault="00652E88" w:rsidP="00652E88">
      <w:pPr>
        <w:spacing w:after="80" w:line="10" w:lineRule="atLeast"/>
        <w:rPr>
          <w:rFonts w:cs="Calibri"/>
          <w:sz w:val="22"/>
          <w:szCs w:val="22"/>
          <w:lang w:eastAsia="ar-SA" w:bidi="ar-SA"/>
        </w:rPr>
      </w:pPr>
      <w:r w:rsidRPr="0086703E">
        <w:rPr>
          <w:rFonts w:cs="Calibri"/>
          <w:sz w:val="22"/>
          <w:szCs w:val="22"/>
          <w:lang w:eastAsia="ar-SA" w:bidi="ar-SA"/>
        </w:rPr>
        <w:t>Afin de faciliter la prise de médicament de l’enfant, la famille veillera à demander de préférence une prescription matin et soir qu’elle pourra administrer de ce fait elle-même à l’enfant à la maison.</w:t>
      </w:r>
    </w:p>
    <w:p w:rsidR="00652E88" w:rsidRPr="0086703E" w:rsidRDefault="00652E88" w:rsidP="00652E88">
      <w:pPr>
        <w:spacing w:line="10" w:lineRule="atLeast"/>
        <w:rPr>
          <w:rFonts w:cs="Calibri"/>
          <w:sz w:val="22"/>
          <w:szCs w:val="22"/>
        </w:rPr>
      </w:pPr>
      <w:r w:rsidRPr="0086703E">
        <w:rPr>
          <w:rFonts w:cs="Calibri"/>
          <w:sz w:val="22"/>
          <w:szCs w:val="22"/>
        </w:rPr>
        <w:t>Dans le cas où l’enfant présente un érythème fessier, les professionnelles de la structure sont autorisées à appliquer une crème protectrice et/ou réparatrice, sous réserve que l’autorisation des parents ait été signée. Dans le cas où aucune crème n’est fourn</w:t>
      </w:r>
      <w:r>
        <w:rPr>
          <w:rFonts w:cs="Calibri"/>
          <w:sz w:val="22"/>
          <w:szCs w:val="22"/>
        </w:rPr>
        <w:t>ie par la famille, et en présenc</w:t>
      </w:r>
      <w:r w:rsidRPr="0086703E">
        <w:rPr>
          <w:rFonts w:cs="Calibri"/>
          <w:sz w:val="22"/>
          <w:szCs w:val="22"/>
        </w:rPr>
        <w:t xml:space="preserve">e d’un érythème, les professionnelles suivront le protocole interne de la structure et appliqueront une crème de change </w:t>
      </w:r>
      <w:r w:rsidRPr="0086703E">
        <w:rPr>
          <w:rFonts w:cs="Calibri"/>
          <w:sz w:val="22"/>
          <w:szCs w:val="22"/>
        </w:rPr>
        <w:lastRenderedPageBreak/>
        <w:t xml:space="preserve">type « pâte à l’eau ». Elles pourront également utiliser un spray asséchant type </w:t>
      </w:r>
      <w:proofErr w:type="spellStart"/>
      <w:r w:rsidRPr="0086703E">
        <w:rPr>
          <w:rFonts w:cs="Calibri"/>
          <w:sz w:val="22"/>
          <w:szCs w:val="22"/>
        </w:rPr>
        <w:t>Cytélium</w:t>
      </w:r>
      <w:proofErr w:type="spellEnd"/>
      <w:r w:rsidRPr="0086703E">
        <w:rPr>
          <w:rFonts w:cs="Calibri"/>
          <w:sz w:val="22"/>
          <w:szCs w:val="22"/>
        </w:rPr>
        <w:t>. Les parents seront informés de la présence d’un érythème fessier à la fin de la journée d’accueil de l’enfant.</w:t>
      </w:r>
    </w:p>
    <w:p w:rsidR="00FB2F10" w:rsidRDefault="00FB2F10" w:rsidP="00652E88">
      <w:pPr>
        <w:spacing w:line="10" w:lineRule="atLeast"/>
        <w:rPr>
          <w:rFonts w:cs="Calibri"/>
          <w:b/>
          <w:color w:val="auto"/>
          <w:sz w:val="22"/>
          <w:szCs w:val="22"/>
          <w:u w:val="single"/>
        </w:rPr>
      </w:pPr>
    </w:p>
    <w:p w:rsidR="00652E88" w:rsidRPr="004A42E7" w:rsidRDefault="00652E88" w:rsidP="00652E88">
      <w:pPr>
        <w:spacing w:line="10" w:lineRule="atLeast"/>
        <w:rPr>
          <w:rFonts w:cs="Calibri"/>
          <w:b/>
          <w:color w:val="auto"/>
          <w:sz w:val="22"/>
          <w:szCs w:val="22"/>
          <w:u w:val="single"/>
        </w:rPr>
      </w:pPr>
      <w:r w:rsidRPr="0086703E">
        <w:rPr>
          <w:rFonts w:cs="Calibri"/>
          <w:b/>
          <w:color w:val="auto"/>
          <w:sz w:val="22"/>
          <w:szCs w:val="22"/>
          <w:u w:val="single"/>
        </w:rPr>
        <w:t>En l’absence d’autorisation des parents, aucune crème réparatrice et/ou protectrice fournie par le pa</w:t>
      </w:r>
      <w:r w:rsidR="004A42E7">
        <w:rPr>
          <w:rFonts w:cs="Calibri"/>
          <w:b/>
          <w:color w:val="auto"/>
          <w:sz w:val="22"/>
          <w:szCs w:val="22"/>
          <w:u w:val="single"/>
        </w:rPr>
        <w:t xml:space="preserve">rent ne pourra être appliquée. </w:t>
      </w:r>
    </w:p>
    <w:p w:rsidR="00652E88" w:rsidRDefault="00652E88" w:rsidP="00652E88">
      <w:pPr>
        <w:spacing w:line="10" w:lineRule="atLeast"/>
        <w:rPr>
          <w:rFonts w:cs="Calibri"/>
          <w:bCs/>
          <w:color w:val="auto"/>
          <w:sz w:val="22"/>
          <w:szCs w:val="22"/>
        </w:rPr>
      </w:pPr>
      <w:r w:rsidRPr="0086703E">
        <w:rPr>
          <w:rFonts w:cs="Calibri"/>
          <w:bCs/>
          <w:color w:val="auto"/>
          <w:sz w:val="22"/>
          <w:szCs w:val="22"/>
        </w:rPr>
        <w:t>Les crèmes prescrites dans le cadre du traitement des mycoses du siège (diagnostiquées par un médecin), ne pourront être app</w:t>
      </w:r>
      <w:r>
        <w:rPr>
          <w:rFonts w:cs="Calibri"/>
          <w:bCs/>
          <w:color w:val="auto"/>
          <w:sz w:val="22"/>
          <w:szCs w:val="22"/>
        </w:rPr>
        <w:t xml:space="preserve">liquées que par la directrice </w:t>
      </w:r>
      <w:r w:rsidRPr="0086703E">
        <w:rPr>
          <w:rFonts w:cs="Calibri"/>
          <w:bCs/>
          <w:color w:val="auto"/>
          <w:sz w:val="22"/>
          <w:szCs w:val="22"/>
        </w:rPr>
        <w:t xml:space="preserve">ou une auxiliaire de puériculture, à la condition d’avoir une ordonnance au nom de l’enfant précisant le nom de la crème à appliquer, sa fréquence et sa durée d’application. </w:t>
      </w:r>
    </w:p>
    <w:p w:rsidR="00652E88" w:rsidRDefault="00652E88" w:rsidP="00652E88"/>
    <w:p w:rsidR="00652E88" w:rsidRDefault="00652E88" w:rsidP="00674746">
      <w:pPr>
        <w:pStyle w:val="Titre1"/>
        <w:numPr>
          <w:ilvl w:val="0"/>
          <w:numId w:val="20"/>
        </w:numPr>
        <w:rPr>
          <w:rFonts w:asciiTheme="minorHAnsi" w:hAnsiTheme="minorHAnsi" w:cstheme="minorHAnsi"/>
          <w:sz w:val="22"/>
          <w:u w:val="single"/>
        </w:rPr>
      </w:pPr>
      <w:bookmarkStart w:id="49" w:name="_Toc170828126"/>
      <w:r w:rsidRPr="00652E88">
        <w:rPr>
          <w:rFonts w:asciiTheme="minorHAnsi" w:hAnsiTheme="minorHAnsi" w:cstheme="minorHAnsi"/>
          <w:sz w:val="22"/>
          <w:u w:val="single"/>
        </w:rPr>
        <w:t>Handicap et maladie Chronique</w:t>
      </w:r>
      <w:bookmarkEnd w:id="49"/>
    </w:p>
    <w:p w:rsidR="00652E88" w:rsidRDefault="00652E88" w:rsidP="00652E88"/>
    <w:p w:rsidR="00652E88" w:rsidRDefault="00652E88" w:rsidP="00652E88">
      <w:pPr>
        <w:rPr>
          <w:rFonts w:cs="Calibri"/>
          <w:sz w:val="22"/>
          <w:szCs w:val="22"/>
        </w:rPr>
      </w:pPr>
      <w:r>
        <w:tab/>
      </w:r>
      <w:r>
        <w:rPr>
          <w:rFonts w:cs="Calibri"/>
          <w:sz w:val="22"/>
          <w:szCs w:val="22"/>
        </w:rPr>
        <w:t xml:space="preserve">La micro crèche </w:t>
      </w:r>
      <w:r w:rsidR="000C5AE8">
        <w:rPr>
          <w:rFonts w:cs="Calibri"/>
          <w:sz w:val="22"/>
          <w:szCs w:val="22"/>
        </w:rPr>
        <w:t>L’Ile aux enfants</w:t>
      </w:r>
      <w:r>
        <w:rPr>
          <w:rFonts w:eastAsia="Calisto MT" w:cs="Calibri"/>
          <w:sz w:val="22"/>
          <w:szCs w:val="22"/>
          <w:lang w:eastAsia="fr-FR"/>
        </w:rPr>
        <w:t xml:space="preserve"> </w:t>
      </w:r>
      <w:r w:rsidRPr="0086703E">
        <w:rPr>
          <w:rFonts w:cs="Calibri"/>
          <w:sz w:val="22"/>
          <w:szCs w:val="22"/>
        </w:rPr>
        <w:t xml:space="preserve">peut accueillir des enfants présentant </w:t>
      </w:r>
      <w:r w:rsidRPr="0086703E">
        <w:rPr>
          <w:rFonts w:cs="Calibri"/>
          <w:b/>
          <w:sz w:val="22"/>
          <w:szCs w:val="22"/>
        </w:rPr>
        <w:t>un handicap, une allergie ou atteint d’une maladie chronique.</w:t>
      </w:r>
      <w:r w:rsidRPr="0086703E">
        <w:rPr>
          <w:rFonts w:cs="Calibri"/>
          <w:sz w:val="22"/>
          <w:szCs w:val="22"/>
        </w:rPr>
        <w:t xml:space="preserve"> </w:t>
      </w:r>
    </w:p>
    <w:p w:rsidR="00652E88" w:rsidRPr="0086703E" w:rsidRDefault="00652E88" w:rsidP="00652E88">
      <w:pPr>
        <w:rPr>
          <w:rFonts w:cs="Calibri"/>
          <w:sz w:val="22"/>
          <w:szCs w:val="22"/>
        </w:rPr>
      </w:pPr>
      <w:r w:rsidRPr="0086703E">
        <w:rPr>
          <w:rFonts w:cs="Calibri"/>
          <w:sz w:val="22"/>
          <w:szCs w:val="22"/>
        </w:rPr>
        <w:t>Le projet d’accueil est réfléchi, dès la demande d’admission, avec les parents,</w:t>
      </w:r>
      <w:r>
        <w:rPr>
          <w:rFonts w:cs="Calibri"/>
          <w:sz w:val="22"/>
          <w:szCs w:val="22"/>
        </w:rPr>
        <w:t xml:space="preserve"> l’équipe encadrante, le RSAI</w:t>
      </w:r>
      <w:r w:rsidRPr="0086703E">
        <w:rPr>
          <w:rFonts w:cs="Calibri"/>
          <w:sz w:val="22"/>
          <w:szCs w:val="22"/>
        </w:rPr>
        <w:t xml:space="preserve"> de l’établissement et les professionnels assurant la prise en soin de l’enfant hors de l’établisseme</w:t>
      </w:r>
      <w:r>
        <w:rPr>
          <w:rFonts w:cs="Calibri"/>
          <w:sz w:val="22"/>
          <w:szCs w:val="22"/>
        </w:rPr>
        <w:t>nt. Les avantages pour l’enfant</w:t>
      </w:r>
      <w:r w:rsidRPr="0086703E">
        <w:rPr>
          <w:rFonts w:cs="Calibri"/>
          <w:sz w:val="22"/>
          <w:szCs w:val="22"/>
        </w:rPr>
        <w:t>, les limites de l’accueil et les facteurs liés à la pathologie de l’enfant sont exposés et discutés en réunion pluridisciplinaire.</w:t>
      </w:r>
    </w:p>
    <w:p w:rsidR="00652E88" w:rsidRPr="0086703E" w:rsidRDefault="00652E88" w:rsidP="00652E88">
      <w:pPr>
        <w:rPr>
          <w:rFonts w:cs="Calibri"/>
          <w:sz w:val="22"/>
          <w:szCs w:val="22"/>
        </w:rPr>
      </w:pPr>
      <w:r w:rsidRPr="0086703E">
        <w:rPr>
          <w:rFonts w:cs="Calibri"/>
          <w:sz w:val="22"/>
          <w:szCs w:val="22"/>
        </w:rPr>
        <w:t xml:space="preserve">Une fois l’admission prononcée, et dans le cas d’un handicap ou d’une maladie chronique, la période d’adaptation sera repensée et aménagée en équipe. </w:t>
      </w:r>
    </w:p>
    <w:p w:rsidR="00652E88" w:rsidRDefault="00652E88" w:rsidP="00652E88">
      <w:pPr>
        <w:rPr>
          <w:rFonts w:cs="Calibri"/>
          <w:sz w:val="22"/>
          <w:szCs w:val="22"/>
        </w:rPr>
      </w:pPr>
      <w:r w:rsidRPr="0086703E">
        <w:rPr>
          <w:rFonts w:cs="Calibri"/>
          <w:sz w:val="22"/>
          <w:szCs w:val="22"/>
        </w:rPr>
        <w:t xml:space="preserve">Une fois la période d’adaptation passée et au terme d’un contrat d’un premier mois, un bilan en équipe pluridisciplinaire avec les parents sera réalisé pour vérifier la pertinence du projet d’accueil. </w:t>
      </w:r>
    </w:p>
    <w:p w:rsidR="00652E88" w:rsidRPr="0086703E" w:rsidRDefault="00652E88" w:rsidP="00652E88">
      <w:pPr>
        <w:rPr>
          <w:rFonts w:cs="Calibri"/>
          <w:sz w:val="22"/>
          <w:szCs w:val="22"/>
        </w:rPr>
      </w:pPr>
      <w:r w:rsidRPr="0086703E">
        <w:rPr>
          <w:rFonts w:cs="Calibri"/>
          <w:sz w:val="22"/>
          <w:szCs w:val="22"/>
        </w:rPr>
        <w:t xml:space="preserve">S’il est validé par l’ensemble des professionnels, l’admission est effective. S'il n’est pas validé, les parents seront accompagnés par la direction de l’établissement dans la recherche d’un mode d’accueil plus adapté à la situation de leur enfant. </w:t>
      </w:r>
    </w:p>
    <w:p w:rsidR="00652E88" w:rsidRPr="0086703E" w:rsidRDefault="00652E88" w:rsidP="00652E88">
      <w:pPr>
        <w:rPr>
          <w:rFonts w:cs="Calibri"/>
          <w:sz w:val="22"/>
          <w:szCs w:val="22"/>
        </w:rPr>
      </w:pPr>
      <w:r w:rsidRPr="0086703E">
        <w:rPr>
          <w:rFonts w:cs="Calibri"/>
          <w:sz w:val="22"/>
          <w:szCs w:val="22"/>
        </w:rPr>
        <w:t xml:space="preserve">Afin de sécuriser les conditions d’accueil des enfants présentant un handicap, une maladie chronique, une allergie ou une intolérance alimentaire, </w:t>
      </w:r>
      <w:r w:rsidRPr="0086703E">
        <w:rPr>
          <w:rFonts w:cs="Calibri"/>
          <w:b/>
          <w:sz w:val="22"/>
          <w:szCs w:val="22"/>
        </w:rPr>
        <w:t xml:space="preserve">un projet d’accueil individualisé </w:t>
      </w:r>
      <w:r w:rsidRPr="0086703E">
        <w:rPr>
          <w:rFonts w:cs="Calibri"/>
          <w:sz w:val="22"/>
          <w:szCs w:val="22"/>
        </w:rPr>
        <w:t>(PAI) sera mis en place. Il sera signé par le respon</w:t>
      </w:r>
      <w:r>
        <w:rPr>
          <w:rFonts w:cs="Calibri"/>
          <w:sz w:val="22"/>
          <w:szCs w:val="22"/>
        </w:rPr>
        <w:t>sable, le RSAI</w:t>
      </w:r>
      <w:r w:rsidRPr="0086703E">
        <w:rPr>
          <w:rFonts w:cs="Calibri"/>
          <w:sz w:val="22"/>
          <w:szCs w:val="22"/>
        </w:rPr>
        <w:t xml:space="preserve">, les parents ou les responsables légaux de l'enfant et le médecin traitant ou tout autre professionnel médical suivant l’enfant hors de l’établissement. </w:t>
      </w:r>
    </w:p>
    <w:p w:rsidR="00652E88" w:rsidRDefault="00652E88" w:rsidP="00652E88">
      <w:pPr>
        <w:tabs>
          <w:tab w:val="left" w:pos="1416"/>
        </w:tabs>
      </w:pPr>
    </w:p>
    <w:p w:rsidR="00652E88" w:rsidRDefault="00652E88" w:rsidP="00674746">
      <w:pPr>
        <w:pStyle w:val="Titre1"/>
        <w:numPr>
          <w:ilvl w:val="0"/>
          <w:numId w:val="20"/>
        </w:numPr>
        <w:rPr>
          <w:rFonts w:asciiTheme="minorHAnsi" w:hAnsiTheme="minorHAnsi" w:cstheme="minorHAnsi"/>
          <w:sz w:val="22"/>
          <w:u w:val="single"/>
        </w:rPr>
      </w:pPr>
      <w:bookmarkStart w:id="50" w:name="_Toc170828127"/>
      <w:r w:rsidRPr="00652E88">
        <w:rPr>
          <w:rFonts w:asciiTheme="minorHAnsi" w:hAnsiTheme="minorHAnsi" w:cstheme="minorHAnsi"/>
          <w:sz w:val="22"/>
          <w:u w:val="single"/>
        </w:rPr>
        <w:t>Modalités d’intervention en cas d’urgence</w:t>
      </w:r>
      <w:bookmarkEnd w:id="50"/>
    </w:p>
    <w:p w:rsidR="00652E88" w:rsidRDefault="00652E88" w:rsidP="00652E88"/>
    <w:p w:rsidR="00652E88" w:rsidRPr="0086703E" w:rsidRDefault="00652E88" w:rsidP="00652E88">
      <w:pPr>
        <w:rPr>
          <w:rFonts w:cs="Calibri"/>
          <w:color w:val="auto"/>
          <w:sz w:val="22"/>
          <w:szCs w:val="22"/>
        </w:rPr>
      </w:pPr>
      <w:r w:rsidRPr="0086703E">
        <w:rPr>
          <w:rFonts w:cs="Calibri"/>
          <w:color w:val="auto"/>
          <w:sz w:val="22"/>
          <w:szCs w:val="22"/>
        </w:rPr>
        <w:t xml:space="preserve">Plusieurs procédures sont prévues pour faire face à différentes situations d’urgence (plaies, chutes, convulsions, gêne respiratoire…). Ces procédures, qui précisent la conduite à tenir, ont été validées par le </w:t>
      </w:r>
      <w:r>
        <w:rPr>
          <w:rFonts w:cs="Calibri"/>
          <w:color w:val="auto"/>
          <w:sz w:val="22"/>
          <w:szCs w:val="22"/>
        </w:rPr>
        <w:t>médecin référent du service petite enfance de la Ligue de l’enseignement de l’Oise, la RSAI et la coordinatrice du service petite enfance de la Ligue60. E</w:t>
      </w:r>
      <w:r w:rsidRPr="0086703E">
        <w:rPr>
          <w:rFonts w:cs="Calibri"/>
          <w:color w:val="auto"/>
          <w:sz w:val="22"/>
          <w:szCs w:val="22"/>
        </w:rPr>
        <w:t>lles sont à disposition dans la structure et connues par l’ensemble des professionnelles encadrant les enfants. Des sacs de secours sont présent dans chaque espace de vie.</w:t>
      </w:r>
    </w:p>
    <w:p w:rsidR="00652E88" w:rsidRDefault="00652E88" w:rsidP="00652E88">
      <w:pPr>
        <w:rPr>
          <w:rFonts w:cs="Calibri"/>
          <w:color w:val="auto"/>
          <w:sz w:val="22"/>
          <w:szCs w:val="22"/>
        </w:rPr>
      </w:pPr>
      <w:r w:rsidRPr="0086703E">
        <w:rPr>
          <w:rFonts w:cs="Calibri"/>
          <w:color w:val="auto"/>
          <w:sz w:val="22"/>
          <w:szCs w:val="22"/>
        </w:rPr>
        <w:t>Devant une situation d’urgence (relative ou grave), les parents sont avertis dans les meilleurs délai</w:t>
      </w:r>
      <w:r>
        <w:rPr>
          <w:rFonts w:cs="Calibri"/>
          <w:color w:val="auto"/>
          <w:sz w:val="22"/>
          <w:szCs w:val="22"/>
        </w:rPr>
        <w:t>s. La direction coordonn</w:t>
      </w:r>
      <w:r w:rsidRPr="0086703E">
        <w:rPr>
          <w:rFonts w:cs="Calibri"/>
          <w:color w:val="auto"/>
          <w:sz w:val="22"/>
          <w:szCs w:val="22"/>
        </w:rPr>
        <w:t xml:space="preserve">e la prise en charge de l’enfant. </w:t>
      </w:r>
    </w:p>
    <w:p w:rsidR="00652E88" w:rsidRPr="0086703E" w:rsidRDefault="00652E88" w:rsidP="00652E88">
      <w:pPr>
        <w:rPr>
          <w:rFonts w:cs="Calibri"/>
          <w:color w:val="auto"/>
          <w:sz w:val="22"/>
          <w:szCs w:val="22"/>
        </w:rPr>
      </w:pPr>
      <w:r w:rsidRPr="0086703E">
        <w:rPr>
          <w:rFonts w:cs="Calibri"/>
          <w:color w:val="auto"/>
          <w:sz w:val="22"/>
          <w:szCs w:val="22"/>
        </w:rPr>
        <w:t>En fonction des cas, et après évaluation de la situation par la directrice, le m</w:t>
      </w:r>
      <w:r>
        <w:rPr>
          <w:rFonts w:cs="Calibri"/>
          <w:color w:val="auto"/>
          <w:sz w:val="22"/>
          <w:szCs w:val="22"/>
        </w:rPr>
        <w:t xml:space="preserve">édecin de famille ou le RSAI </w:t>
      </w:r>
      <w:r w:rsidRPr="0086703E">
        <w:rPr>
          <w:rFonts w:cs="Calibri"/>
          <w:color w:val="auto"/>
          <w:sz w:val="22"/>
          <w:szCs w:val="22"/>
        </w:rPr>
        <w:t xml:space="preserve">de l’établissement peut être sollicité pour la conduite à tenir. </w:t>
      </w:r>
    </w:p>
    <w:p w:rsidR="00652E88" w:rsidRDefault="00652E88" w:rsidP="00652E88">
      <w:pPr>
        <w:rPr>
          <w:rFonts w:cs="Calibri"/>
          <w:color w:val="auto"/>
          <w:sz w:val="22"/>
          <w:szCs w:val="22"/>
        </w:rPr>
      </w:pPr>
      <w:r w:rsidRPr="0086703E">
        <w:rPr>
          <w:rFonts w:cs="Calibri"/>
          <w:color w:val="auto"/>
          <w:sz w:val="22"/>
          <w:szCs w:val="22"/>
        </w:rPr>
        <w:lastRenderedPageBreak/>
        <w:t>Dans le cas où l’urgence est vitale, il sera fait appel aux services d’urgence (SAM</w:t>
      </w:r>
      <w:r>
        <w:rPr>
          <w:rFonts w:cs="Calibri"/>
          <w:color w:val="auto"/>
          <w:sz w:val="22"/>
          <w:szCs w:val="22"/>
        </w:rPr>
        <w:t xml:space="preserve">U) selon la procédure établie. </w:t>
      </w:r>
    </w:p>
    <w:p w:rsidR="00652E88" w:rsidRDefault="00652E88" w:rsidP="00652E88"/>
    <w:p w:rsidR="00652E88" w:rsidRDefault="00652E88" w:rsidP="00674746">
      <w:pPr>
        <w:pStyle w:val="Titre1"/>
        <w:numPr>
          <w:ilvl w:val="0"/>
          <w:numId w:val="20"/>
        </w:numPr>
        <w:rPr>
          <w:rFonts w:asciiTheme="minorHAnsi" w:hAnsiTheme="minorHAnsi" w:cstheme="minorHAnsi"/>
          <w:sz w:val="22"/>
          <w:u w:val="single"/>
        </w:rPr>
      </w:pPr>
      <w:bookmarkStart w:id="51" w:name="_Toc170828128"/>
      <w:r w:rsidRPr="00652E88">
        <w:rPr>
          <w:rFonts w:asciiTheme="minorHAnsi" w:hAnsiTheme="minorHAnsi" w:cstheme="minorHAnsi"/>
          <w:sz w:val="22"/>
          <w:u w:val="single"/>
        </w:rPr>
        <w:t>Les maladies à éviction</w:t>
      </w:r>
      <w:bookmarkEnd w:id="51"/>
    </w:p>
    <w:p w:rsidR="00652E88" w:rsidRDefault="00652E88" w:rsidP="00652E88"/>
    <w:p w:rsidR="00652E88" w:rsidRDefault="00652E88" w:rsidP="00652E88">
      <w:pPr>
        <w:rPr>
          <w:rFonts w:eastAsia="Arial" w:cs="Calibri"/>
          <w:color w:val="00000A"/>
          <w:sz w:val="22"/>
          <w:szCs w:val="22"/>
        </w:rPr>
      </w:pPr>
      <w:r w:rsidRPr="0086703E">
        <w:rPr>
          <w:rFonts w:eastAsia="Arial" w:cs="Calibri"/>
          <w:color w:val="00000A"/>
          <w:sz w:val="22"/>
          <w:szCs w:val="22"/>
        </w:rPr>
        <w:t>Pour éviter la propagation de certaines maladies contagieuses, le</w:t>
      </w:r>
      <w:r>
        <w:rPr>
          <w:rFonts w:eastAsia="Arial" w:cs="Calibri"/>
          <w:color w:val="00000A"/>
          <w:sz w:val="22"/>
          <w:szCs w:val="22"/>
        </w:rPr>
        <w:t xml:space="preserve"> RSAI </w:t>
      </w:r>
      <w:r w:rsidRPr="0086703E">
        <w:rPr>
          <w:rFonts w:eastAsia="Arial" w:cs="Calibri"/>
          <w:color w:val="00000A"/>
          <w:sz w:val="22"/>
          <w:szCs w:val="22"/>
        </w:rPr>
        <w:t>de l’établissement</w:t>
      </w:r>
      <w:r>
        <w:rPr>
          <w:rFonts w:eastAsia="Arial" w:cs="Calibri"/>
          <w:color w:val="00000A"/>
          <w:sz w:val="22"/>
          <w:szCs w:val="22"/>
        </w:rPr>
        <w:t xml:space="preserve"> en lien avec le médecin référent</w:t>
      </w:r>
      <w:r w:rsidRPr="0086703E">
        <w:rPr>
          <w:rFonts w:eastAsia="Arial" w:cs="Calibri"/>
          <w:color w:val="00000A"/>
          <w:sz w:val="22"/>
          <w:szCs w:val="22"/>
        </w:rPr>
        <w:t xml:space="preserve"> (ou le médecin de famille) prononcera une éviction </w:t>
      </w:r>
      <w:r>
        <w:rPr>
          <w:rFonts w:eastAsia="Arial" w:cs="Calibri"/>
          <w:color w:val="00000A"/>
          <w:sz w:val="22"/>
          <w:szCs w:val="22"/>
        </w:rPr>
        <w:t>du multi accueil.</w:t>
      </w:r>
      <w:r w:rsidRPr="0086703E">
        <w:rPr>
          <w:rFonts w:eastAsia="Arial" w:cs="Calibri"/>
          <w:color w:val="00000A"/>
          <w:sz w:val="22"/>
          <w:szCs w:val="22"/>
        </w:rPr>
        <w:t xml:space="preserve"> L’éviction de la structure ne peut être refusée par les parents. </w:t>
      </w:r>
    </w:p>
    <w:p w:rsidR="00652E88" w:rsidRPr="0086703E" w:rsidRDefault="00652E88" w:rsidP="00652E88">
      <w:pPr>
        <w:rPr>
          <w:rFonts w:eastAsia="Arial" w:cs="Calibri"/>
          <w:color w:val="00000A"/>
          <w:sz w:val="22"/>
          <w:szCs w:val="22"/>
        </w:rPr>
      </w:pPr>
      <w:r w:rsidRPr="0086703E">
        <w:rPr>
          <w:rFonts w:eastAsia="Arial" w:cs="Calibri"/>
          <w:color w:val="00000A"/>
          <w:sz w:val="22"/>
          <w:szCs w:val="22"/>
        </w:rPr>
        <w:t>En plus de la liste des maladies à évi</w:t>
      </w:r>
      <w:r>
        <w:rPr>
          <w:rFonts w:eastAsia="Arial" w:cs="Calibri"/>
          <w:color w:val="00000A"/>
          <w:sz w:val="22"/>
          <w:szCs w:val="22"/>
        </w:rPr>
        <w:t>ction obligatoire (voir Annexe 4</w:t>
      </w:r>
      <w:r w:rsidRPr="0086703E">
        <w:rPr>
          <w:rFonts w:eastAsia="Arial" w:cs="Calibri"/>
          <w:color w:val="00000A"/>
          <w:sz w:val="22"/>
          <w:szCs w:val="22"/>
        </w:rPr>
        <w:t>), la direction de la structure, suivant les recommandations du médecin référent</w:t>
      </w:r>
      <w:r>
        <w:rPr>
          <w:rFonts w:eastAsia="Arial" w:cs="Calibri"/>
          <w:color w:val="00000A"/>
          <w:sz w:val="22"/>
          <w:szCs w:val="22"/>
        </w:rPr>
        <w:t xml:space="preserve"> ou du RSAI</w:t>
      </w:r>
      <w:r w:rsidRPr="0086703E">
        <w:rPr>
          <w:rFonts w:eastAsia="Arial" w:cs="Calibri"/>
          <w:color w:val="00000A"/>
          <w:sz w:val="22"/>
          <w:szCs w:val="22"/>
        </w:rPr>
        <w:t xml:space="preserve">, se réserve le droit de prononcer une éviction (d’une durée maximale de 7 jours) dans les conditions suivantes : </w:t>
      </w:r>
    </w:p>
    <w:p w:rsidR="00652E88" w:rsidRPr="0086703E" w:rsidRDefault="00652E88" w:rsidP="00674746">
      <w:pPr>
        <w:numPr>
          <w:ilvl w:val="1"/>
          <w:numId w:val="22"/>
        </w:numPr>
        <w:rPr>
          <w:rFonts w:eastAsia="Arial" w:cs="Calibri"/>
          <w:color w:val="00000A"/>
          <w:sz w:val="22"/>
          <w:szCs w:val="22"/>
        </w:rPr>
      </w:pPr>
      <w:r w:rsidRPr="0086703E">
        <w:rPr>
          <w:rFonts w:eastAsia="Arial" w:cs="Calibri"/>
          <w:color w:val="00000A"/>
          <w:sz w:val="22"/>
          <w:szCs w:val="22"/>
        </w:rPr>
        <w:t>Contexte épidémiques identifié, hivernale ou non (épidémie de varicelle, gastro-entérite… liste non exhaustive),</w:t>
      </w:r>
    </w:p>
    <w:p w:rsidR="00652E88" w:rsidRPr="0086703E" w:rsidRDefault="00652E88" w:rsidP="00674746">
      <w:pPr>
        <w:numPr>
          <w:ilvl w:val="1"/>
          <w:numId w:val="22"/>
        </w:numPr>
        <w:rPr>
          <w:rFonts w:eastAsia="Arial" w:cs="Calibri"/>
          <w:color w:val="00000A"/>
          <w:sz w:val="22"/>
          <w:szCs w:val="22"/>
        </w:rPr>
      </w:pPr>
      <w:r w:rsidRPr="0086703E">
        <w:rPr>
          <w:rFonts w:eastAsia="Arial" w:cs="Calibri"/>
          <w:color w:val="00000A"/>
          <w:sz w:val="22"/>
          <w:szCs w:val="22"/>
        </w:rPr>
        <w:t>Devant tous signes évocateurs d’une pathologie faisant penser à un contexte épidémique,</w:t>
      </w:r>
    </w:p>
    <w:p w:rsidR="00652E88" w:rsidRPr="005E6DD2" w:rsidRDefault="00652E88" w:rsidP="00674746">
      <w:pPr>
        <w:numPr>
          <w:ilvl w:val="1"/>
          <w:numId w:val="22"/>
        </w:numPr>
        <w:rPr>
          <w:rFonts w:eastAsia="Arial" w:cs="Calibri"/>
          <w:color w:val="00000A"/>
          <w:sz w:val="22"/>
          <w:szCs w:val="22"/>
        </w:rPr>
      </w:pPr>
      <w:r w:rsidRPr="0086703E">
        <w:rPr>
          <w:rFonts w:eastAsia="Arial" w:cs="Calibri"/>
          <w:color w:val="00000A"/>
          <w:sz w:val="22"/>
          <w:szCs w:val="22"/>
        </w:rPr>
        <w:t xml:space="preserve">En attendant le diagnostic médical c’est-à-dire une consultation par le médecin qui suit l’enfant, et sous réserve d’un certificat de non contagiosité. </w:t>
      </w:r>
    </w:p>
    <w:p w:rsidR="00652E88" w:rsidRDefault="00652E88" w:rsidP="00652E88">
      <w:pPr>
        <w:rPr>
          <w:rFonts w:eastAsia="Arial" w:cs="Calibri"/>
          <w:b/>
          <w:color w:val="00000A"/>
          <w:sz w:val="22"/>
          <w:szCs w:val="22"/>
          <w:u w:val="single"/>
        </w:rPr>
      </w:pPr>
    </w:p>
    <w:p w:rsidR="00652E88" w:rsidRDefault="00652E88" w:rsidP="00652E88">
      <w:pPr>
        <w:rPr>
          <w:rFonts w:eastAsia="Arial" w:cs="Calibri"/>
          <w:b/>
          <w:color w:val="00000A"/>
          <w:sz w:val="22"/>
          <w:szCs w:val="22"/>
          <w:u w:val="single"/>
        </w:rPr>
      </w:pPr>
      <w:r w:rsidRPr="0086703E">
        <w:rPr>
          <w:rFonts w:eastAsia="Arial" w:cs="Calibri"/>
          <w:b/>
          <w:color w:val="00000A"/>
          <w:sz w:val="22"/>
          <w:szCs w:val="22"/>
          <w:u w:val="single"/>
        </w:rPr>
        <w:t>En tout état de cause, l’enfant ne pourra réintégrer la structure qu’après avis médical.</w:t>
      </w:r>
    </w:p>
    <w:p w:rsidR="00652E88" w:rsidRPr="00700A1C" w:rsidRDefault="00652E88" w:rsidP="00652E88">
      <w:pPr>
        <w:rPr>
          <w:rFonts w:eastAsia="Arial" w:cs="Calibri"/>
          <w:b/>
          <w:color w:val="00000A"/>
          <w:sz w:val="22"/>
          <w:szCs w:val="22"/>
          <w:u w:val="single"/>
        </w:rPr>
      </w:pPr>
    </w:p>
    <w:p w:rsidR="00652E88" w:rsidRDefault="00652E88" w:rsidP="00652E88">
      <w:pPr>
        <w:spacing w:after="200"/>
        <w:rPr>
          <w:rFonts w:eastAsia="Arial" w:cs="Calibri"/>
          <w:color w:val="00000A"/>
          <w:sz w:val="22"/>
          <w:szCs w:val="22"/>
        </w:rPr>
      </w:pPr>
      <w:r w:rsidRPr="0086703E">
        <w:rPr>
          <w:rFonts w:eastAsia="Arial" w:cs="Calibri"/>
          <w:color w:val="00000A"/>
          <w:sz w:val="22"/>
          <w:szCs w:val="22"/>
        </w:rPr>
        <w:t xml:space="preserve">Pour assurer le confort de votre enfant et de celui des autres enfants accueillis, une éviction de la structure </w:t>
      </w:r>
      <w:r>
        <w:rPr>
          <w:rFonts w:eastAsia="Arial" w:cs="Calibri"/>
          <w:color w:val="00000A"/>
          <w:sz w:val="22"/>
          <w:szCs w:val="22"/>
        </w:rPr>
        <w:t xml:space="preserve">pourra être prononcée </w:t>
      </w:r>
      <w:r w:rsidRPr="0086703E">
        <w:rPr>
          <w:rFonts w:eastAsia="Arial" w:cs="Calibri"/>
          <w:color w:val="00000A"/>
          <w:sz w:val="22"/>
          <w:szCs w:val="22"/>
        </w:rPr>
        <w:t>et ce en fonction de l’</w:t>
      </w:r>
      <w:r>
        <w:rPr>
          <w:rFonts w:eastAsia="Arial" w:cs="Calibri"/>
          <w:color w:val="00000A"/>
          <w:sz w:val="22"/>
          <w:szCs w:val="22"/>
        </w:rPr>
        <w:t xml:space="preserve">état de santé de votre enfant. </w:t>
      </w:r>
    </w:p>
    <w:p w:rsidR="00652E88" w:rsidRDefault="00652E88" w:rsidP="00652E88">
      <w:pPr>
        <w:spacing w:after="200"/>
        <w:rPr>
          <w:rFonts w:eastAsia="Arial" w:cs="Calibri"/>
          <w:color w:val="00000A"/>
          <w:sz w:val="22"/>
          <w:szCs w:val="22"/>
        </w:rPr>
      </w:pPr>
      <w:r w:rsidRPr="0086703E">
        <w:rPr>
          <w:rFonts w:eastAsia="Arial" w:cs="Calibri"/>
          <w:color w:val="00000A"/>
          <w:sz w:val="22"/>
          <w:szCs w:val="22"/>
        </w:rPr>
        <w:t xml:space="preserve">De même, </w:t>
      </w:r>
      <w:r>
        <w:rPr>
          <w:rFonts w:eastAsia="Arial" w:cs="Calibri"/>
          <w:color w:val="00000A"/>
          <w:sz w:val="22"/>
          <w:szCs w:val="22"/>
        </w:rPr>
        <w:t>une</w:t>
      </w:r>
      <w:r w:rsidRPr="0086703E">
        <w:rPr>
          <w:rFonts w:eastAsia="Arial" w:cs="Calibri"/>
          <w:color w:val="00000A"/>
          <w:sz w:val="22"/>
          <w:szCs w:val="22"/>
        </w:rPr>
        <w:t xml:space="preserve"> fermetur</w:t>
      </w:r>
      <w:r>
        <w:rPr>
          <w:rFonts w:eastAsia="Arial" w:cs="Calibri"/>
          <w:color w:val="00000A"/>
          <w:sz w:val="22"/>
          <w:szCs w:val="22"/>
        </w:rPr>
        <w:t>e temporaire de l’établissement, si les circonstances l’imposent, peut être également prononcée</w:t>
      </w:r>
      <w:r w:rsidRPr="0086703E">
        <w:rPr>
          <w:rFonts w:eastAsia="Arial" w:cs="Calibri"/>
          <w:color w:val="00000A"/>
          <w:sz w:val="22"/>
          <w:szCs w:val="22"/>
        </w:rPr>
        <w:t xml:space="preserve"> et ce, sans préavis pour les familles. </w:t>
      </w:r>
    </w:p>
    <w:p w:rsidR="00652E88" w:rsidRDefault="00652E88" w:rsidP="00652E88">
      <w:pPr>
        <w:spacing w:after="200"/>
        <w:rPr>
          <w:rFonts w:eastAsia="Arial" w:cs="Calibri"/>
          <w:color w:val="00000A"/>
          <w:sz w:val="22"/>
          <w:szCs w:val="22"/>
        </w:rPr>
      </w:pPr>
    </w:p>
    <w:p w:rsidR="006F3B4B" w:rsidRDefault="006F3B4B" w:rsidP="00652E88">
      <w:pPr>
        <w:spacing w:after="200"/>
        <w:rPr>
          <w:rFonts w:eastAsia="Arial" w:cs="Calibri"/>
          <w:color w:val="00000A"/>
          <w:sz w:val="22"/>
          <w:szCs w:val="22"/>
        </w:rPr>
      </w:pPr>
    </w:p>
    <w:p w:rsidR="006F3B4B" w:rsidRDefault="006F3B4B" w:rsidP="00652E88">
      <w:pPr>
        <w:spacing w:after="200"/>
        <w:rPr>
          <w:rFonts w:eastAsia="Arial" w:cs="Calibri"/>
          <w:color w:val="00000A"/>
          <w:sz w:val="22"/>
          <w:szCs w:val="22"/>
        </w:rPr>
      </w:pPr>
    </w:p>
    <w:p w:rsidR="006F3B4B" w:rsidRDefault="006F3B4B" w:rsidP="00652E88">
      <w:pPr>
        <w:spacing w:after="200"/>
        <w:rPr>
          <w:rFonts w:eastAsia="Arial" w:cs="Calibri"/>
          <w:color w:val="00000A"/>
          <w:sz w:val="22"/>
          <w:szCs w:val="22"/>
        </w:rPr>
      </w:pPr>
    </w:p>
    <w:p w:rsidR="006F3B4B" w:rsidRDefault="006F3B4B" w:rsidP="00652E88">
      <w:pPr>
        <w:spacing w:after="200"/>
        <w:rPr>
          <w:rFonts w:eastAsia="Arial" w:cs="Calibri"/>
          <w:color w:val="00000A"/>
          <w:sz w:val="22"/>
          <w:szCs w:val="22"/>
        </w:rPr>
      </w:pPr>
    </w:p>
    <w:p w:rsidR="006F3B4B" w:rsidRDefault="006F3B4B" w:rsidP="00652E88">
      <w:pPr>
        <w:spacing w:after="200"/>
        <w:rPr>
          <w:rFonts w:eastAsia="Arial" w:cs="Calibri"/>
          <w:color w:val="00000A"/>
          <w:sz w:val="22"/>
          <w:szCs w:val="22"/>
        </w:rPr>
      </w:pPr>
    </w:p>
    <w:p w:rsidR="00FB2F10" w:rsidRDefault="00FB2F10" w:rsidP="00652E88">
      <w:pPr>
        <w:spacing w:after="200"/>
        <w:rPr>
          <w:rFonts w:eastAsia="Arial" w:cs="Calibri"/>
          <w:color w:val="00000A"/>
          <w:sz w:val="22"/>
          <w:szCs w:val="22"/>
        </w:rPr>
      </w:pPr>
    </w:p>
    <w:p w:rsidR="00FB2F10" w:rsidRDefault="00FB2F10" w:rsidP="00652E88">
      <w:pPr>
        <w:spacing w:after="200"/>
        <w:rPr>
          <w:rFonts w:eastAsia="Arial" w:cs="Calibri"/>
          <w:color w:val="00000A"/>
          <w:sz w:val="22"/>
          <w:szCs w:val="22"/>
        </w:rPr>
      </w:pPr>
    </w:p>
    <w:p w:rsidR="00FB2F10" w:rsidRDefault="00FB2F10" w:rsidP="00652E88">
      <w:pPr>
        <w:spacing w:after="200"/>
        <w:rPr>
          <w:rFonts w:eastAsia="Arial" w:cs="Calibri"/>
          <w:color w:val="00000A"/>
          <w:sz w:val="22"/>
          <w:szCs w:val="22"/>
        </w:rPr>
      </w:pPr>
    </w:p>
    <w:p w:rsidR="00FB2F10" w:rsidRDefault="00FB2F10" w:rsidP="00652E88">
      <w:pPr>
        <w:spacing w:after="200"/>
        <w:rPr>
          <w:rFonts w:eastAsia="Arial" w:cs="Calibri"/>
          <w:color w:val="00000A"/>
          <w:sz w:val="22"/>
          <w:szCs w:val="22"/>
        </w:rPr>
      </w:pPr>
    </w:p>
    <w:p w:rsidR="00FB2F10" w:rsidRDefault="00FB2F10" w:rsidP="00652E88">
      <w:pPr>
        <w:spacing w:after="200"/>
        <w:rPr>
          <w:rFonts w:eastAsia="Arial" w:cs="Calibri"/>
          <w:color w:val="00000A"/>
          <w:sz w:val="22"/>
          <w:szCs w:val="22"/>
        </w:rPr>
      </w:pPr>
    </w:p>
    <w:p w:rsidR="006F3B4B" w:rsidRDefault="006F3B4B" w:rsidP="00652E88">
      <w:pPr>
        <w:spacing w:after="200"/>
        <w:rPr>
          <w:rFonts w:eastAsia="Arial" w:cs="Calibri"/>
          <w:color w:val="00000A"/>
          <w:sz w:val="22"/>
          <w:szCs w:val="22"/>
        </w:rPr>
      </w:pPr>
    </w:p>
    <w:p w:rsidR="006F3B4B" w:rsidRDefault="006F3B4B" w:rsidP="00652E88">
      <w:pPr>
        <w:spacing w:after="200"/>
        <w:rPr>
          <w:rFonts w:eastAsia="Arial" w:cs="Calibri"/>
          <w:color w:val="00000A"/>
          <w:sz w:val="22"/>
          <w:szCs w:val="22"/>
        </w:rPr>
      </w:pPr>
    </w:p>
    <w:p w:rsidR="00596D2A" w:rsidRDefault="00596D2A" w:rsidP="00652E88">
      <w:pPr>
        <w:spacing w:after="200"/>
        <w:rPr>
          <w:rFonts w:eastAsia="Arial" w:cs="Calibri"/>
          <w:color w:val="00000A"/>
          <w:sz w:val="22"/>
          <w:szCs w:val="22"/>
        </w:rPr>
      </w:pPr>
    </w:p>
    <w:p w:rsidR="00652E88" w:rsidRPr="0086703E" w:rsidRDefault="00652E88" w:rsidP="00652E88">
      <w:pPr>
        <w:jc w:val="center"/>
        <w:rPr>
          <w:rFonts w:cs="Calibri"/>
          <w:b/>
          <w:color w:val="0070C0"/>
          <w:sz w:val="22"/>
          <w:szCs w:val="22"/>
          <w:u w:val="single"/>
        </w:rPr>
      </w:pPr>
      <w:r w:rsidRPr="0086703E">
        <w:rPr>
          <w:rFonts w:cs="Calibri"/>
          <w:b/>
          <w:color w:val="0070C0"/>
          <w:sz w:val="22"/>
          <w:szCs w:val="22"/>
        </w:rPr>
        <w:t xml:space="preserve">** </w:t>
      </w:r>
      <w:r w:rsidRPr="0086703E">
        <w:rPr>
          <w:rFonts w:cs="Calibri"/>
          <w:b/>
          <w:color w:val="0070C0"/>
          <w:sz w:val="22"/>
          <w:szCs w:val="22"/>
          <w:u w:val="single"/>
        </w:rPr>
        <w:t>A NOUS RETOURNER SIGNE</w:t>
      </w:r>
      <w:r w:rsidRPr="0086703E">
        <w:rPr>
          <w:rFonts w:cs="Calibri"/>
          <w:b/>
          <w:color w:val="0070C0"/>
          <w:sz w:val="22"/>
          <w:szCs w:val="22"/>
        </w:rPr>
        <w:t xml:space="preserve"> **</w:t>
      </w:r>
    </w:p>
    <w:p w:rsidR="00652E88" w:rsidRPr="0086703E" w:rsidRDefault="00652E88" w:rsidP="00652E88">
      <w:pPr>
        <w:rPr>
          <w:rFonts w:cs="Calibri"/>
          <w:b/>
          <w:sz w:val="22"/>
          <w:szCs w:val="22"/>
        </w:rPr>
      </w:pPr>
    </w:p>
    <w:p w:rsidR="00652E88" w:rsidRPr="0086703E" w:rsidRDefault="00652E88" w:rsidP="00652E88">
      <w:pPr>
        <w:rPr>
          <w:rFonts w:cs="Calibri"/>
          <w:sz w:val="22"/>
          <w:szCs w:val="22"/>
        </w:rPr>
      </w:pPr>
      <w:r w:rsidRPr="0086703E">
        <w:rPr>
          <w:rFonts w:cs="Calibri"/>
          <w:sz w:val="22"/>
          <w:szCs w:val="22"/>
        </w:rPr>
        <w:t>Nous soussigné(s)………………………………………………………………………………………parents de l’enfant</w:t>
      </w:r>
    </w:p>
    <w:p w:rsidR="00652E88" w:rsidRPr="0086703E" w:rsidRDefault="00652E88" w:rsidP="00652E88">
      <w:pPr>
        <w:spacing w:line="10" w:lineRule="atLeast"/>
        <w:rPr>
          <w:rFonts w:cs="Calibri"/>
          <w:sz w:val="22"/>
          <w:szCs w:val="22"/>
        </w:rPr>
      </w:pPr>
      <w:r>
        <w:rPr>
          <w:rFonts w:cs="Calibri"/>
          <w:sz w:val="22"/>
          <w:szCs w:val="22"/>
        </w:rPr>
        <w:t>…………………………………………………………</w:t>
      </w:r>
      <w:r w:rsidRPr="0086703E">
        <w:rPr>
          <w:rFonts w:cs="Calibri"/>
          <w:sz w:val="22"/>
          <w:szCs w:val="22"/>
        </w:rPr>
        <w:t xml:space="preserve"> accueilli au sein </w:t>
      </w:r>
      <w:r>
        <w:rPr>
          <w:rFonts w:cs="Calibri"/>
          <w:sz w:val="22"/>
          <w:szCs w:val="22"/>
        </w:rPr>
        <w:t xml:space="preserve">de </w:t>
      </w:r>
      <w:r>
        <w:rPr>
          <w:rFonts w:eastAsia="Calibri" w:cs="Calibri"/>
          <w:sz w:val="22"/>
          <w:szCs w:val="22"/>
        </w:rPr>
        <w:t xml:space="preserve">la </w:t>
      </w:r>
      <w:r>
        <w:rPr>
          <w:rFonts w:cs="Calibri"/>
          <w:color w:val="auto"/>
          <w:sz w:val="22"/>
          <w:szCs w:val="22"/>
        </w:rPr>
        <w:t xml:space="preserve">micro crèche </w:t>
      </w:r>
      <w:r w:rsidR="000C5AE8">
        <w:rPr>
          <w:rFonts w:cs="Calibri"/>
          <w:color w:val="auto"/>
          <w:sz w:val="22"/>
          <w:szCs w:val="22"/>
        </w:rPr>
        <w:t>L’Ile aux enfants</w:t>
      </w:r>
      <w:r>
        <w:rPr>
          <w:rFonts w:cs="Calibri"/>
          <w:sz w:val="22"/>
          <w:szCs w:val="22"/>
        </w:rPr>
        <w:t xml:space="preserve"> </w:t>
      </w:r>
      <w:r w:rsidRPr="0086703E">
        <w:rPr>
          <w:rFonts w:cs="Calibri"/>
          <w:b/>
          <w:sz w:val="22"/>
          <w:szCs w:val="22"/>
        </w:rPr>
        <w:t>attestons avoir pris connaissance du règlement de fonctionnement de la structure et prenons l’engagement de le respecter.</w:t>
      </w:r>
    </w:p>
    <w:p w:rsidR="00652E88" w:rsidRPr="0086703E" w:rsidRDefault="00652E88" w:rsidP="00652E88">
      <w:pPr>
        <w:rPr>
          <w:rFonts w:cs="Calibri"/>
          <w:b/>
          <w:sz w:val="22"/>
          <w:szCs w:val="22"/>
        </w:rPr>
      </w:pPr>
    </w:p>
    <w:p w:rsidR="00652E88" w:rsidRPr="0086703E" w:rsidRDefault="00652E88" w:rsidP="00652E88">
      <w:pPr>
        <w:ind w:left="4248" w:firstLine="708"/>
        <w:rPr>
          <w:rFonts w:cs="Calibri"/>
          <w:sz w:val="22"/>
          <w:szCs w:val="22"/>
        </w:rPr>
      </w:pPr>
      <w:r>
        <w:rPr>
          <w:rFonts w:cs="Calibri"/>
          <w:sz w:val="22"/>
          <w:szCs w:val="22"/>
        </w:rPr>
        <w:t xml:space="preserve">Fait à </w:t>
      </w:r>
      <w:proofErr w:type="spellStart"/>
      <w:r>
        <w:rPr>
          <w:rFonts w:cs="Calibri"/>
          <w:sz w:val="22"/>
          <w:szCs w:val="22"/>
        </w:rPr>
        <w:t>Troissereux</w:t>
      </w:r>
      <w:proofErr w:type="spellEnd"/>
      <w:r>
        <w:rPr>
          <w:rFonts w:cs="Calibri"/>
          <w:sz w:val="22"/>
          <w:szCs w:val="22"/>
        </w:rPr>
        <w:t>,</w:t>
      </w:r>
    </w:p>
    <w:p w:rsidR="00652E88" w:rsidRPr="0086703E" w:rsidRDefault="00652E88" w:rsidP="00652E88">
      <w:pPr>
        <w:ind w:left="4956"/>
        <w:rPr>
          <w:rFonts w:cs="Calibri"/>
          <w:sz w:val="22"/>
          <w:szCs w:val="22"/>
        </w:rPr>
      </w:pPr>
      <w:r>
        <w:rPr>
          <w:rFonts w:cs="Calibri"/>
          <w:sz w:val="22"/>
          <w:szCs w:val="22"/>
        </w:rPr>
        <w:t xml:space="preserve">Le </w:t>
      </w:r>
      <w:proofErr w:type="gramStart"/>
      <w:r>
        <w:rPr>
          <w:rFonts w:cs="Calibri"/>
          <w:sz w:val="22"/>
          <w:szCs w:val="22"/>
        </w:rPr>
        <w:t xml:space="preserve"> ….</w:t>
      </w:r>
      <w:proofErr w:type="gramEnd"/>
      <w:r>
        <w:rPr>
          <w:rFonts w:cs="Calibri"/>
          <w:sz w:val="22"/>
          <w:szCs w:val="22"/>
        </w:rPr>
        <w:t>./…../2024</w:t>
      </w:r>
    </w:p>
    <w:p w:rsidR="00652E88" w:rsidRPr="0086703E" w:rsidRDefault="00652E88" w:rsidP="00652E88">
      <w:pPr>
        <w:rPr>
          <w:rFonts w:cs="Calibri"/>
          <w:sz w:val="22"/>
          <w:szCs w:val="22"/>
        </w:rPr>
      </w:pPr>
    </w:p>
    <w:p w:rsidR="00652E88" w:rsidRPr="0086703E" w:rsidRDefault="00652E88" w:rsidP="00652E88">
      <w:pPr>
        <w:rPr>
          <w:rFonts w:cs="Calibri"/>
          <w:sz w:val="22"/>
          <w:szCs w:val="22"/>
        </w:rPr>
      </w:pPr>
      <w:r w:rsidRPr="0086703E">
        <w:rPr>
          <w:rFonts w:cs="Calibri"/>
          <w:sz w:val="22"/>
          <w:szCs w:val="22"/>
        </w:rPr>
        <w:t>Signature(s) des parents, précédée(s) de la mention « lu et approuvé » :</w:t>
      </w:r>
    </w:p>
    <w:p w:rsidR="00652E88" w:rsidRPr="0086703E" w:rsidRDefault="00652E88" w:rsidP="00652E88">
      <w:pPr>
        <w:rPr>
          <w:rFonts w:cs="Calibri"/>
          <w:sz w:val="22"/>
          <w:szCs w:val="22"/>
        </w:rPr>
      </w:pPr>
      <w:r w:rsidRPr="0086703E">
        <w:rPr>
          <w:rFonts w:cs="Calibri"/>
          <w:sz w:val="22"/>
          <w:szCs w:val="22"/>
        </w:rPr>
        <w:tab/>
      </w:r>
    </w:p>
    <w:p w:rsidR="00652E88" w:rsidRPr="0086703E" w:rsidRDefault="00652E88" w:rsidP="00652E88">
      <w:pPr>
        <w:rPr>
          <w:rFonts w:cs="Calibri"/>
          <w:sz w:val="22"/>
          <w:szCs w:val="22"/>
        </w:rPr>
      </w:pPr>
    </w:p>
    <w:p w:rsidR="00652E88" w:rsidRPr="0086703E" w:rsidRDefault="00652E88" w:rsidP="00652E88">
      <w:pPr>
        <w:jc w:val="center"/>
        <w:rPr>
          <w:rFonts w:cs="Calibri"/>
          <w:sz w:val="22"/>
          <w:szCs w:val="22"/>
        </w:rPr>
      </w:pPr>
      <w:r>
        <w:rPr>
          <w:rFonts w:cs="Calibri"/>
          <w:sz w:val="22"/>
          <w:szCs w:val="22"/>
          <w:u w:val="single"/>
        </w:rPr>
        <w:t>Parent 1</w:t>
      </w:r>
      <w:r w:rsidRPr="0086703E">
        <w:rPr>
          <w:rFonts w:cs="Calibri"/>
          <w:sz w:val="22"/>
          <w:szCs w:val="22"/>
        </w:rPr>
        <w:t xml:space="preserve"> :                                                                                     </w:t>
      </w:r>
      <w:r>
        <w:rPr>
          <w:rFonts w:cs="Calibri"/>
          <w:sz w:val="22"/>
          <w:szCs w:val="22"/>
          <w:u w:val="single"/>
        </w:rPr>
        <w:t xml:space="preserve">Parent 2 </w:t>
      </w:r>
      <w:r w:rsidRPr="0086703E">
        <w:rPr>
          <w:rFonts w:cs="Calibri"/>
          <w:sz w:val="22"/>
          <w:szCs w:val="22"/>
        </w:rPr>
        <w:t>:</w:t>
      </w:r>
    </w:p>
    <w:p w:rsidR="00652E88" w:rsidRDefault="00652E88" w:rsidP="00652E88">
      <w:pPr>
        <w:jc w:val="center"/>
        <w:rPr>
          <w:rFonts w:cs="Calibri"/>
          <w:b/>
          <w:color w:val="0070C0"/>
          <w:sz w:val="28"/>
          <w:szCs w:val="28"/>
        </w:rPr>
      </w:pPr>
    </w:p>
    <w:p w:rsidR="00652E88" w:rsidRDefault="00652E88" w:rsidP="00652E88"/>
    <w:p w:rsidR="00652E88" w:rsidRDefault="00652E88" w:rsidP="00652E88"/>
    <w:p w:rsidR="00652E88" w:rsidRDefault="00652E88" w:rsidP="00652E88"/>
    <w:p w:rsidR="00652E88" w:rsidRDefault="00652E88" w:rsidP="00652E88"/>
    <w:p w:rsidR="00652E88" w:rsidRDefault="00652E88" w:rsidP="00652E88"/>
    <w:p w:rsidR="00652E88" w:rsidRDefault="00652E88" w:rsidP="00652E88"/>
    <w:p w:rsidR="00652E88" w:rsidRDefault="00652E88" w:rsidP="00652E88"/>
    <w:p w:rsidR="00652E88" w:rsidRDefault="00652E88" w:rsidP="00652E88"/>
    <w:p w:rsidR="00652E88" w:rsidRDefault="00652E88" w:rsidP="00652E88"/>
    <w:p w:rsidR="00652E88" w:rsidRDefault="00652E88" w:rsidP="00652E88"/>
    <w:p w:rsidR="00652E88" w:rsidRDefault="00652E88" w:rsidP="00652E88"/>
    <w:p w:rsidR="00652E88" w:rsidRDefault="00652E88" w:rsidP="00652E88"/>
    <w:p w:rsidR="00652E88" w:rsidRDefault="00652E88" w:rsidP="00652E88"/>
    <w:p w:rsidR="00652E88" w:rsidRDefault="00652E88" w:rsidP="00652E88"/>
    <w:p w:rsidR="00596D2A" w:rsidRDefault="00596D2A" w:rsidP="00652E88"/>
    <w:p w:rsidR="00596D2A" w:rsidRDefault="00596D2A" w:rsidP="00652E88"/>
    <w:p w:rsidR="00596D2A" w:rsidRDefault="00596D2A" w:rsidP="00652E88"/>
    <w:p w:rsidR="00F827F2" w:rsidRDefault="00F827F2" w:rsidP="00652E88"/>
    <w:p w:rsidR="00596D2A" w:rsidRDefault="00596D2A" w:rsidP="00652E88"/>
    <w:p w:rsidR="00652E88" w:rsidRPr="00652E88" w:rsidRDefault="00652E88" w:rsidP="00652E88">
      <w:pPr>
        <w:pStyle w:val="Titre1"/>
        <w:jc w:val="center"/>
        <w:rPr>
          <w:rFonts w:asciiTheme="minorHAnsi" w:hAnsiTheme="minorHAnsi" w:cstheme="minorHAnsi"/>
          <w:b/>
          <w:sz w:val="28"/>
        </w:rPr>
      </w:pPr>
      <w:bookmarkStart w:id="52" w:name="_Toc170828129"/>
      <w:r w:rsidRPr="00652E88">
        <w:rPr>
          <w:rFonts w:asciiTheme="minorHAnsi" w:hAnsiTheme="minorHAnsi" w:cstheme="minorHAnsi"/>
          <w:b/>
          <w:sz w:val="28"/>
        </w:rPr>
        <w:t>ANNEXE 1</w:t>
      </w:r>
      <w:bookmarkEnd w:id="52"/>
    </w:p>
    <w:p w:rsidR="00652E88" w:rsidRDefault="00652E88" w:rsidP="00652E88"/>
    <w:p w:rsidR="00652E88" w:rsidRPr="00A04F0A" w:rsidRDefault="00652E88" w:rsidP="00A04F0A">
      <w:pPr>
        <w:pStyle w:val="Titre1"/>
        <w:jc w:val="center"/>
        <w:rPr>
          <w:rFonts w:asciiTheme="minorHAnsi" w:hAnsiTheme="minorHAnsi" w:cstheme="minorHAnsi"/>
          <w:b/>
          <w:color w:val="F4B083" w:themeColor="accent2" w:themeTint="99"/>
        </w:rPr>
      </w:pPr>
      <w:bookmarkStart w:id="53" w:name="_Toc170828130"/>
      <w:r w:rsidRPr="00A04F0A">
        <w:rPr>
          <w:rFonts w:asciiTheme="minorHAnsi" w:hAnsiTheme="minorHAnsi" w:cstheme="minorHAnsi"/>
          <w:b/>
          <w:color w:val="F4B083" w:themeColor="accent2" w:themeTint="99"/>
        </w:rPr>
        <w:t>CHARTE NATIONALE POUR L’ACCUEIL DU JEUNE ENFANT</w:t>
      </w:r>
      <w:bookmarkEnd w:id="53"/>
    </w:p>
    <w:p w:rsidR="00652E88" w:rsidRPr="00FA7250" w:rsidRDefault="00652E88" w:rsidP="00652E88">
      <w:pPr>
        <w:jc w:val="center"/>
        <w:rPr>
          <w:rFonts w:cs="Calibri"/>
          <w:sz w:val="22"/>
          <w:szCs w:val="22"/>
        </w:rPr>
      </w:pPr>
      <w:r w:rsidRPr="00FA7250">
        <w:rPr>
          <w:rFonts w:cs="Calibri"/>
          <w:sz w:val="22"/>
          <w:szCs w:val="22"/>
        </w:rPr>
        <w:t>DIX GRANDS PRINCIPES POUR GRANDIR EN TOUTE CONFIANCE</w:t>
      </w:r>
    </w:p>
    <w:p w:rsidR="00652E88" w:rsidRPr="00FA7250" w:rsidRDefault="00652E88" w:rsidP="00652E88">
      <w:pPr>
        <w:rPr>
          <w:rFonts w:cs="Calibri"/>
          <w:color w:val="auto"/>
          <w:sz w:val="22"/>
          <w:szCs w:val="22"/>
        </w:rPr>
      </w:pPr>
    </w:p>
    <w:p w:rsidR="00652E88" w:rsidRPr="00FA7250" w:rsidRDefault="00652E88" w:rsidP="00674746">
      <w:pPr>
        <w:numPr>
          <w:ilvl w:val="0"/>
          <w:numId w:val="23"/>
        </w:numPr>
        <w:spacing w:before="0" w:line="240" w:lineRule="auto"/>
        <w:rPr>
          <w:rFonts w:cs="Calibri"/>
          <w:sz w:val="22"/>
          <w:szCs w:val="22"/>
        </w:rPr>
      </w:pPr>
      <w:r w:rsidRPr="00FA7250">
        <w:rPr>
          <w:rFonts w:cs="Calibri"/>
          <w:sz w:val="22"/>
          <w:szCs w:val="22"/>
        </w:rPr>
        <w:t xml:space="preserve">Pour grandir sereinement, j’ai besoin que l’on m’accueille quelle que soit ma situation ou celle de ma famille. </w:t>
      </w:r>
    </w:p>
    <w:p w:rsidR="00652E88" w:rsidRPr="00FA7250" w:rsidRDefault="00652E88" w:rsidP="00652E88">
      <w:pPr>
        <w:spacing w:before="0" w:line="240" w:lineRule="auto"/>
        <w:rPr>
          <w:rFonts w:cs="Calibri"/>
          <w:sz w:val="22"/>
          <w:szCs w:val="22"/>
        </w:rPr>
      </w:pPr>
    </w:p>
    <w:p w:rsidR="00652E88" w:rsidRPr="00FA7250" w:rsidRDefault="00652E88" w:rsidP="00674746">
      <w:pPr>
        <w:numPr>
          <w:ilvl w:val="0"/>
          <w:numId w:val="23"/>
        </w:numPr>
        <w:spacing w:before="0" w:line="240" w:lineRule="auto"/>
        <w:rPr>
          <w:rFonts w:cs="Calibri"/>
          <w:sz w:val="22"/>
          <w:szCs w:val="22"/>
        </w:rPr>
      </w:pPr>
      <w:r w:rsidRPr="00FA7250">
        <w:rPr>
          <w:rFonts w:cs="Calibri"/>
          <w:sz w:val="22"/>
          <w:szCs w:val="22"/>
        </w:rPr>
        <w:t>J’avance à mon propre rythme et je développe toutes mes facultés en même temps : pour moi, tout est langage, corps, jeu, expérience. J’ai besoin que l’on me parle, de temps et d’espace pour jouer librement et pour exercer mes multiples capacités.</w:t>
      </w:r>
    </w:p>
    <w:p w:rsidR="00652E88" w:rsidRPr="00FA7250" w:rsidRDefault="00652E88" w:rsidP="00652E88">
      <w:pPr>
        <w:spacing w:before="0" w:line="240" w:lineRule="auto"/>
        <w:rPr>
          <w:rFonts w:cs="Calibri"/>
          <w:sz w:val="22"/>
          <w:szCs w:val="22"/>
        </w:rPr>
      </w:pPr>
    </w:p>
    <w:p w:rsidR="00652E88" w:rsidRPr="00FA7250" w:rsidRDefault="00652E88" w:rsidP="00674746">
      <w:pPr>
        <w:numPr>
          <w:ilvl w:val="0"/>
          <w:numId w:val="23"/>
        </w:numPr>
        <w:spacing w:before="0" w:line="240" w:lineRule="auto"/>
        <w:rPr>
          <w:rFonts w:cs="Calibri"/>
          <w:sz w:val="22"/>
          <w:szCs w:val="22"/>
        </w:rPr>
      </w:pPr>
      <w:r w:rsidRPr="00FA7250">
        <w:rPr>
          <w:rFonts w:cs="Calibri"/>
          <w:sz w:val="22"/>
          <w:szCs w:val="22"/>
        </w:rPr>
        <w:t>Je suis sensible à mon entourage proche et au monde qui s’offre à</w:t>
      </w:r>
      <w:r>
        <w:rPr>
          <w:rFonts w:cs="Calibri"/>
          <w:sz w:val="22"/>
          <w:szCs w:val="22"/>
        </w:rPr>
        <w:t xml:space="preserve"> moi. Je me sens bien accueilli</w:t>
      </w:r>
      <w:r w:rsidRPr="00FA7250">
        <w:rPr>
          <w:rFonts w:cs="Calibri"/>
          <w:sz w:val="22"/>
          <w:szCs w:val="22"/>
        </w:rPr>
        <w:t xml:space="preserve"> quand ma famille est bien accueillie, car mes parents constituent mon point d’origine et mon port d’attache.</w:t>
      </w:r>
    </w:p>
    <w:p w:rsidR="00652E88" w:rsidRPr="00FA7250" w:rsidRDefault="00652E88" w:rsidP="00652E88">
      <w:pPr>
        <w:spacing w:before="0" w:line="240" w:lineRule="auto"/>
        <w:rPr>
          <w:rFonts w:cs="Calibri"/>
          <w:sz w:val="22"/>
          <w:szCs w:val="22"/>
        </w:rPr>
      </w:pPr>
    </w:p>
    <w:p w:rsidR="00652E88" w:rsidRPr="00FA7250" w:rsidRDefault="00652E88" w:rsidP="00674746">
      <w:pPr>
        <w:numPr>
          <w:ilvl w:val="0"/>
          <w:numId w:val="23"/>
        </w:numPr>
        <w:spacing w:before="0" w:line="240" w:lineRule="auto"/>
        <w:rPr>
          <w:rFonts w:cs="Calibri"/>
          <w:sz w:val="22"/>
          <w:szCs w:val="22"/>
        </w:rPr>
      </w:pPr>
      <w:r w:rsidRPr="00FA7250">
        <w:rPr>
          <w:rFonts w:cs="Calibri"/>
          <w:sz w:val="22"/>
          <w:szCs w:val="22"/>
        </w:rPr>
        <w:t xml:space="preserve">Pour me sentir bien et avoir confiance en moi, j’ai besoin de professionnelles qui encouragent avec bienveillance mon désir d'apprendre, de me socialiser et de découvrir. </w:t>
      </w:r>
    </w:p>
    <w:p w:rsidR="00652E88" w:rsidRPr="00FA7250" w:rsidRDefault="00652E88" w:rsidP="00652E88">
      <w:pPr>
        <w:spacing w:before="0" w:line="240" w:lineRule="auto"/>
        <w:rPr>
          <w:rFonts w:cs="Calibri"/>
          <w:sz w:val="22"/>
          <w:szCs w:val="22"/>
        </w:rPr>
      </w:pPr>
    </w:p>
    <w:p w:rsidR="00652E88" w:rsidRPr="00FA7250" w:rsidRDefault="00652E88" w:rsidP="00674746">
      <w:pPr>
        <w:numPr>
          <w:ilvl w:val="0"/>
          <w:numId w:val="23"/>
        </w:numPr>
        <w:spacing w:before="0" w:line="240" w:lineRule="auto"/>
        <w:rPr>
          <w:rFonts w:cs="Calibri"/>
          <w:sz w:val="22"/>
          <w:szCs w:val="22"/>
        </w:rPr>
      </w:pPr>
      <w:r w:rsidRPr="00FA7250">
        <w:rPr>
          <w:rFonts w:cs="Calibri"/>
          <w:sz w:val="22"/>
          <w:szCs w:val="22"/>
        </w:rPr>
        <w:t>Je développe ma créativité et j’éveille mes sens grâce aux expériences artistiques et culturelles. Je m’ouvre au monde par la richesse des échanges interculturels.</w:t>
      </w:r>
    </w:p>
    <w:p w:rsidR="00652E88" w:rsidRPr="00FA7250" w:rsidRDefault="00652E88" w:rsidP="00652E88">
      <w:pPr>
        <w:spacing w:before="0" w:line="240" w:lineRule="auto"/>
        <w:rPr>
          <w:rFonts w:cs="Calibri"/>
          <w:sz w:val="22"/>
          <w:szCs w:val="22"/>
        </w:rPr>
      </w:pPr>
    </w:p>
    <w:p w:rsidR="00652E88" w:rsidRPr="00FA7250" w:rsidRDefault="00652E88" w:rsidP="00674746">
      <w:pPr>
        <w:numPr>
          <w:ilvl w:val="0"/>
          <w:numId w:val="23"/>
        </w:numPr>
        <w:spacing w:before="0" w:line="240" w:lineRule="auto"/>
        <w:rPr>
          <w:rFonts w:cs="Calibri"/>
          <w:sz w:val="22"/>
          <w:szCs w:val="22"/>
        </w:rPr>
      </w:pPr>
      <w:r w:rsidRPr="00FA7250">
        <w:rPr>
          <w:rFonts w:cs="Calibri"/>
          <w:sz w:val="22"/>
          <w:szCs w:val="22"/>
        </w:rPr>
        <w:t>Le contact réel avec la nature est essentiel à mon développement.</w:t>
      </w:r>
    </w:p>
    <w:p w:rsidR="00652E88" w:rsidRPr="00FA7250" w:rsidRDefault="00652E88" w:rsidP="00652E88">
      <w:pPr>
        <w:spacing w:before="0" w:line="240" w:lineRule="auto"/>
        <w:rPr>
          <w:rFonts w:cs="Calibri"/>
          <w:sz w:val="22"/>
          <w:szCs w:val="22"/>
        </w:rPr>
      </w:pPr>
    </w:p>
    <w:p w:rsidR="00652E88" w:rsidRPr="00FA7250" w:rsidRDefault="00652E88" w:rsidP="00674746">
      <w:pPr>
        <w:numPr>
          <w:ilvl w:val="0"/>
          <w:numId w:val="23"/>
        </w:numPr>
        <w:spacing w:before="0" w:line="240" w:lineRule="auto"/>
        <w:rPr>
          <w:rFonts w:cs="Calibri"/>
          <w:sz w:val="22"/>
          <w:szCs w:val="22"/>
        </w:rPr>
      </w:pPr>
      <w:r w:rsidRPr="00FA7250">
        <w:rPr>
          <w:rFonts w:cs="Calibri"/>
          <w:sz w:val="22"/>
          <w:szCs w:val="22"/>
        </w:rPr>
        <w:t xml:space="preserve">Fille ou garçon, j’ai besoin que l’on me valorise pour mes qualités personnelles, en dehors de tout stéréotype. Il en va de même pour les professionnelles qui m’accompagnent. C’est aussi grâce à ces femmes et à ces hommes que je construis mon identité. </w:t>
      </w:r>
    </w:p>
    <w:p w:rsidR="00652E88" w:rsidRPr="00FA7250" w:rsidRDefault="00652E88" w:rsidP="00652E88">
      <w:pPr>
        <w:spacing w:before="0" w:line="240" w:lineRule="auto"/>
        <w:rPr>
          <w:rFonts w:cs="Calibri"/>
          <w:sz w:val="22"/>
          <w:szCs w:val="22"/>
        </w:rPr>
      </w:pPr>
    </w:p>
    <w:p w:rsidR="00652E88" w:rsidRPr="00FA7250" w:rsidRDefault="00652E88" w:rsidP="00674746">
      <w:pPr>
        <w:numPr>
          <w:ilvl w:val="0"/>
          <w:numId w:val="23"/>
        </w:numPr>
        <w:spacing w:before="0" w:line="240" w:lineRule="auto"/>
        <w:rPr>
          <w:rFonts w:cs="Calibri"/>
          <w:sz w:val="22"/>
          <w:szCs w:val="22"/>
        </w:rPr>
      </w:pPr>
      <w:r w:rsidRPr="00FA7250">
        <w:rPr>
          <w:rFonts w:cs="Calibri"/>
          <w:sz w:val="22"/>
          <w:szCs w:val="22"/>
        </w:rPr>
        <w:t>J’ai besoin d’évoluer dans un environnement beau, sain et propice à mon éveil.</w:t>
      </w:r>
    </w:p>
    <w:p w:rsidR="00652E88" w:rsidRPr="00FA7250" w:rsidRDefault="00652E88" w:rsidP="00652E88">
      <w:pPr>
        <w:spacing w:before="0" w:line="240" w:lineRule="auto"/>
        <w:rPr>
          <w:rFonts w:cs="Calibri"/>
          <w:sz w:val="22"/>
          <w:szCs w:val="22"/>
        </w:rPr>
      </w:pPr>
    </w:p>
    <w:p w:rsidR="00652E88" w:rsidRPr="00FA7250" w:rsidRDefault="00652E88" w:rsidP="00674746">
      <w:pPr>
        <w:numPr>
          <w:ilvl w:val="0"/>
          <w:numId w:val="23"/>
        </w:numPr>
        <w:spacing w:before="0" w:line="240" w:lineRule="auto"/>
        <w:rPr>
          <w:rFonts w:cs="Calibri"/>
          <w:sz w:val="22"/>
          <w:szCs w:val="22"/>
        </w:rPr>
      </w:pPr>
      <w:r>
        <w:rPr>
          <w:rFonts w:cs="Calibri"/>
          <w:sz w:val="22"/>
          <w:szCs w:val="22"/>
        </w:rPr>
        <w:t>Pour que je sois bien traité</w:t>
      </w:r>
      <w:r w:rsidRPr="00FA7250">
        <w:rPr>
          <w:rFonts w:cs="Calibri"/>
          <w:sz w:val="22"/>
          <w:szCs w:val="22"/>
        </w:rPr>
        <w:t xml:space="preserve">, il est nécessaire que les adultes qui m’entourent soient bien traités. Travailler auprès des tout-petits nécessite des temps pour réfléchir, se documenter et échanger entre collègues et avec d'autres intervenants. </w:t>
      </w:r>
    </w:p>
    <w:p w:rsidR="00652E88" w:rsidRPr="00FA7250" w:rsidRDefault="00652E88" w:rsidP="00652E88">
      <w:pPr>
        <w:spacing w:before="0" w:line="240" w:lineRule="auto"/>
        <w:rPr>
          <w:rFonts w:cs="Calibri"/>
          <w:sz w:val="22"/>
          <w:szCs w:val="22"/>
        </w:rPr>
      </w:pPr>
    </w:p>
    <w:p w:rsidR="00652E88" w:rsidRPr="00FA7250" w:rsidRDefault="00652E88" w:rsidP="00674746">
      <w:pPr>
        <w:numPr>
          <w:ilvl w:val="0"/>
          <w:numId w:val="23"/>
        </w:numPr>
        <w:spacing w:before="0" w:line="240" w:lineRule="auto"/>
        <w:rPr>
          <w:rFonts w:cs="Calibri"/>
          <w:color w:val="auto"/>
          <w:kern w:val="0"/>
          <w:sz w:val="22"/>
          <w:szCs w:val="22"/>
          <w:lang w:eastAsia="ar-SA" w:bidi="ar-SA"/>
        </w:rPr>
      </w:pPr>
      <w:r w:rsidRPr="00FA7250">
        <w:rPr>
          <w:rFonts w:cs="Calibri"/>
          <w:sz w:val="22"/>
          <w:szCs w:val="22"/>
        </w:rPr>
        <w:t>J’ai besoin que les personnes qui prennent soin de moi soient bien formées et s’intéressent aux spécificités de mon très jeune âge et de ma situation d'enfant qui leur est confié par mon ou mes parents.</w:t>
      </w:r>
    </w:p>
    <w:p w:rsidR="00652E88" w:rsidRDefault="00652E88" w:rsidP="00652E88"/>
    <w:p w:rsidR="00652E88" w:rsidRDefault="00652E88" w:rsidP="00652E88"/>
    <w:p w:rsidR="00652E88" w:rsidRDefault="00652E88" w:rsidP="00652E88"/>
    <w:p w:rsidR="00652E88" w:rsidRDefault="00652E88" w:rsidP="00652E88"/>
    <w:p w:rsidR="00652E88" w:rsidRDefault="00652E88" w:rsidP="00652E88"/>
    <w:p w:rsidR="00652E88" w:rsidRDefault="00652E88" w:rsidP="00652E88"/>
    <w:p w:rsidR="00652E88" w:rsidRDefault="00652E88" w:rsidP="00652E88"/>
    <w:p w:rsidR="00652E88" w:rsidRDefault="00652E88" w:rsidP="00652E88">
      <w:pPr>
        <w:pStyle w:val="Titre1"/>
        <w:jc w:val="center"/>
        <w:rPr>
          <w:rFonts w:asciiTheme="minorHAnsi" w:hAnsiTheme="minorHAnsi" w:cstheme="minorHAnsi"/>
          <w:b/>
          <w:sz w:val="28"/>
        </w:rPr>
      </w:pPr>
      <w:bookmarkStart w:id="54" w:name="_Toc170828131"/>
      <w:r w:rsidRPr="00652E88">
        <w:rPr>
          <w:rFonts w:asciiTheme="minorHAnsi" w:hAnsiTheme="minorHAnsi" w:cstheme="minorHAnsi"/>
          <w:b/>
          <w:sz w:val="28"/>
        </w:rPr>
        <w:t>ANNEXE 2</w:t>
      </w:r>
      <w:bookmarkEnd w:id="54"/>
    </w:p>
    <w:p w:rsidR="00652E88" w:rsidRPr="00A04F0A" w:rsidRDefault="00652E88" w:rsidP="00A04F0A">
      <w:pPr>
        <w:pStyle w:val="Titre1"/>
        <w:jc w:val="center"/>
        <w:rPr>
          <w:rFonts w:asciiTheme="minorHAnsi" w:hAnsiTheme="minorHAnsi" w:cstheme="minorHAnsi"/>
          <w:b/>
          <w:color w:val="auto"/>
          <w:sz w:val="24"/>
        </w:rPr>
      </w:pPr>
      <w:bookmarkStart w:id="55" w:name="_Toc170828132"/>
      <w:r w:rsidRPr="00A04F0A">
        <w:rPr>
          <w:rFonts w:asciiTheme="minorHAnsi" w:hAnsiTheme="minorHAnsi" w:cstheme="minorHAnsi"/>
          <w:b/>
          <w:color w:val="auto"/>
          <w:sz w:val="24"/>
        </w:rPr>
        <w:t>Eléments pris en compte pour le calcul de la participation familiale</w:t>
      </w:r>
      <w:bookmarkEnd w:id="55"/>
    </w:p>
    <w:p w:rsidR="00652E88" w:rsidRPr="0086703E" w:rsidRDefault="00652E88" w:rsidP="00652E88">
      <w:pPr>
        <w:pStyle w:val="Default"/>
        <w:rPr>
          <w:sz w:val="22"/>
          <w:szCs w:val="22"/>
        </w:rPr>
      </w:pPr>
    </w:p>
    <w:p w:rsidR="00652E88" w:rsidRPr="00700A1C" w:rsidRDefault="00652E88" w:rsidP="00652E88">
      <w:pPr>
        <w:spacing w:line="10" w:lineRule="atLeast"/>
        <w:rPr>
          <w:rFonts w:cs="Calibri"/>
          <w:sz w:val="22"/>
          <w:szCs w:val="22"/>
        </w:rPr>
      </w:pPr>
      <w:r>
        <w:rPr>
          <w:rFonts w:eastAsia="Calibri" w:cs="Calibri"/>
          <w:sz w:val="22"/>
          <w:szCs w:val="22"/>
        </w:rPr>
        <w:t xml:space="preserve">La </w:t>
      </w:r>
      <w:r>
        <w:rPr>
          <w:rFonts w:cs="Calibri"/>
          <w:color w:val="auto"/>
          <w:sz w:val="22"/>
          <w:szCs w:val="22"/>
        </w:rPr>
        <w:t xml:space="preserve">micro crèche </w:t>
      </w:r>
      <w:r w:rsidR="000C5AE8">
        <w:rPr>
          <w:rFonts w:cs="Calibri"/>
          <w:color w:val="auto"/>
          <w:sz w:val="22"/>
          <w:szCs w:val="22"/>
        </w:rPr>
        <w:t>L’Ile aux enfants</w:t>
      </w:r>
      <w:r>
        <w:rPr>
          <w:rFonts w:cs="Calibri"/>
          <w:color w:val="auto"/>
          <w:sz w:val="22"/>
          <w:szCs w:val="22"/>
        </w:rPr>
        <w:t xml:space="preserve"> </w:t>
      </w:r>
      <w:r w:rsidRPr="0086703E">
        <w:rPr>
          <w:sz w:val="22"/>
          <w:szCs w:val="22"/>
        </w:rPr>
        <w:t xml:space="preserve">reçoit le soutien financier de la caisse d’allocation Familiales par le biais de la Prestation de Service Unique. Ce système de tarification est basé sur les ressources des familles multipliées par un taux d’effort qui varie en fonction du nombre d’enfant à charge au sens des prestations familiales. </w:t>
      </w:r>
    </w:p>
    <w:p w:rsidR="00652E88" w:rsidRPr="0086703E" w:rsidRDefault="00652E88" w:rsidP="00652E88">
      <w:pPr>
        <w:pStyle w:val="Default"/>
        <w:jc w:val="both"/>
        <w:rPr>
          <w:sz w:val="22"/>
          <w:szCs w:val="22"/>
        </w:rPr>
      </w:pPr>
      <w:r w:rsidRPr="0086703E">
        <w:rPr>
          <w:sz w:val="22"/>
          <w:szCs w:val="22"/>
        </w:rPr>
        <w:t>Les ressources des familles prises en compte sont accessibles à la struct</w:t>
      </w:r>
      <w:r>
        <w:rPr>
          <w:sz w:val="22"/>
          <w:szCs w:val="22"/>
        </w:rPr>
        <w:t xml:space="preserve">ure par le biais du service « Mon compte partenaire </w:t>
      </w:r>
      <w:r w:rsidRPr="0086703E">
        <w:rPr>
          <w:sz w:val="22"/>
          <w:szCs w:val="22"/>
        </w:rPr>
        <w:t xml:space="preserve">». </w:t>
      </w:r>
    </w:p>
    <w:p w:rsidR="00652E88" w:rsidRPr="0086703E" w:rsidRDefault="00652E88" w:rsidP="00652E88">
      <w:pPr>
        <w:pStyle w:val="Default"/>
        <w:jc w:val="both"/>
        <w:rPr>
          <w:sz w:val="22"/>
          <w:szCs w:val="22"/>
        </w:rPr>
      </w:pPr>
      <w:r w:rsidRPr="0086703E">
        <w:rPr>
          <w:sz w:val="22"/>
          <w:szCs w:val="22"/>
        </w:rPr>
        <w:t xml:space="preserve">Ce service dédié est mis à disposition par la Caisse d’Allocations Familiales (CAF) pour l’accès des gestionnaires aux données financières des familles </w:t>
      </w:r>
      <w:r>
        <w:rPr>
          <w:sz w:val="22"/>
          <w:szCs w:val="22"/>
        </w:rPr>
        <w:t>allocataires de la CAF de l’Oise</w:t>
      </w:r>
      <w:r w:rsidRPr="0086703E">
        <w:rPr>
          <w:sz w:val="22"/>
          <w:szCs w:val="22"/>
        </w:rPr>
        <w:t xml:space="preserve">. Ces données financières permettent le calcul du tarif horaire de base des familles. </w:t>
      </w:r>
    </w:p>
    <w:p w:rsidR="00652E88" w:rsidRPr="0086703E" w:rsidRDefault="00652E88" w:rsidP="00652E88">
      <w:pPr>
        <w:pStyle w:val="Default"/>
        <w:jc w:val="both"/>
        <w:rPr>
          <w:sz w:val="22"/>
          <w:szCs w:val="22"/>
        </w:rPr>
      </w:pPr>
      <w:r w:rsidRPr="0086703E">
        <w:rPr>
          <w:sz w:val="22"/>
          <w:szCs w:val="22"/>
        </w:rPr>
        <w:t>La Caisse Nationale d’Allocations Familiales (CNAF) fixe annuellement les ressources « plancher » (limite basse) et les ressources « plafond » (limite haute).</w:t>
      </w:r>
    </w:p>
    <w:p w:rsidR="00652E88" w:rsidRPr="0086703E" w:rsidRDefault="00652E88" w:rsidP="00652E88">
      <w:pPr>
        <w:pStyle w:val="Default"/>
        <w:jc w:val="both"/>
        <w:rPr>
          <w:sz w:val="22"/>
          <w:szCs w:val="22"/>
        </w:rPr>
      </w:pPr>
    </w:p>
    <w:p w:rsidR="00652E88" w:rsidRPr="0086703E" w:rsidRDefault="00652E88" w:rsidP="00652E88">
      <w:pPr>
        <w:pStyle w:val="Default"/>
        <w:jc w:val="both"/>
        <w:rPr>
          <w:sz w:val="22"/>
          <w:szCs w:val="22"/>
        </w:rPr>
      </w:pPr>
      <w:r>
        <w:rPr>
          <w:sz w:val="22"/>
          <w:szCs w:val="22"/>
        </w:rPr>
        <w:t>Pour l’année 2024</w:t>
      </w:r>
      <w:r w:rsidRPr="0086703E">
        <w:rPr>
          <w:sz w:val="22"/>
          <w:szCs w:val="22"/>
        </w:rPr>
        <w:t>, les ressources</w:t>
      </w:r>
      <w:r>
        <w:rPr>
          <w:sz w:val="22"/>
          <w:szCs w:val="22"/>
        </w:rPr>
        <w:t xml:space="preserve"> « plancher » s’élèvent à 765.77 </w:t>
      </w:r>
      <w:r w:rsidRPr="0086703E">
        <w:rPr>
          <w:sz w:val="22"/>
          <w:szCs w:val="22"/>
        </w:rPr>
        <w:t>euros mensuels e</w:t>
      </w:r>
      <w:r w:rsidR="00596D2A">
        <w:rPr>
          <w:sz w:val="22"/>
          <w:szCs w:val="22"/>
        </w:rPr>
        <w:t>t les ressources « plafond » à 7</w:t>
      </w:r>
      <w:r w:rsidRPr="0086703E">
        <w:rPr>
          <w:sz w:val="22"/>
          <w:szCs w:val="22"/>
        </w:rPr>
        <w:t>000 euros mensuels.</w:t>
      </w:r>
    </w:p>
    <w:p w:rsidR="00652E88" w:rsidRPr="0086703E" w:rsidRDefault="00652E88" w:rsidP="00652E88">
      <w:pPr>
        <w:pStyle w:val="Default"/>
        <w:jc w:val="both"/>
        <w:rPr>
          <w:sz w:val="22"/>
          <w:szCs w:val="22"/>
        </w:rPr>
      </w:pPr>
    </w:p>
    <w:p w:rsidR="00652E88" w:rsidRPr="0086703E" w:rsidRDefault="00652E88" w:rsidP="00652E88">
      <w:pPr>
        <w:pStyle w:val="Default"/>
        <w:jc w:val="both"/>
        <w:rPr>
          <w:sz w:val="22"/>
          <w:szCs w:val="22"/>
        </w:rPr>
      </w:pPr>
      <w:r w:rsidRPr="0086703E">
        <w:rPr>
          <w:sz w:val="22"/>
          <w:szCs w:val="22"/>
        </w:rPr>
        <w:t xml:space="preserve">Le taux d’effort sont les suivants: </w:t>
      </w:r>
    </w:p>
    <w:p w:rsidR="00652E88" w:rsidRPr="0086703E" w:rsidRDefault="00652E88" w:rsidP="00652E88">
      <w:pPr>
        <w:pStyle w:val="Default"/>
        <w:spacing w:after="142"/>
        <w:jc w:val="both"/>
        <w:rPr>
          <w:sz w:val="22"/>
          <w:szCs w:val="22"/>
        </w:rPr>
      </w:pPr>
      <w:r w:rsidRPr="0086703E">
        <w:rPr>
          <w:sz w:val="22"/>
          <w:szCs w:val="22"/>
        </w:rPr>
        <w:t>- 1 enfant = 0.0619%</w:t>
      </w:r>
    </w:p>
    <w:p w:rsidR="00652E88" w:rsidRPr="0086703E" w:rsidRDefault="00652E88" w:rsidP="00652E88">
      <w:pPr>
        <w:pStyle w:val="Default"/>
        <w:spacing w:after="142"/>
        <w:jc w:val="both"/>
        <w:rPr>
          <w:sz w:val="22"/>
          <w:szCs w:val="22"/>
        </w:rPr>
      </w:pPr>
      <w:r w:rsidRPr="0086703E">
        <w:rPr>
          <w:sz w:val="22"/>
          <w:szCs w:val="22"/>
        </w:rPr>
        <w:t>- 2 enfants = 0.0516%</w:t>
      </w:r>
    </w:p>
    <w:p w:rsidR="00652E88" w:rsidRPr="0086703E" w:rsidRDefault="00652E88" w:rsidP="00652E88">
      <w:pPr>
        <w:pStyle w:val="Default"/>
        <w:spacing w:after="142"/>
        <w:jc w:val="both"/>
        <w:rPr>
          <w:sz w:val="22"/>
          <w:szCs w:val="22"/>
        </w:rPr>
      </w:pPr>
      <w:r w:rsidRPr="0086703E">
        <w:rPr>
          <w:sz w:val="22"/>
          <w:szCs w:val="22"/>
        </w:rPr>
        <w:t>- 3 enfants =0.0413%</w:t>
      </w:r>
    </w:p>
    <w:p w:rsidR="00652E88" w:rsidRPr="0086703E" w:rsidRDefault="00652E88" w:rsidP="00652E88">
      <w:pPr>
        <w:pStyle w:val="Default"/>
        <w:spacing w:after="142"/>
        <w:jc w:val="both"/>
        <w:rPr>
          <w:sz w:val="22"/>
          <w:szCs w:val="22"/>
        </w:rPr>
      </w:pPr>
      <w:r w:rsidRPr="0086703E">
        <w:rPr>
          <w:sz w:val="22"/>
          <w:szCs w:val="22"/>
        </w:rPr>
        <w:t>- 4 à 7 enfants = 0.0310%</w:t>
      </w:r>
    </w:p>
    <w:p w:rsidR="00652E88" w:rsidRPr="0086703E" w:rsidRDefault="00652E88" w:rsidP="00652E88">
      <w:pPr>
        <w:pStyle w:val="Default"/>
        <w:jc w:val="both"/>
        <w:rPr>
          <w:sz w:val="22"/>
          <w:szCs w:val="22"/>
        </w:rPr>
      </w:pPr>
      <w:r w:rsidRPr="0086703E">
        <w:rPr>
          <w:sz w:val="22"/>
          <w:szCs w:val="22"/>
        </w:rPr>
        <w:t>- 8 enfants et plus = 0.0206%</w:t>
      </w:r>
    </w:p>
    <w:p w:rsidR="00652E88" w:rsidRPr="0086703E" w:rsidRDefault="00652E88" w:rsidP="00652E88">
      <w:pPr>
        <w:pStyle w:val="Default"/>
        <w:jc w:val="both"/>
        <w:rPr>
          <w:sz w:val="22"/>
          <w:szCs w:val="22"/>
        </w:rPr>
      </w:pPr>
    </w:p>
    <w:p w:rsidR="00652E88" w:rsidRPr="0086703E" w:rsidRDefault="00652E88" w:rsidP="00652E88">
      <w:pPr>
        <w:pStyle w:val="Default"/>
        <w:jc w:val="both"/>
        <w:rPr>
          <w:sz w:val="22"/>
          <w:szCs w:val="22"/>
        </w:rPr>
      </w:pPr>
      <w:r w:rsidRPr="0086703E">
        <w:rPr>
          <w:sz w:val="22"/>
          <w:szCs w:val="22"/>
        </w:rPr>
        <w:t xml:space="preserve">Pour exemple, un couple dont les revenus annuels s’élèvent à 34580 avec 2 enfants, le calcul est le suivant: ressources annuelles /12 x 0.0516% (correspondant à un taux d’effort pour 2 enfants) soit 34580 / 12 x 0.0516% = 1.49 euros de l’heure. </w:t>
      </w:r>
    </w:p>
    <w:p w:rsidR="00652E88" w:rsidRPr="0086703E" w:rsidRDefault="00652E88" w:rsidP="00652E88">
      <w:pPr>
        <w:pStyle w:val="Default"/>
        <w:jc w:val="both"/>
        <w:rPr>
          <w:sz w:val="22"/>
          <w:szCs w:val="22"/>
        </w:rPr>
      </w:pPr>
    </w:p>
    <w:p w:rsidR="00652E88" w:rsidRPr="0086703E" w:rsidRDefault="00652E88" w:rsidP="00652E88">
      <w:pPr>
        <w:pStyle w:val="Default"/>
        <w:jc w:val="both"/>
        <w:rPr>
          <w:sz w:val="22"/>
          <w:szCs w:val="22"/>
        </w:rPr>
      </w:pPr>
      <w:r w:rsidRPr="0086703E">
        <w:rPr>
          <w:sz w:val="22"/>
          <w:szCs w:val="22"/>
        </w:rPr>
        <w:t xml:space="preserve">Le tarif horaire de base pour cette famille est de 1.49 euros par heure d’accueil. </w:t>
      </w:r>
    </w:p>
    <w:p w:rsidR="00652E88" w:rsidRPr="0086703E" w:rsidRDefault="00652E88" w:rsidP="00652E88">
      <w:pPr>
        <w:pStyle w:val="Default"/>
        <w:jc w:val="both"/>
        <w:rPr>
          <w:sz w:val="22"/>
          <w:szCs w:val="22"/>
        </w:rPr>
      </w:pPr>
    </w:p>
    <w:p w:rsidR="00652E88" w:rsidRPr="0086703E" w:rsidRDefault="00652E88" w:rsidP="00652E88">
      <w:pPr>
        <w:pStyle w:val="Default"/>
        <w:jc w:val="both"/>
        <w:rPr>
          <w:sz w:val="22"/>
          <w:szCs w:val="22"/>
        </w:rPr>
      </w:pPr>
      <w:r w:rsidRPr="0086703E">
        <w:rPr>
          <w:sz w:val="22"/>
          <w:szCs w:val="22"/>
        </w:rPr>
        <w:t xml:space="preserve">De plus, si dans la fratrie, un des enfants est bénéficiaire de l’Allocation d’Education de l’Enfant Handicapé (AEEH) alors la famille bénéficie d’un taux d’effort immédiatement inférieur. </w:t>
      </w:r>
    </w:p>
    <w:p w:rsidR="00652E88" w:rsidRPr="0086703E" w:rsidRDefault="00652E88" w:rsidP="00652E88">
      <w:pPr>
        <w:rPr>
          <w:rFonts w:cs="Calibri"/>
          <w:color w:val="auto"/>
          <w:sz w:val="22"/>
          <w:szCs w:val="22"/>
        </w:rPr>
      </w:pPr>
      <w:r w:rsidRPr="0086703E">
        <w:rPr>
          <w:rFonts w:cs="Calibri"/>
          <w:sz w:val="22"/>
          <w:szCs w:val="22"/>
        </w:rPr>
        <w:t>Le tarif appliqué aux assistants familiaux, dans le cadre de l’Aide Sociale à l’Enfance, est le tarif « Plancher ».</w:t>
      </w:r>
    </w:p>
    <w:p w:rsidR="00652E88" w:rsidRPr="0086703E" w:rsidRDefault="00652E88" w:rsidP="00652E88">
      <w:pPr>
        <w:rPr>
          <w:rFonts w:cs="Calibri"/>
          <w:color w:val="auto"/>
          <w:sz w:val="22"/>
          <w:szCs w:val="22"/>
        </w:rPr>
      </w:pPr>
    </w:p>
    <w:p w:rsidR="00652E88" w:rsidRDefault="00652E88" w:rsidP="00652E88"/>
    <w:p w:rsidR="00652E88" w:rsidRDefault="00652E88" w:rsidP="00652E88"/>
    <w:p w:rsidR="00652E88" w:rsidRDefault="00652E88" w:rsidP="00652E88"/>
    <w:p w:rsidR="00652E88" w:rsidRDefault="00652E88" w:rsidP="00652E88"/>
    <w:p w:rsidR="00652E88" w:rsidRDefault="00652E88" w:rsidP="00652E88"/>
    <w:p w:rsidR="00652E88" w:rsidRDefault="00652E88" w:rsidP="00652E88">
      <w:pPr>
        <w:pStyle w:val="Titre1"/>
        <w:jc w:val="center"/>
        <w:rPr>
          <w:rFonts w:asciiTheme="minorHAnsi" w:hAnsiTheme="minorHAnsi" w:cstheme="minorHAnsi"/>
          <w:b/>
          <w:sz w:val="28"/>
        </w:rPr>
      </w:pPr>
      <w:bookmarkStart w:id="56" w:name="_Toc170828133"/>
      <w:r w:rsidRPr="00652E88">
        <w:rPr>
          <w:rFonts w:asciiTheme="minorHAnsi" w:hAnsiTheme="minorHAnsi" w:cstheme="minorHAnsi"/>
          <w:b/>
          <w:sz w:val="28"/>
        </w:rPr>
        <w:lastRenderedPageBreak/>
        <w:t>ANNEXE 3</w:t>
      </w:r>
      <w:bookmarkEnd w:id="56"/>
    </w:p>
    <w:p w:rsidR="00652E88" w:rsidRDefault="00652E88" w:rsidP="00652E88"/>
    <w:p w:rsidR="00652E88" w:rsidRPr="00A04F0A" w:rsidRDefault="00652E88" w:rsidP="00A04F0A">
      <w:pPr>
        <w:pStyle w:val="Titre1"/>
        <w:jc w:val="center"/>
        <w:rPr>
          <w:rFonts w:asciiTheme="minorHAnsi" w:hAnsiTheme="minorHAnsi" w:cstheme="minorHAnsi"/>
          <w:b/>
          <w:color w:val="auto"/>
          <w:sz w:val="24"/>
        </w:rPr>
      </w:pPr>
      <w:bookmarkStart w:id="57" w:name="_Toc170828134"/>
      <w:r w:rsidRPr="00A04F0A">
        <w:rPr>
          <w:rFonts w:asciiTheme="minorHAnsi" w:hAnsiTheme="minorHAnsi" w:cstheme="minorHAnsi"/>
          <w:b/>
          <w:color w:val="auto"/>
          <w:sz w:val="24"/>
        </w:rPr>
        <w:t xml:space="preserve">Continuité de la fonction de direction au sein </w:t>
      </w:r>
      <w:r w:rsidRPr="00A04F0A">
        <w:rPr>
          <w:rFonts w:asciiTheme="minorHAnsi" w:eastAsia="Calibri" w:hAnsiTheme="minorHAnsi" w:cstheme="minorHAnsi"/>
          <w:b/>
          <w:color w:val="auto"/>
          <w:sz w:val="24"/>
        </w:rPr>
        <w:t xml:space="preserve">de la </w:t>
      </w:r>
      <w:r w:rsidRPr="00A04F0A">
        <w:rPr>
          <w:rFonts w:asciiTheme="minorHAnsi" w:hAnsiTheme="minorHAnsi" w:cstheme="minorHAnsi"/>
          <w:b/>
          <w:color w:val="auto"/>
          <w:sz w:val="24"/>
        </w:rPr>
        <w:t xml:space="preserve">micro crèche </w:t>
      </w:r>
      <w:r w:rsidR="000C5AE8">
        <w:rPr>
          <w:rFonts w:asciiTheme="minorHAnsi" w:hAnsiTheme="minorHAnsi" w:cstheme="minorHAnsi"/>
          <w:b/>
          <w:color w:val="auto"/>
          <w:sz w:val="24"/>
        </w:rPr>
        <w:t>L’Ile aux enfants</w:t>
      </w:r>
      <w:bookmarkEnd w:id="57"/>
    </w:p>
    <w:p w:rsidR="00652E88" w:rsidRPr="0086703E" w:rsidRDefault="00652E88" w:rsidP="00652E88">
      <w:pPr>
        <w:pStyle w:val="Default"/>
        <w:jc w:val="center"/>
        <w:rPr>
          <w:sz w:val="22"/>
          <w:szCs w:val="22"/>
        </w:rPr>
      </w:pPr>
    </w:p>
    <w:p w:rsidR="00652E88" w:rsidRPr="0086703E" w:rsidRDefault="00652E88" w:rsidP="00652E88">
      <w:pPr>
        <w:pStyle w:val="Default"/>
        <w:jc w:val="both"/>
        <w:rPr>
          <w:sz w:val="22"/>
          <w:szCs w:val="22"/>
        </w:rPr>
      </w:pPr>
      <w:r w:rsidRPr="0086703E">
        <w:rPr>
          <w:sz w:val="22"/>
          <w:szCs w:val="22"/>
        </w:rPr>
        <w:t xml:space="preserve">Conformément à l’article R2324-30 du Code de la Santé Publique, la continuité de la fonction de direction est assurée selon les modalités décrites dans la présente annexe. </w:t>
      </w:r>
    </w:p>
    <w:p w:rsidR="00652E88" w:rsidRPr="0086703E" w:rsidRDefault="00652E88" w:rsidP="00652E88">
      <w:pPr>
        <w:pStyle w:val="Default"/>
        <w:jc w:val="both"/>
        <w:rPr>
          <w:sz w:val="22"/>
          <w:szCs w:val="22"/>
        </w:rPr>
      </w:pPr>
    </w:p>
    <w:p w:rsidR="00652E88" w:rsidRPr="0086703E" w:rsidRDefault="00652E88" w:rsidP="00652E88">
      <w:pPr>
        <w:pStyle w:val="Default"/>
        <w:jc w:val="both"/>
        <w:rPr>
          <w:sz w:val="22"/>
          <w:szCs w:val="22"/>
        </w:rPr>
      </w:pPr>
      <w:r w:rsidRPr="0086703E">
        <w:rPr>
          <w:sz w:val="22"/>
          <w:szCs w:val="22"/>
        </w:rPr>
        <w:t xml:space="preserve">En cas d’absence de la directrice pour congés ou maladie, </w:t>
      </w:r>
      <w:r>
        <w:rPr>
          <w:sz w:val="22"/>
          <w:szCs w:val="22"/>
        </w:rPr>
        <w:t xml:space="preserve">ou durant les heures d’absence, </w:t>
      </w:r>
      <w:r w:rsidRPr="0086703E">
        <w:rPr>
          <w:sz w:val="22"/>
          <w:szCs w:val="22"/>
        </w:rPr>
        <w:t xml:space="preserve">la continuité de la fonction de direction est assurée par le professionnel diplômé (selon la définition prévue à l’article 3 de l’arrêté du 26 décembre 2000 relatif aux personnels des établissements et services d’accueil des enfants de moins de 6 ans) en fonction du planning des professionnels. </w:t>
      </w:r>
    </w:p>
    <w:p w:rsidR="00652E88" w:rsidRPr="0086703E" w:rsidRDefault="00652E88" w:rsidP="00652E88">
      <w:pPr>
        <w:pStyle w:val="Default"/>
        <w:jc w:val="both"/>
        <w:rPr>
          <w:sz w:val="22"/>
          <w:szCs w:val="22"/>
        </w:rPr>
      </w:pPr>
    </w:p>
    <w:p w:rsidR="00652E88" w:rsidRPr="0086703E" w:rsidRDefault="00652E88" w:rsidP="00652E88">
      <w:pPr>
        <w:pStyle w:val="Default"/>
        <w:jc w:val="both"/>
        <w:rPr>
          <w:sz w:val="22"/>
          <w:szCs w:val="22"/>
        </w:rPr>
      </w:pPr>
      <w:r w:rsidRPr="0086703E">
        <w:rPr>
          <w:sz w:val="22"/>
          <w:szCs w:val="22"/>
        </w:rPr>
        <w:t xml:space="preserve">Les missions qui lui sont confiées sont les suivantes: </w:t>
      </w:r>
    </w:p>
    <w:p w:rsidR="00652E88" w:rsidRPr="0086703E" w:rsidRDefault="00652E88" w:rsidP="00652E88">
      <w:pPr>
        <w:pStyle w:val="Default"/>
        <w:jc w:val="both"/>
        <w:rPr>
          <w:sz w:val="22"/>
          <w:szCs w:val="22"/>
        </w:rPr>
      </w:pPr>
    </w:p>
    <w:p w:rsidR="00652E88" w:rsidRPr="0086703E" w:rsidRDefault="00652E88" w:rsidP="00674746">
      <w:pPr>
        <w:pStyle w:val="Default"/>
        <w:numPr>
          <w:ilvl w:val="0"/>
          <w:numId w:val="24"/>
        </w:numPr>
        <w:spacing w:after="157"/>
        <w:jc w:val="both"/>
        <w:rPr>
          <w:sz w:val="22"/>
          <w:szCs w:val="22"/>
        </w:rPr>
      </w:pPr>
      <w:r w:rsidRPr="0086703E">
        <w:rPr>
          <w:sz w:val="22"/>
          <w:szCs w:val="22"/>
        </w:rPr>
        <w:t>Gérer l’absentéisme inopiné du personnel,</w:t>
      </w:r>
    </w:p>
    <w:p w:rsidR="00652E88" w:rsidRPr="0086703E" w:rsidRDefault="00652E88" w:rsidP="00674746">
      <w:pPr>
        <w:pStyle w:val="Default"/>
        <w:numPr>
          <w:ilvl w:val="0"/>
          <w:numId w:val="24"/>
        </w:numPr>
        <w:spacing w:after="157"/>
        <w:jc w:val="both"/>
        <w:rPr>
          <w:sz w:val="22"/>
          <w:szCs w:val="22"/>
        </w:rPr>
      </w:pPr>
      <w:r w:rsidRPr="0086703E">
        <w:rPr>
          <w:sz w:val="22"/>
          <w:szCs w:val="22"/>
        </w:rPr>
        <w:t>Assurer le lien avec les familles, les partenaires extérieurs et le siège de la Ligue,</w:t>
      </w:r>
    </w:p>
    <w:p w:rsidR="00652E88" w:rsidRPr="0086703E" w:rsidRDefault="00652E88" w:rsidP="00674746">
      <w:pPr>
        <w:pStyle w:val="Default"/>
        <w:numPr>
          <w:ilvl w:val="0"/>
          <w:numId w:val="24"/>
        </w:numPr>
        <w:jc w:val="both"/>
        <w:rPr>
          <w:sz w:val="22"/>
          <w:szCs w:val="22"/>
        </w:rPr>
      </w:pPr>
      <w:r w:rsidRPr="0086703E">
        <w:rPr>
          <w:sz w:val="22"/>
          <w:szCs w:val="22"/>
        </w:rPr>
        <w:t xml:space="preserve">Gérer l’imprévu, l’urgence. </w:t>
      </w:r>
    </w:p>
    <w:p w:rsidR="00652E88" w:rsidRPr="0086703E" w:rsidRDefault="00652E88" w:rsidP="00652E88">
      <w:pPr>
        <w:pStyle w:val="Default"/>
        <w:jc w:val="both"/>
        <w:rPr>
          <w:sz w:val="22"/>
          <w:szCs w:val="22"/>
        </w:rPr>
      </w:pPr>
    </w:p>
    <w:p w:rsidR="00652E88" w:rsidRPr="00B74AD9" w:rsidRDefault="00652E88" w:rsidP="00652E88">
      <w:pPr>
        <w:jc w:val="center"/>
        <w:rPr>
          <w:rFonts w:cs="Calibri"/>
          <w:b/>
          <w:i/>
          <w:sz w:val="22"/>
          <w:szCs w:val="22"/>
        </w:rPr>
      </w:pPr>
      <w:r w:rsidRPr="00B74AD9">
        <w:rPr>
          <w:rFonts w:cs="Calibri"/>
          <w:b/>
          <w:i/>
          <w:sz w:val="22"/>
          <w:szCs w:val="22"/>
        </w:rPr>
        <w:t xml:space="preserve">La continuité de la fonction de direction est donc assurée par le professionnel diplômé présent, en lien avec la coordinatrice petite enfance et la direction générale                                                                            de la Ligue de l’enseignement de </w:t>
      </w:r>
      <w:r>
        <w:rPr>
          <w:rFonts w:cs="Calibri"/>
          <w:b/>
          <w:i/>
          <w:sz w:val="22"/>
          <w:szCs w:val="22"/>
        </w:rPr>
        <w:t>l’Oise</w:t>
      </w:r>
      <w:r w:rsidRPr="00B74AD9">
        <w:rPr>
          <w:rFonts w:cs="Calibri"/>
          <w:b/>
          <w:i/>
          <w:sz w:val="22"/>
          <w:szCs w:val="22"/>
        </w:rPr>
        <w:t>.</w:t>
      </w:r>
    </w:p>
    <w:p w:rsidR="00652E88" w:rsidRPr="00B74AD9" w:rsidRDefault="00652E88" w:rsidP="00652E88">
      <w:pPr>
        <w:jc w:val="left"/>
        <w:rPr>
          <w:rFonts w:cs="Calibri"/>
          <w:sz w:val="22"/>
          <w:szCs w:val="22"/>
        </w:rPr>
      </w:pPr>
    </w:p>
    <w:p w:rsidR="00652E88" w:rsidRDefault="00652E88" w:rsidP="00652E88"/>
    <w:p w:rsidR="00652E88" w:rsidRPr="00652E88" w:rsidRDefault="00652E88" w:rsidP="00652E88"/>
    <w:p w:rsidR="00652E88" w:rsidRPr="00652E88" w:rsidRDefault="00652E88" w:rsidP="00652E88"/>
    <w:p w:rsidR="00652E88" w:rsidRPr="00652E88" w:rsidRDefault="00652E88" w:rsidP="00652E88"/>
    <w:p w:rsidR="00652E88" w:rsidRPr="00652E88" w:rsidRDefault="00652E88" w:rsidP="00652E88"/>
    <w:p w:rsidR="00652E88" w:rsidRPr="00652E88" w:rsidRDefault="00652E88" w:rsidP="00652E88"/>
    <w:p w:rsidR="00652E88" w:rsidRPr="00652E88" w:rsidRDefault="00652E88" w:rsidP="00652E88"/>
    <w:p w:rsidR="00652E88" w:rsidRPr="00652E88" w:rsidRDefault="00652E88" w:rsidP="00652E88"/>
    <w:p w:rsidR="00652E88" w:rsidRPr="00652E88" w:rsidRDefault="00652E88" w:rsidP="00652E88"/>
    <w:p w:rsidR="00652E88" w:rsidRPr="00652E88" w:rsidRDefault="00652E88" w:rsidP="00652E88"/>
    <w:p w:rsidR="00652E88" w:rsidRPr="00652E88" w:rsidRDefault="00652E88" w:rsidP="00652E88"/>
    <w:p w:rsidR="00652E88" w:rsidRPr="00652E88" w:rsidRDefault="00652E88" w:rsidP="00652E88"/>
    <w:p w:rsidR="00652E88" w:rsidRDefault="00652E88" w:rsidP="00652E88"/>
    <w:p w:rsidR="00652E88" w:rsidRDefault="00652E88" w:rsidP="00652E88">
      <w:pPr>
        <w:tabs>
          <w:tab w:val="left" w:pos="2748"/>
        </w:tabs>
      </w:pPr>
      <w:r>
        <w:tab/>
      </w:r>
    </w:p>
    <w:p w:rsidR="00652E88" w:rsidRDefault="00652E88" w:rsidP="00652E88">
      <w:pPr>
        <w:tabs>
          <w:tab w:val="left" w:pos="2748"/>
        </w:tabs>
      </w:pPr>
    </w:p>
    <w:p w:rsidR="00652E88" w:rsidRDefault="00652E88" w:rsidP="00652E88">
      <w:pPr>
        <w:tabs>
          <w:tab w:val="left" w:pos="2748"/>
        </w:tabs>
      </w:pPr>
    </w:p>
    <w:p w:rsidR="00652E88" w:rsidRPr="00C341E3" w:rsidRDefault="00652E88" w:rsidP="00C341E3">
      <w:pPr>
        <w:pStyle w:val="Titre1"/>
        <w:jc w:val="center"/>
        <w:rPr>
          <w:rFonts w:asciiTheme="minorHAnsi" w:hAnsiTheme="minorHAnsi" w:cstheme="minorHAnsi"/>
          <w:b/>
          <w:sz w:val="28"/>
        </w:rPr>
      </w:pPr>
      <w:bookmarkStart w:id="58" w:name="_Toc170828135"/>
      <w:r w:rsidRPr="00C341E3">
        <w:rPr>
          <w:rFonts w:asciiTheme="minorHAnsi" w:hAnsiTheme="minorHAnsi" w:cstheme="minorHAnsi"/>
          <w:b/>
          <w:sz w:val="28"/>
        </w:rPr>
        <w:lastRenderedPageBreak/>
        <w:t>ANNEXE 4</w:t>
      </w:r>
      <w:bookmarkEnd w:id="58"/>
    </w:p>
    <w:p w:rsidR="00652E88" w:rsidRDefault="00652E88" w:rsidP="00652E88">
      <w:pPr>
        <w:tabs>
          <w:tab w:val="left" w:pos="2748"/>
        </w:tabs>
        <w:jc w:val="center"/>
        <w:rPr>
          <w:b/>
          <w:color w:val="0070C0"/>
          <w:sz w:val="28"/>
        </w:rPr>
      </w:pPr>
    </w:p>
    <w:p w:rsidR="00652E88" w:rsidRPr="00A04F0A" w:rsidRDefault="00652E88" w:rsidP="00A04F0A">
      <w:pPr>
        <w:pStyle w:val="Titre1"/>
        <w:jc w:val="center"/>
        <w:rPr>
          <w:rFonts w:asciiTheme="minorHAnsi" w:hAnsiTheme="minorHAnsi" w:cstheme="minorHAnsi"/>
          <w:b/>
          <w:color w:val="auto"/>
          <w:sz w:val="24"/>
        </w:rPr>
      </w:pPr>
      <w:bookmarkStart w:id="59" w:name="_Toc170828136"/>
      <w:r w:rsidRPr="00A04F0A">
        <w:rPr>
          <w:rFonts w:asciiTheme="minorHAnsi" w:hAnsiTheme="minorHAnsi" w:cstheme="minorHAnsi"/>
          <w:b/>
          <w:color w:val="auto"/>
          <w:sz w:val="24"/>
        </w:rPr>
        <w:t>LISTE DES PATHOLOGIES NECESSITANT UNE EVICTION</w:t>
      </w:r>
      <w:bookmarkEnd w:id="59"/>
    </w:p>
    <w:p w:rsidR="00652E88" w:rsidRPr="00A04F0A" w:rsidRDefault="00652E88" w:rsidP="00C341E3">
      <w:pPr>
        <w:pStyle w:val="Titre1"/>
        <w:spacing w:before="0"/>
        <w:jc w:val="center"/>
        <w:rPr>
          <w:rFonts w:asciiTheme="minorHAnsi" w:hAnsiTheme="minorHAnsi" w:cstheme="minorHAnsi"/>
          <w:b/>
          <w:color w:val="auto"/>
          <w:sz w:val="24"/>
        </w:rPr>
      </w:pPr>
      <w:bookmarkStart w:id="60" w:name="_Toc170828137"/>
      <w:r w:rsidRPr="00A04F0A">
        <w:rPr>
          <w:rFonts w:asciiTheme="minorHAnsi" w:hAnsiTheme="minorHAnsi" w:cstheme="minorHAnsi"/>
          <w:b/>
          <w:color w:val="auto"/>
          <w:sz w:val="24"/>
        </w:rPr>
        <w:t>DE LA COLLECTIVITE</w:t>
      </w:r>
      <w:bookmarkEnd w:id="60"/>
    </w:p>
    <w:p w:rsidR="00652E88" w:rsidRPr="0086703E" w:rsidRDefault="00652E88" w:rsidP="00652E88">
      <w:pPr>
        <w:jc w:val="center"/>
        <w:rPr>
          <w:rFonts w:cs="Calibri"/>
          <w:b/>
          <w:sz w:val="22"/>
          <w:szCs w:val="22"/>
        </w:rPr>
      </w:pPr>
    </w:p>
    <w:p w:rsidR="00652E88" w:rsidRPr="0086703E" w:rsidRDefault="00652E88" w:rsidP="00652E88">
      <w:pPr>
        <w:rPr>
          <w:rFonts w:cs="Calibri"/>
          <w:sz w:val="22"/>
          <w:szCs w:val="22"/>
        </w:rPr>
      </w:pPr>
      <w:r w:rsidRPr="0086703E">
        <w:rPr>
          <w:rFonts w:cs="Calibri"/>
          <w:sz w:val="22"/>
          <w:szCs w:val="22"/>
        </w:rPr>
        <w:t>L’éviction est une obligation réglementaire pour les pathologies suivantes :</w:t>
      </w:r>
    </w:p>
    <w:p w:rsidR="00652E88" w:rsidRPr="0086703E" w:rsidRDefault="00652E88" w:rsidP="00652E88">
      <w:pPr>
        <w:rPr>
          <w:rFonts w:cs="Calibri"/>
          <w:sz w:val="22"/>
          <w:szCs w:val="22"/>
        </w:rPr>
      </w:pPr>
    </w:p>
    <w:p w:rsidR="00652E88" w:rsidRPr="0086703E" w:rsidRDefault="00652E88" w:rsidP="00674746">
      <w:pPr>
        <w:numPr>
          <w:ilvl w:val="0"/>
          <w:numId w:val="21"/>
        </w:numPr>
        <w:spacing w:before="0"/>
        <w:jc w:val="left"/>
        <w:rPr>
          <w:rFonts w:cs="Calibri"/>
          <w:sz w:val="22"/>
          <w:szCs w:val="22"/>
        </w:rPr>
      </w:pPr>
      <w:r w:rsidRPr="0086703E">
        <w:rPr>
          <w:rFonts w:cs="Calibri"/>
          <w:sz w:val="22"/>
          <w:szCs w:val="22"/>
        </w:rPr>
        <w:t>Angine à streptocoque</w:t>
      </w:r>
    </w:p>
    <w:p w:rsidR="00652E88" w:rsidRPr="0086703E" w:rsidRDefault="00652E88" w:rsidP="00674746">
      <w:pPr>
        <w:numPr>
          <w:ilvl w:val="0"/>
          <w:numId w:val="21"/>
        </w:numPr>
        <w:spacing w:before="0"/>
        <w:jc w:val="left"/>
        <w:rPr>
          <w:rFonts w:cs="Calibri"/>
          <w:sz w:val="22"/>
          <w:szCs w:val="22"/>
        </w:rPr>
      </w:pPr>
      <w:r w:rsidRPr="0086703E">
        <w:rPr>
          <w:rFonts w:cs="Calibri"/>
          <w:sz w:val="22"/>
          <w:szCs w:val="22"/>
        </w:rPr>
        <w:t>Diphtérie</w:t>
      </w:r>
    </w:p>
    <w:p w:rsidR="00652E88" w:rsidRPr="0086703E" w:rsidRDefault="00652E88" w:rsidP="00674746">
      <w:pPr>
        <w:numPr>
          <w:ilvl w:val="0"/>
          <w:numId w:val="21"/>
        </w:numPr>
        <w:spacing w:before="0"/>
        <w:jc w:val="left"/>
        <w:rPr>
          <w:rFonts w:cs="Calibri"/>
          <w:sz w:val="22"/>
          <w:szCs w:val="22"/>
        </w:rPr>
      </w:pPr>
      <w:r w:rsidRPr="0086703E">
        <w:rPr>
          <w:rFonts w:cs="Calibri"/>
          <w:sz w:val="22"/>
          <w:szCs w:val="22"/>
        </w:rPr>
        <w:t>Coqueluche</w:t>
      </w:r>
    </w:p>
    <w:p w:rsidR="00652E88" w:rsidRPr="0086703E" w:rsidRDefault="00652E88" w:rsidP="00674746">
      <w:pPr>
        <w:numPr>
          <w:ilvl w:val="0"/>
          <w:numId w:val="21"/>
        </w:numPr>
        <w:spacing w:before="0"/>
        <w:jc w:val="left"/>
        <w:rPr>
          <w:rFonts w:cs="Calibri"/>
          <w:sz w:val="22"/>
          <w:szCs w:val="22"/>
        </w:rPr>
      </w:pPr>
      <w:r w:rsidRPr="0086703E">
        <w:rPr>
          <w:rFonts w:cs="Calibri"/>
          <w:sz w:val="22"/>
          <w:szCs w:val="22"/>
        </w:rPr>
        <w:t>Hépatite A</w:t>
      </w:r>
    </w:p>
    <w:p w:rsidR="00652E88" w:rsidRPr="0086703E" w:rsidRDefault="00652E88" w:rsidP="00674746">
      <w:pPr>
        <w:numPr>
          <w:ilvl w:val="0"/>
          <w:numId w:val="21"/>
        </w:numPr>
        <w:spacing w:before="0"/>
        <w:jc w:val="left"/>
        <w:rPr>
          <w:rFonts w:cs="Calibri"/>
          <w:sz w:val="22"/>
          <w:szCs w:val="22"/>
        </w:rPr>
      </w:pPr>
      <w:r w:rsidRPr="0086703E">
        <w:rPr>
          <w:rFonts w:cs="Calibri"/>
          <w:sz w:val="22"/>
          <w:szCs w:val="22"/>
        </w:rPr>
        <w:t>Impétigo (lorsque les lésions sont étendues)</w:t>
      </w:r>
    </w:p>
    <w:p w:rsidR="00652E88" w:rsidRPr="0086703E" w:rsidRDefault="00652E88" w:rsidP="00674746">
      <w:pPr>
        <w:numPr>
          <w:ilvl w:val="0"/>
          <w:numId w:val="21"/>
        </w:numPr>
        <w:spacing w:before="0"/>
        <w:jc w:val="left"/>
        <w:rPr>
          <w:rFonts w:cs="Calibri"/>
          <w:sz w:val="22"/>
          <w:szCs w:val="22"/>
        </w:rPr>
      </w:pPr>
      <w:r w:rsidRPr="0086703E">
        <w:rPr>
          <w:rFonts w:cs="Calibri"/>
          <w:sz w:val="22"/>
          <w:szCs w:val="22"/>
        </w:rPr>
        <w:t>Infections invasives à méningocoque</w:t>
      </w:r>
    </w:p>
    <w:p w:rsidR="00652E88" w:rsidRPr="0086703E" w:rsidRDefault="00652E88" w:rsidP="00674746">
      <w:pPr>
        <w:numPr>
          <w:ilvl w:val="0"/>
          <w:numId w:val="21"/>
        </w:numPr>
        <w:spacing w:before="0"/>
        <w:jc w:val="left"/>
        <w:rPr>
          <w:rFonts w:cs="Calibri"/>
          <w:sz w:val="22"/>
          <w:szCs w:val="22"/>
        </w:rPr>
      </w:pPr>
      <w:r w:rsidRPr="0086703E">
        <w:rPr>
          <w:rFonts w:cs="Calibri"/>
          <w:sz w:val="22"/>
          <w:szCs w:val="22"/>
        </w:rPr>
        <w:t>Méningite à Haemophilus B</w:t>
      </w:r>
    </w:p>
    <w:p w:rsidR="00652E88" w:rsidRPr="0086703E" w:rsidRDefault="00652E88" w:rsidP="00674746">
      <w:pPr>
        <w:numPr>
          <w:ilvl w:val="0"/>
          <w:numId w:val="21"/>
        </w:numPr>
        <w:spacing w:before="0"/>
        <w:jc w:val="left"/>
        <w:rPr>
          <w:rFonts w:cs="Calibri"/>
          <w:sz w:val="22"/>
          <w:szCs w:val="22"/>
        </w:rPr>
      </w:pPr>
      <w:r w:rsidRPr="0086703E">
        <w:rPr>
          <w:rFonts w:cs="Calibri"/>
          <w:sz w:val="22"/>
          <w:szCs w:val="22"/>
        </w:rPr>
        <w:t>Oreillons</w:t>
      </w:r>
    </w:p>
    <w:p w:rsidR="00652E88" w:rsidRPr="0086703E" w:rsidRDefault="00652E88" w:rsidP="00674746">
      <w:pPr>
        <w:numPr>
          <w:ilvl w:val="0"/>
          <w:numId w:val="21"/>
        </w:numPr>
        <w:spacing w:before="0"/>
        <w:jc w:val="left"/>
        <w:rPr>
          <w:rFonts w:cs="Calibri"/>
          <w:sz w:val="22"/>
          <w:szCs w:val="22"/>
        </w:rPr>
      </w:pPr>
      <w:r w:rsidRPr="0086703E">
        <w:rPr>
          <w:rFonts w:cs="Calibri"/>
          <w:sz w:val="22"/>
          <w:szCs w:val="22"/>
        </w:rPr>
        <w:t>Rougeole</w:t>
      </w:r>
    </w:p>
    <w:p w:rsidR="00652E88" w:rsidRPr="0086703E" w:rsidRDefault="00652E88" w:rsidP="00674746">
      <w:pPr>
        <w:numPr>
          <w:ilvl w:val="0"/>
          <w:numId w:val="21"/>
        </w:numPr>
        <w:spacing w:before="0"/>
        <w:jc w:val="left"/>
        <w:rPr>
          <w:rFonts w:cs="Calibri"/>
          <w:sz w:val="22"/>
          <w:szCs w:val="22"/>
        </w:rPr>
      </w:pPr>
      <w:r w:rsidRPr="0086703E">
        <w:rPr>
          <w:rFonts w:cs="Calibri"/>
          <w:sz w:val="22"/>
          <w:szCs w:val="22"/>
        </w:rPr>
        <w:t>Scarlatine</w:t>
      </w:r>
    </w:p>
    <w:p w:rsidR="00652E88" w:rsidRPr="0086703E" w:rsidRDefault="00652E88" w:rsidP="00674746">
      <w:pPr>
        <w:numPr>
          <w:ilvl w:val="0"/>
          <w:numId w:val="21"/>
        </w:numPr>
        <w:spacing w:before="0"/>
        <w:jc w:val="left"/>
        <w:rPr>
          <w:rFonts w:cs="Calibri"/>
          <w:sz w:val="22"/>
          <w:szCs w:val="22"/>
        </w:rPr>
      </w:pPr>
      <w:r w:rsidRPr="0086703E">
        <w:rPr>
          <w:rFonts w:cs="Calibri"/>
          <w:sz w:val="22"/>
          <w:szCs w:val="22"/>
        </w:rPr>
        <w:t>Tuberculose</w:t>
      </w:r>
    </w:p>
    <w:p w:rsidR="00652E88" w:rsidRPr="0086703E" w:rsidRDefault="00652E88" w:rsidP="00674746">
      <w:pPr>
        <w:numPr>
          <w:ilvl w:val="0"/>
          <w:numId w:val="21"/>
        </w:numPr>
        <w:spacing w:before="0"/>
        <w:jc w:val="left"/>
        <w:rPr>
          <w:rFonts w:cs="Calibri"/>
          <w:sz w:val="22"/>
          <w:szCs w:val="22"/>
        </w:rPr>
      </w:pPr>
      <w:r w:rsidRPr="0086703E">
        <w:rPr>
          <w:rFonts w:cs="Calibri"/>
          <w:sz w:val="22"/>
          <w:szCs w:val="22"/>
        </w:rPr>
        <w:t>Teigne</w:t>
      </w:r>
    </w:p>
    <w:p w:rsidR="00652E88" w:rsidRPr="0086703E" w:rsidRDefault="00652E88" w:rsidP="00674746">
      <w:pPr>
        <w:numPr>
          <w:ilvl w:val="0"/>
          <w:numId w:val="21"/>
        </w:numPr>
        <w:spacing w:before="0"/>
        <w:jc w:val="left"/>
        <w:rPr>
          <w:rFonts w:cs="Calibri"/>
          <w:sz w:val="22"/>
          <w:szCs w:val="22"/>
        </w:rPr>
      </w:pPr>
      <w:r w:rsidRPr="0086703E">
        <w:rPr>
          <w:rFonts w:cs="Calibri"/>
          <w:sz w:val="22"/>
          <w:szCs w:val="22"/>
        </w:rPr>
        <w:t>Typhoïde</w:t>
      </w:r>
    </w:p>
    <w:p w:rsidR="00652E88" w:rsidRPr="0086703E" w:rsidRDefault="00652E88" w:rsidP="00674746">
      <w:pPr>
        <w:numPr>
          <w:ilvl w:val="0"/>
          <w:numId w:val="21"/>
        </w:numPr>
        <w:spacing w:before="0"/>
        <w:jc w:val="left"/>
        <w:rPr>
          <w:rFonts w:cs="Calibri"/>
          <w:sz w:val="22"/>
          <w:szCs w:val="22"/>
        </w:rPr>
      </w:pPr>
      <w:r w:rsidRPr="0086703E">
        <w:rPr>
          <w:rFonts w:cs="Calibri"/>
          <w:sz w:val="22"/>
          <w:szCs w:val="22"/>
        </w:rPr>
        <w:t xml:space="preserve">Gastroentérite à Escherichia coli </w:t>
      </w:r>
      <w:proofErr w:type="spellStart"/>
      <w:r w:rsidRPr="0086703E">
        <w:rPr>
          <w:rFonts w:cs="Calibri"/>
          <w:sz w:val="22"/>
          <w:szCs w:val="22"/>
        </w:rPr>
        <w:t>entérohémorragique</w:t>
      </w:r>
      <w:proofErr w:type="spellEnd"/>
    </w:p>
    <w:p w:rsidR="00652E88" w:rsidRPr="0086703E" w:rsidRDefault="00652E88" w:rsidP="00674746">
      <w:pPr>
        <w:numPr>
          <w:ilvl w:val="0"/>
          <w:numId w:val="21"/>
        </w:numPr>
        <w:spacing w:before="0"/>
        <w:jc w:val="left"/>
        <w:rPr>
          <w:rFonts w:cs="Calibri"/>
          <w:sz w:val="22"/>
          <w:szCs w:val="22"/>
        </w:rPr>
      </w:pPr>
      <w:r w:rsidRPr="0086703E">
        <w:rPr>
          <w:rFonts w:cs="Calibri"/>
          <w:sz w:val="22"/>
          <w:szCs w:val="22"/>
        </w:rPr>
        <w:t xml:space="preserve">Gastroentérite à </w:t>
      </w:r>
      <w:proofErr w:type="spellStart"/>
      <w:r w:rsidRPr="0086703E">
        <w:rPr>
          <w:rFonts w:cs="Calibri"/>
          <w:sz w:val="22"/>
          <w:szCs w:val="22"/>
        </w:rPr>
        <w:t>Schigelles</w:t>
      </w:r>
      <w:proofErr w:type="spellEnd"/>
    </w:p>
    <w:p w:rsidR="00652E88" w:rsidRPr="0086703E" w:rsidRDefault="00652E88" w:rsidP="00674746">
      <w:pPr>
        <w:numPr>
          <w:ilvl w:val="0"/>
          <w:numId w:val="21"/>
        </w:numPr>
        <w:spacing w:before="0"/>
        <w:jc w:val="left"/>
        <w:rPr>
          <w:rFonts w:cs="Calibri"/>
          <w:sz w:val="22"/>
          <w:szCs w:val="22"/>
        </w:rPr>
      </w:pPr>
      <w:r w:rsidRPr="0086703E">
        <w:rPr>
          <w:rFonts w:cs="Calibri"/>
          <w:sz w:val="22"/>
          <w:szCs w:val="22"/>
        </w:rPr>
        <w:t>Conjonctivite</w:t>
      </w:r>
    </w:p>
    <w:p w:rsidR="00652E88" w:rsidRPr="0086703E" w:rsidRDefault="00652E88" w:rsidP="00652E88">
      <w:pPr>
        <w:jc w:val="center"/>
        <w:rPr>
          <w:rFonts w:cs="Calibri"/>
          <w:i/>
          <w:sz w:val="22"/>
          <w:szCs w:val="22"/>
        </w:rPr>
      </w:pPr>
      <w:r w:rsidRPr="0086703E">
        <w:rPr>
          <w:rFonts w:cs="Calibri"/>
          <w:i/>
          <w:sz w:val="22"/>
          <w:szCs w:val="22"/>
        </w:rPr>
        <w:t>(Cette liste est établie en application du décret adopté par le conseil d’état en novembre 2006).</w:t>
      </w:r>
    </w:p>
    <w:p w:rsidR="00652E88" w:rsidRPr="0086703E" w:rsidRDefault="00652E88" w:rsidP="00652E88">
      <w:pPr>
        <w:jc w:val="center"/>
        <w:rPr>
          <w:rFonts w:cs="Calibri"/>
          <w:i/>
          <w:sz w:val="22"/>
          <w:szCs w:val="22"/>
        </w:rPr>
      </w:pPr>
    </w:p>
    <w:p w:rsidR="00652E88" w:rsidRPr="0086703E" w:rsidRDefault="00652E88" w:rsidP="00652E88">
      <w:pPr>
        <w:rPr>
          <w:rFonts w:cs="Calibri"/>
          <w:sz w:val="22"/>
          <w:szCs w:val="22"/>
        </w:rPr>
      </w:pPr>
      <w:r w:rsidRPr="0086703E">
        <w:rPr>
          <w:rFonts w:cs="Calibri"/>
          <w:sz w:val="22"/>
          <w:szCs w:val="22"/>
        </w:rPr>
        <w:t>La décision d’éviction et de retour dans la collectivité se fait sur avis médical.</w:t>
      </w:r>
    </w:p>
    <w:p w:rsidR="00652E88" w:rsidRPr="0086703E" w:rsidRDefault="00652E88" w:rsidP="00652E88">
      <w:pPr>
        <w:rPr>
          <w:rFonts w:cs="Calibri"/>
          <w:sz w:val="22"/>
          <w:szCs w:val="22"/>
        </w:rPr>
      </w:pPr>
    </w:p>
    <w:p w:rsidR="00652E88" w:rsidRPr="0086703E" w:rsidRDefault="00652E88" w:rsidP="00652E88">
      <w:pPr>
        <w:rPr>
          <w:rFonts w:cs="Calibri"/>
          <w:sz w:val="22"/>
          <w:szCs w:val="22"/>
        </w:rPr>
      </w:pPr>
      <w:r w:rsidRPr="0086703E">
        <w:rPr>
          <w:rFonts w:cs="Calibri"/>
          <w:sz w:val="22"/>
          <w:szCs w:val="22"/>
        </w:rPr>
        <w:t>Pour certaines pathologies ne nécessitant pas l’éviction comme à titre d’exemple la varicelle, la fréquentation de la collectivité est déconseillée à la phase aiguë de la maladie. Cette décision, prise au cas par cas, est du ressort du responsable de structure et doit être conditionnée par le confort de l’enfant, notamment si les symptômes sont sévères.</w:t>
      </w:r>
    </w:p>
    <w:p w:rsidR="00652E88" w:rsidRPr="0086703E" w:rsidRDefault="00652E88" w:rsidP="00652E88">
      <w:pPr>
        <w:rPr>
          <w:rFonts w:cs="Calibri"/>
          <w:sz w:val="22"/>
          <w:szCs w:val="22"/>
        </w:rPr>
      </w:pPr>
    </w:p>
    <w:p w:rsidR="00652E88" w:rsidRPr="0086703E" w:rsidRDefault="00652E88" w:rsidP="00652E88">
      <w:pPr>
        <w:rPr>
          <w:rFonts w:cs="Calibri"/>
          <w:sz w:val="22"/>
          <w:szCs w:val="22"/>
        </w:rPr>
      </w:pPr>
      <w:r w:rsidRPr="0086703E">
        <w:rPr>
          <w:rFonts w:cs="Calibri"/>
          <w:sz w:val="22"/>
          <w:szCs w:val="22"/>
          <w:u w:val="single"/>
        </w:rPr>
        <w:t>Depuis Mai 2020</w:t>
      </w:r>
      <w:r w:rsidRPr="0086703E">
        <w:rPr>
          <w:rFonts w:cs="Calibri"/>
          <w:sz w:val="22"/>
          <w:szCs w:val="22"/>
        </w:rPr>
        <w:t xml:space="preserve">, </w:t>
      </w:r>
    </w:p>
    <w:p w:rsidR="00652E88" w:rsidRPr="0086703E" w:rsidRDefault="00652E88" w:rsidP="00652E88">
      <w:pPr>
        <w:rPr>
          <w:rFonts w:cs="Calibri"/>
          <w:sz w:val="22"/>
          <w:szCs w:val="22"/>
        </w:rPr>
      </w:pPr>
    </w:p>
    <w:p w:rsidR="00652E88" w:rsidRPr="0086703E" w:rsidRDefault="00652E88" w:rsidP="00652E88">
      <w:pPr>
        <w:rPr>
          <w:rFonts w:cs="Calibri"/>
          <w:sz w:val="22"/>
          <w:szCs w:val="22"/>
        </w:rPr>
      </w:pPr>
      <w:r w:rsidRPr="0086703E">
        <w:rPr>
          <w:rFonts w:cs="Calibri"/>
          <w:sz w:val="22"/>
          <w:szCs w:val="22"/>
        </w:rPr>
        <w:t xml:space="preserve">Est rajouté sur la liste des pathologies nécessitant une éviction de la collectivité : </w:t>
      </w:r>
    </w:p>
    <w:p w:rsidR="00652E88" w:rsidRPr="0086703E" w:rsidRDefault="00652E88" w:rsidP="00652E88">
      <w:pPr>
        <w:rPr>
          <w:rFonts w:cs="Calibri"/>
          <w:sz w:val="22"/>
          <w:szCs w:val="22"/>
        </w:rPr>
      </w:pPr>
    </w:p>
    <w:p w:rsidR="00652E88" w:rsidRPr="0086703E" w:rsidRDefault="00652E88" w:rsidP="00674746">
      <w:pPr>
        <w:pStyle w:val="Paragraphedeliste"/>
        <w:widowControl/>
        <w:numPr>
          <w:ilvl w:val="0"/>
          <w:numId w:val="25"/>
        </w:numPr>
        <w:suppressAutoHyphens w:val="0"/>
        <w:spacing w:before="0" w:after="160" w:line="259" w:lineRule="auto"/>
        <w:jc w:val="center"/>
        <w:rPr>
          <w:rFonts w:cs="Calibri"/>
          <w:b/>
          <w:sz w:val="22"/>
          <w:szCs w:val="22"/>
        </w:rPr>
      </w:pPr>
      <w:r w:rsidRPr="0086703E">
        <w:rPr>
          <w:rFonts w:cs="Calibri"/>
          <w:b/>
          <w:sz w:val="22"/>
          <w:szCs w:val="22"/>
        </w:rPr>
        <w:t>Infection au SARS- COV 2 dit COVID 19</w:t>
      </w:r>
    </w:p>
    <w:p w:rsidR="00652E88" w:rsidRPr="0086703E" w:rsidRDefault="00652E88" w:rsidP="00652E88">
      <w:pPr>
        <w:jc w:val="center"/>
        <w:rPr>
          <w:rFonts w:cs="Calibri"/>
          <w:b/>
          <w:color w:val="FF0000"/>
          <w:sz w:val="22"/>
          <w:szCs w:val="22"/>
          <w:u w:val="single"/>
        </w:rPr>
      </w:pPr>
      <w:r w:rsidRPr="0086703E">
        <w:rPr>
          <w:rFonts w:cs="Calibri"/>
          <w:b/>
          <w:color w:val="FF0000"/>
          <w:sz w:val="22"/>
          <w:szCs w:val="22"/>
          <w:u w:val="single"/>
        </w:rPr>
        <w:t>La décision de retour à la crèche se fait sur avis médical.</w:t>
      </w:r>
    </w:p>
    <w:p w:rsidR="00652E88" w:rsidRPr="0086703E" w:rsidRDefault="00652E88" w:rsidP="00652E88">
      <w:pPr>
        <w:jc w:val="center"/>
        <w:rPr>
          <w:rFonts w:cs="Calibri"/>
          <w:b/>
          <w:color w:val="FF0000"/>
          <w:sz w:val="22"/>
          <w:szCs w:val="22"/>
          <w:u w:val="single"/>
        </w:rPr>
      </w:pPr>
    </w:p>
    <w:p w:rsidR="00652E88" w:rsidRPr="0086703E" w:rsidRDefault="00652E88" w:rsidP="00652E88">
      <w:pPr>
        <w:jc w:val="center"/>
        <w:rPr>
          <w:rFonts w:cs="Calibri"/>
          <w:b/>
          <w:color w:val="FF0000"/>
          <w:sz w:val="22"/>
          <w:szCs w:val="22"/>
          <w:u w:val="single"/>
        </w:rPr>
      </w:pPr>
    </w:p>
    <w:p w:rsidR="00652E88" w:rsidRDefault="00652E88" w:rsidP="00652E88">
      <w:pPr>
        <w:tabs>
          <w:tab w:val="left" w:pos="2748"/>
        </w:tabs>
        <w:jc w:val="center"/>
        <w:rPr>
          <w:b/>
          <w:color w:val="0070C0"/>
          <w:sz w:val="28"/>
        </w:rPr>
      </w:pPr>
    </w:p>
    <w:p w:rsidR="00652E88" w:rsidRDefault="00652E88" w:rsidP="00652E88">
      <w:pPr>
        <w:pStyle w:val="Titre1"/>
        <w:jc w:val="center"/>
        <w:rPr>
          <w:rFonts w:asciiTheme="minorHAnsi" w:hAnsiTheme="minorHAnsi" w:cstheme="minorHAnsi"/>
          <w:b/>
          <w:color w:val="0070C0"/>
          <w:sz w:val="28"/>
        </w:rPr>
      </w:pPr>
      <w:bookmarkStart w:id="61" w:name="_Toc170828138"/>
      <w:r w:rsidRPr="00652E88">
        <w:rPr>
          <w:rFonts w:asciiTheme="minorHAnsi" w:hAnsiTheme="minorHAnsi" w:cstheme="minorHAnsi"/>
          <w:b/>
          <w:color w:val="0070C0"/>
          <w:sz w:val="28"/>
        </w:rPr>
        <w:lastRenderedPageBreak/>
        <w:t>ANNEXE 5</w:t>
      </w:r>
      <w:bookmarkEnd w:id="61"/>
    </w:p>
    <w:p w:rsidR="00652E88" w:rsidRDefault="00652E88" w:rsidP="00652E88"/>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872"/>
        <w:gridCol w:w="3073"/>
      </w:tblGrid>
      <w:tr w:rsidR="00652E88" w:rsidRPr="00C71AE3" w:rsidTr="000B080D">
        <w:trPr>
          <w:trHeight w:val="2967"/>
        </w:trPr>
        <w:tc>
          <w:tcPr>
            <w:tcW w:w="2836" w:type="dxa"/>
            <w:shd w:val="clear" w:color="auto" w:fill="auto"/>
          </w:tcPr>
          <w:p w:rsidR="00652E88" w:rsidRPr="00367B62" w:rsidRDefault="00652E88" w:rsidP="000B080D">
            <w:pPr>
              <w:rPr>
                <w:rFonts w:cs="Calibri"/>
                <w:sz w:val="22"/>
                <w:szCs w:val="22"/>
              </w:rPr>
            </w:pPr>
            <w:r w:rsidRPr="00367B62">
              <w:rPr>
                <w:noProof/>
                <w:sz w:val="22"/>
                <w:szCs w:val="22"/>
                <w:lang w:eastAsia="fr-FR" w:bidi="ar-SA"/>
              </w:rPr>
              <w:drawing>
                <wp:anchor distT="0" distB="0" distL="114300" distR="114300" simplePos="0" relativeHeight="251668480" behindDoc="0" locked="0" layoutInCell="1" allowOverlap="1">
                  <wp:simplePos x="0" y="0"/>
                  <wp:positionH relativeFrom="column">
                    <wp:posOffset>25400</wp:posOffset>
                  </wp:positionH>
                  <wp:positionV relativeFrom="paragraph">
                    <wp:posOffset>59690</wp:posOffset>
                  </wp:positionV>
                  <wp:extent cx="1476375" cy="847725"/>
                  <wp:effectExtent l="0" t="0" r="9525" b="9525"/>
                  <wp:wrapNone/>
                  <wp:docPr id="9" name="Image 9" descr="Ligue_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0" descr="Ligue_logo.jpg"/>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7637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2E88" w:rsidRPr="00367B62" w:rsidRDefault="00652E88" w:rsidP="000B080D">
            <w:pPr>
              <w:rPr>
                <w:rFonts w:cs="Calibri"/>
                <w:sz w:val="22"/>
                <w:szCs w:val="22"/>
              </w:rPr>
            </w:pPr>
          </w:p>
          <w:p w:rsidR="00652E88" w:rsidRDefault="00652E88" w:rsidP="000B080D">
            <w:pPr>
              <w:rPr>
                <w:rFonts w:cs="Calibri"/>
                <w:sz w:val="22"/>
                <w:szCs w:val="22"/>
              </w:rPr>
            </w:pPr>
          </w:p>
          <w:p w:rsidR="00652E88" w:rsidRPr="00367B62" w:rsidRDefault="00652E88" w:rsidP="000B080D">
            <w:pPr>
              <w:rPr>
                <w:rFonts w:cs="Calibri"/>
                <w:sz w:val="22"/>
                <w:szCs w:val="22"/>
              </w:rPr>
            </w:pPr>
          </w:p>
          <w:p w:rsidR="00652E88" w:rsidRPr="00367B62" w:rsidRDefault="00652E88" w:rsidP="000B080D">
            <w:pPr>
              <w:rPr>
                <w:rFonts w:cs="Calibri"/>
                <w:b/>
              </w:rPr>
            </w:pPr>
            <w:r w:rsidRPr="00367B62">
              <w:rPr>
                <w:rFonts w:cs="Calibri"/>
                <w:b/>
              </w:rPr>
              <w:t>Gestionnaire</w:t>
            </w:r>
          </w:p>
          <w:p w:rsidR="00652E88" w:rsidRPr="00CC035E" w:rsidRDefault="00652E88" w:rsidP="000B080D">
            <w:pPr>
              <w:rPr>
                <w:rFonts w:cs="Calibri"/>
                <w:i/>
                <w:sz w:val="18"/>
                <w:szCs w:val="18"/>
              </w:rPr>
            </w:pPr>
            <w:r w:rsidRPr="00367B62">
              <w:rPr>
                <w:rFonts w:cs="Calibri"/>
                <w:i/>
                <w:sz w:val="18"/>
                <w:szCs w:val="18"/>
              </w:rPr>
              <w:t>La li</w:t>
            </w:r>
            <w:r>
              <w:rPr>
                <w:rFonts w:cs="Calibri"/>
                <w:i/>
                <w:sz w:val="18"/>
                <w:szCs w:val="18"/>
              </w:rPr>
              <w:t>gue de l’enseignement de l’Oise</w:t>
            </w:r>
          </w:p>
          <w:p w:rsidR="00652E88" w:rsidRPr="00367B62" w:rsidRDefault="00652E88" w:rsidP="000B080D">
            <w:pPr>
              <w:rPr>
                <w:rFonts w:cs="Calibri"/>
                <w:b/>
              </w:rPr>
            </w:pPr>
            <w:r w:rsidRPr="00367B62">
              <w:rPr>
                <w:rFonts w:cs="Calibri"/>
                <w:b/>
              </w:rPr>
              <w:t>Service</w:t>
            </w:r>
          </w:p>
          <w:p w:rsidR="00652E88" w:rsidRPr="00367B62" w:rsidRDefault="00652E88" w:rsidP="000B080D">
            <w:pPr>
              <w:rPr>
                <w:rFonts w:cs="Calibri"/>
                <w:i/>
                <w:sz w:val="18"/>
                <w:szCs w:val="18"/>
              </w:rPr>
            </w:pPr>
            <w:r w:rsidRPr="00367B62">
              <w:rPr>
                <w:rFonts w:cs="Calibri"/>
                <w:i/>
                <w:sz w:val="18"/>
                <w:szCs w:val="18"/>
              </w:rPr>
              <w:t>Petite enfance</w:t>
            </w:r>
          </w:p>
        </w:tc>
        <w:tc>
          <w:tcPr>
            <w:tcW w:w="3872" w:type="dxa"/>
            <w:shd w:val="clear" w:color="auto" w:fill="auto"/>
          </w:tcPr>
          <w:p w:rsidR="00652E88" w:rsidRPr="00367B62" w:rsidRDefault="00652E88" w:rsidP="000B080D">
            <w:pPr>
              <w:rPr>
                <w:rFonts w:cs="Calibri"/>
                <w:b/>
              </w:rPr>
            </w:pPr>
          </w:p>
          <w:p w:rsidR="00652E88" w:rsidRPr="0010351E" w:rsidRDefault="00A04F0A" w:rsidP="00C04538">
            <w:pPr>
              <w:pStyle w:val="Titre1"/>
              <w:jc w:val="center"/>
              <w:rPr>
                <w:rFonts w:asciiTheme="minorHAnsi" w:hAnsiTheme="minorHAnsi" w:cstheme="minorHAnsi"/>
                <w:color w:val="auto"/>
                <w:sz w:val="28"/>
                <w:szCs w:val="28"/>
              </w:rPr>
            </w:pPr>
            <w:bookmarkStart w:id="62" w:name="_Toc170828139"/>
            <w:r w:rsidRPr="0010351E">
              <w:rPr>
                <w:rFonts w:asciiTheme="minorHAnsi" w:hAnsiTheme="minorHAnsi" w:cstheme="minorHAnsi"/>
                <w:color w:val="auto"/>
                <w:sz w:val="28"/>
                <w:szCs w:val="28"/>
              </w:rPr>
              <w:t>Procédure pou</w:t>
            </w:r>
            <w:r w:rsidR="00C04538" w:rsidRPr="0010351E">
              <w:rPr>
                <w:rFonts w:asciiTheme="minorHAnsi" w:hAnsiTheme="minorHAnsi" w:cstheme="minorHAnsi"/>
                <w:color w:val="auto"/>
                <w:sz w:val="28"/>
                <w:szCs w:val="28"/>
              </w:rPr>
              <w:t>r la délivrance de médicaments et soins paramédicaux spécifiques</w:t>
            </w:r>
            <w:bookmarkEnd w:id="62"/>
          </w:p>
          <w:p w:rsidR="005F2423" w:rsidRDefault="005F2423" w:rsidP="005F2423"/>
          <w:p w:rsidR="005F2423" w:rsidRPr="005F2423" w:rsidRDefault="005F2423" w:rsidP="005F2423">
            <w:pPr>
              <w:jc w:val="center"/>
            </w:pPr>
            <w:r>
              <w:t>Micro crèche L’Ile aux enfants</w:t>
            </w:r>
          </w:p>
        </w:tc>
        <w:tc>
          <w:tcPr>
            <w:tcW w:w="3073" w:type="dxa"/>
            <w:shd w:val="clear" w:color="auto" w:fill="auto"/>
          </w:tcPr>
          <w:p w:rsidR="00652E88" w:rsidRPr="00367B62" w:rsidRDefault="00652E88" w:rsidP="000B080D">
            <w:pPr>
              <w:rPr>
                <w:rFonts w:cs="Calibri"/>
                <w:sz w:val="22"/>
                <w:szCs w:val="22"/>
              </w:rPr>
            </w:pPr>
          </w:p>
          <w:p w:rsidR="00652E88" w:rsidRPr="00367B62" w:rsidRDefault="00652E88" w:rsidP="000B080D">
            <w:pPr>
              <w:rPr>
                <w:rFonts w:cs="Calibri"/>
                <w:b/>
              </w:rPr>
            </w:pPr>
            <w:r w:rsidRPr="00367B62">
              <w:rPr>
                <w:rFonts w:cs="Calibri"/>
                <w:b/>
              </w:rPr>
              <w:t xml:space="preserve">Date de création         </w:t>
            </w:r>
          </w:p>
          <w:p w:rsidR="00652E88" w:rsidRPr="0010351E" w:rsidRDefault="0010351E" w:rsidP="000B080D">
            <w:pPr>
              <w:rPr>
                <w:rFonts w:cs="Calibri"/>
                <w:i/>
                <w:sz w:val="18"/>
                <w:szCs w:val="18"/>
              </w:rPr>
            </w:pPr>
            <w:r>
              <w:rPr>
                <w:rFonts w:cs="Calibri"/>
                <w:i/>
                <w:sz w:val="18"/>
                <w:szCs w:val="18"/>
              </w:rPr>
              <w:t>01/09/2022</w:t>
            </w:r>
          </w:p>
          <w:p w:rsidR="00652E88" w:rsidRPr="00367B62" w:rsidRDefault="00652E88" w:rsidP="000B080D">
            <w:pPr>
              <w:rPr>
                <w:rFonts w:cs="Calibri"/>
                <w:b/>
              </w:rPr>
            </w:pPr>
            <w:r w:rsidRPr="00367B62">
              <w:rPr>
                <w:rFonts w:cs="Calibri"/>
                <w:b/>
              </w:rPr>
              <w:t>Date de modification</w:t>
            </w:r>
          </w:p>
          <w:p w:rsidR="00652E88" w:rsidRPr="0010351E" w:rsidRDefault="00596D2A" w:rsidP="000B080D">
            <w:pPr>
              <w:rPr>
                <w:rFonts w:cs="Calibri"/>
                <w:i/>
                <w:sz w:val="18"/>
                <w:szCs w:val="18"/>
              </w:rPr>
            </w:pPr>
            <w:r>
              <w:rPr>
                <w:rFonts w:cs="Calibri"/>
                <w:i/>
                <w:sz w:val="18"/>
                <w:szCs w:val="18"/>
              </w:rPr>
              <w:t>02/07/2024</w:t>
            </w:r>
          </w:p>
          <w:p w:rsidR="00652E88" w:rsidRPr="00367B62" w:rsidRDefault="00652E88" w:rsidP="000B080D">
            <w:pPr>
              <w:rPr>
                <w:rFonts w:cs="Calibri"/>
                <w:b/>
              </w:rPr>
            </w:pPr>
            <w:r w:rsidRPr="00367B62">
              <w:rPr>
                <w:rFonts w:cs="Calibri"/>
                <w:b/>
              </w:rPr>
              <w:t>Date de révision</w:t>
            </w:r>
          </w:p>
          <w:p w:rsidR="00652E88" w:rsidRPr="00367B62" w:rsidRDefault="00652E88" w:rsidP="000B080D">
            <w:pPr>
              <w:rPr>
                <w:rFonts w:cs="Calibri"/>
                <w:i/>
                <w:sz w:val="18"/>
                <w:szCs w:val="18"/>
              </w:rPr>
            </w:pPr>
          </w:p>
        </w:tc>
      </w:tr>
    </w:tbl>
    <w:p w:rsidR="00596D2A" w:rsidRDefault="00596D2A" w:rsidP="00652E88">
      <w:pPr>
        <w:pStyle w:val="Textebrut"/>
        <w:jc w:val="both"/>
      </w:pPr>
    </w:p>
    <w:p w:rsidR="00652E88" w:rsidRDefault="00652E88" w:rsidP="00652E88">
      <w:pPr>
        <w:pStyle w:val="Textebrut"/>
        <w:jc w:val="both"/>
      </w:pPr>
      <w:r>
        <w:t>Cette procédure permet d’établir les dispositions à prendre pour la délivrance des médicaments et la réalisation des soins paramédicaux spécifiques au sein des structures petite enfance de la ligue de l’enseignement de l’Oise.</w:t>
      </w:r>
    </w:p>
    <w:p w:rsidR="00652E88" w:rsidRDefault="00652E88" w:rsidP="00652E88">
      <w:pPr>
        <w:pStyle w:val="Textebrut"/>
        <w:jc w:val="both"/>
      </w:pPr>
    </w:p>
    <w:p w:rsidR="00652E88" w:rsidRDefault="00652E88" w:rsidP="00652E88">
      <w:pPr>
        <w:pStyle w:val="Textebrut"/>
        <w:jc w:val="both"/>
      </w:pPr>
      <w:r>
        <w:t>Elle fait suite aux précisions apportées par le décret N°2021-1131 du 30 août 2021 relatif aux assistants maternels et aux établissements d’accueil du jeune enfant concernant les modalités de délivrances des médicaments.</w:t>
      </w:r>
    </w:p>
    <w:p w:rsidR="00652E88" w:rsidRDefault="00652E88" w:rsidP="00652E88">
      <w:pPr>
        <w:pStyle w:val="Textebrut"/>
        <w:jc w:val="both"/>
      </w:pPr>
    </w:p>
    <w:p w:rsidR="00652E88" w:rsidRDefault="00652E88" w:rsidP="00652E88">
      <w:pPr>
        <w:pStyle w:val="Textebrut"/>
        <w:jc w:val="center"/>
        <w:rPr>
          <w:b/>
        </w:rPr>
      </w:pPr>
      <w:r w:rsidRPr="00E45998">
        <w:rPr>
          <w:b/>
        </w:rPr>
        <w:t>Tout traitement médical donné à la maison doit être signalé à l’équipe.</w:t>
      </w:r>
    </w:p>
    <w:p w:rsidR="00652E88" w:rsidRDefault="00652E88" w:rsidP="00652E88">
      <w:pPr>
        <w:pStyle w:val="Textebrut"/>
        <w:jc w:val="center"/>
        <w:rPr>
          <w:b/>
        </w:rPr>
      </w:pPr>
      <w:r>
        <w:rPr>
          <w:b/>
        </w:rPr>
        <w:t>Attention, si le médecin a prescrit l’intervention d’un auxiliaire médical sur l’ordonnance médicale, seul</w:t>
      </w:r>
      <w:r w:rsidR="00FB2F10">
        <w:rPr>
          <w:b/>
        </w:rPr>
        <w:t>e</w:t>
      </w:r>
      <w:r>
        <w:rPr>
          <w:b/>
        </w:rPr>
        <w:t xml:space="preserve"> l’infirmière ou la puéricultrice de la structure sont habilitées à réaliser l’acte. </w:t>
      </w:r>
    </w:p>
    <w:p w:rsidR="00652E88" w:rsidRPr="00E45998" w:rsidRDefault="00652E88" w:rsidP="00652E88">
      <w:pPr>
        <w:pStyle w:val="Textebrut"/>
        <w:jc w:val="center"/>
        <w:rPr>
          <w:b/>
        </w:rPr>
      </w:pPr>
    </w:p>
    <w:p w:rsidR="00652E88" w:rsidRPr="00F952B0" w:rsidRDefault="00652E88" w:rsidP="00652E88">
      <w:pPr>
        <w:pStyle w:val="Textebrut"/>
        <w:jc w:val="both"/>
        <w:rPr>
          <w:b/>
          <w:sz w:val="24"/>
          <w:szCs w:val="24"/>
          <w:u w:val="single"/>
        </w:rPr>
      </w:pPr>
      <w:r w:rsidRPr="00F952B0">
        <w:rPr>
          <w:b/>
          <w:sz w:val="24"/>
          <w:szCs w:val="24"/>
          <w:u w:val="single"/>
        </w:rPr>
        <w:t>Professionnels autorisés à dispenser les médicaments et soins paramédicaux spécifique</w:t>
      </w:r>
      <w:r>
        <w:rPr>
          <w:b/>
          <w:sz w:val="24"/>
          <w:szCs w:val="24"/>
          <w:u w:val="single"/>
        </w:rPr>
        <w:t>s</w:t>
      </w:r>
    </w:p>
    <w:p w:rsidR="00652E88" w:rsidRDefault="00652E88" w:rsidP="00652E88">
      <w:pPr>
        <w:pStyle w:val="Textebrut"/>
        <w:jc w:val="both"/>
      </w:pPr>
    </w:p>
    <w:p w:rsidR="00652E88" w:rsidRPr="00F952B0" w:rsidRDefault="00652E88" w:rsidP="00652E88">
      <w:pPr>
        <w:pStyle w:val="Textebrut"/>
        <w:jc w:val="both"/>
        <w:rPr>
          <w:b/>
        </w:rPr>
      </w:pPr>
      <w:r w:rsidRPr="00F952B0">
        <w:rPr>
          <w:b/>
        </w:rPr>
        <w:t xml:space="preserve">Sont autorisés : </w:t>
      </w:r>
    </w:p>
    <w:p w:rsidR="00652E88" w:rsidRDefault="00652E88" w:rsidP="00674746">
      <w:pPr>
        <w:pStyle w:val="Textebrut"/>
        <w:numPr>
          <w:ilvl w:val="0"/>
          <w:numId w:val="26"/>
        </w:numPr>
        <w:jc w:val="both"/>
      </w:pPr>
      <w:r>
        <w:t xml:space="preserve">La directrice de l’EAJE, </w:t>
      </w:r>
    </w:p>
    <w:p w:rsidR="00652E88" w:rsidRDefault="00652E88" w:rsidP="00674746">
      <w:pPr>
        <w:pStyle w:val="Textebrut"/>
        <w:numPr>
          <w:ilvl w:val="0"/>
          <w:numId w:val="26"/>
        </w:numPr>
        <w:jc w:val="both"/>
      </w:pPr>
      <w:r>
        <w:t>La directrice adjointe</w:t>
      </w:r>
    </w:p>
    <w:p w:rsidR="00652E88" w:rsidRDefault="00652E88" w:rsidP="00674746">
      <w:pPr>
        <w:pStyle w:val="Textebrut"/>
        <w:numPr>
          <w:ilvl w:val="0"/>
          <w:numId w:val="26"/>
        </w:numPr>
        <w:jc w:val="both"/>
      </w:pPr>
      <w:r>
        <w:t>Les éducatrices de jeunes enfants</w:t>
      </w:r>
    </w:p>
    <w:p w:rsidR="00652E88" w:rsidRDefault="00652E88" w:rsidP="00674746">
      <w:pPr>
        <w:pStyle w:val="Textebrut"/>
        <w:numPr>
          <w:ilvl w:val="0"/>
          <w:numId w:val="26"/>
        </w:numPr>
        <w:jc w:val="both"/>
      </w:pPr>
      <w:r>
        <w:t xml:space="preserve">Les auxiliaires de puériculture </w:t>
      </w:r>
    </w:p>
    <w:p w:rsidR="00652E88" w:rsidRDefault="00652E88" w:rsidP="00652E88">
      <w:pPr>
        <w:pStyle w:val="Textebrut"/>
        <w:jc w:val="both"/>
      </w:pPr>
    </w:p>
    <w:p w:rsidR="00652E88" w:rsidRDefault="00652E88" w:rsidP="00652E88">
      <w:pPr>
        <w:pStyle w:val="Textebrut"/>
        <w:jc w:val="both"/>
      </w:pPr>
      <w:r w:rsidRPr="00F952B0">
        <w:rPr>
          <w:b/>
        </w:rPr>
        <w:t>A note</w:t>
      </w:r>
      <w:r>
        <w:rPr>
          <w:b/>
        </w:rPr>
        <w:t>r</w:t>
      </w:r>
      <w:r w:rsidRPr="00F952B0">
        <w:rPr>
          <w:b/>
        </w:rPr>
        <w:t> :</w:t>
      </w:r>
      <w:r>
        <w:t xml:space="preserve"> Les autres qualifications professionnelles </w:t>
      </w:r>
      <w:r w:rsidRPr="00F952B0">
        <w:rPr>
          <w:b/>
          <w:u w:val="single"/>
        </w:rPr>
        <w:t>ne sont pas habilitées par le décret à réaliser ses actes</w:t>
      </w:r>
      <w:r>
        <w:t>.</w:t>
      </w:r>
    </w:p>
    <w:p w:rsidR="005F2423" w:rsidRDefault="005F2423" w:rsidP="00652E88">
      <w:pPr>
        <w:pStyle w:val="Textebrut"/>
        <w:jc w:val="both"/>
      </w:pPr>
      <w:r>
        <w:t xml:space="preserve">Exception donné aux CAP sur les micro crèches, il est possible pour ces professionnels, s’ils sont seuls sur la structure, d’administrer du paracétamol après accord de la direction ou de la garde médicale. </w:t>
      </w:r>
    </w:p>
    <w:p w:rsidR="00652E88" w:rsidRDefault="00652E88" w:rsidP="00652E88">
      <w:pPr>
        <w:pStyle w:val="Textebrut"/>
        <w:jc w:val="both"/>
      </w:pPr>
    </w:p>
    <w:p w:rsidR="00652E88" w:rsidRDefault="00652E88" w:rsidP="00652E88">
      <w:pPr>
        <w:pStyle w:val="Textebrut"/>
        <w:jc w:val="both"/>
      </w:pPr>
      <w:r>
        <w:t xml:space="preserve">En ce qui concerne les soins quotidiens </w:t>
      </w:r>
      <w:r w:rsidRPr="00666870">
        <w:rPr>
          <w:i/>
        </w:rPr>
        <w:t>(type soins des yeux, lavage de nez, soins du siège…)</w:t>
      </w:r>
      <w:r>
        <w:rPr>
          <w:i/>
        </w:rPr>
        <w:t xml:space="preserve">, ils </w:t>
      </w:r>
      <w:r>
        <w:t>peuvent être réalisés par l’ensemble des professionnels sans conditions de qualification.</w:t>
      </w:r>
    </w:p>
    <w:p w:rsidR="00652E88" w:rsidRDefault="00652E88" w:rsidP="00652E88">
      <w:pPr>
        <w:pStyle w:val="Textebrut"/>
        <w:jc w:val="both"/>
      </w:pPr>
    </w:p>
    <w:p w:rsidR="00652E88" w:rsidRPr="00F952B0" w:rsidRDefault="00652E88" w:rsidP="00652E88">
      <w:pPr>
        <w:pStyle w:val="Textebrut"/>
        <w:jc w:val="both"/>
        <w:rPr>
          <w:b/>
          <w:sz w:val="24"/>
          <w:szCs w:val="24"/>
          <w:u w:val="single"/>
        </w:rPr>
      </w:pPr>
      <w:r w:rsidRPr="00F952B0">
        <w:rPr>
          <w:b/>
          <w:sz w:val="24"/>
          <w:szCs w:val="24"/>
          <w:u w:val="single"/>
        </w:rPr>
        <w:t>Prise des médicaments et réalisation des soins paramédicaux spécifique</w:t>
      </w:r>
      <w:r>
        <w:rPr>
          <w:b/>
          <w:sz w:val="24"/>
          <w:szCs w:val="24"/>
          <w:u w:val="single"/>
        </w:rPr>
        <w:t>s sur la structure</w:t>
      </w:r>
    </w:p>
    <w:p w:rsidR="00652E88" w:rsidRDefault="00652E88" w:rsidP="00652E88">
      <w:pPr>
        <w:pStyle w:val="Textebrut"/>
        <w:jc w:val="both"/>
      </w:pPr>
    </w:p>
    <w:p w:rsidR="00652E88" w:rsidRDefault="00652E88" w:rsidP="00652E88">
      <w:pPr>
        <w:pStyle w:val="Textebrut"/>
        <w:jc w:val="both"/>
      </w:pPr>
      <w:r>
        <w:rPr>
          <w:rFonts w:ascii="Arial Black" w:hAnsi="Arial Black"/>
        </w:rPr>
        <w:t>→</w:t>
      </w:r>
      <w:r>
        <w:t xml:space="preserve"> </w:t>
      </w:r>
      <w:r w:rsidRPr="00513D02">
        <w:rPr>
          <w:b/>
        </w:rPr>
        <w:t>Les médicaments</w:t>
      </w:r>
      <w:r>
        <w:t xml:space="preserve"> </w:t>
      </w:r>
    </w:p>
    <w:p w:rsidR="00652E88" w:rsidRDefault="00652E88" w:rsidP="005F2423">
      <w:pPr>
        <w:pStyle w:val="Textebrut"/>
        <w:ind w:firstLine="708"/>
        <w:jc w:val="both"/>
      </w:pPr>
      <w:r>
        <w:t xml:space="preserve">La prise de médicaments pendant le temps d’accueil est possible. Il est à privilégier, dans la mesure du possible avec l’accord du médecin prescripteur, une prise de médicaments à domicile matin et soir. </w:t>
      </w:r>
    </w:p>
    <w:p w:rsidR="00F827F2" w:rsidRDefault="00F827F2" w:rsidP="00F827F2">
      <w:pPr>
        <w:pStyle w:val="Textebrut"/>
        <w:ind w:left="720"/>
        <w:jc w:val="both"/>
      </w:pPr>
    </w:p>
    <w:p w:rsidR="00F827F2" w:rsidRPr="00F827F2" w:rsidRDefault="00F827F2" w:rsidP="00F827F2">
      <w:pPr>
        <w:pStyle w:val="Textebrut"/>
        <w:ind w:left="720"/>
        <w:jc w:val="both"/>
      </w:pPr>
    </w:p>
    <w:p w:rsidR="00652E88" w:rsidRDefault="00652E88" w:rsidP="00674746">
      <w:pPr>
        <w:pStyle w:val="Textebrut"/>
        <w:numPr>
          <w:ilvl w:val="0"/>
          <w:numId w:val="26"/>
        </w:numPr>
        <w:jc w:val="both"/>
      </w:pPr>
      <w:r w:rsidRPr="00513D02">
        <w:rPr>
          <w:b/>
        </w:rPr>
        <w:lastRenderedPageBreak/>
        <w:t>Le traitement pour une pathologie ponctuelle</w:t>
      </w:r>
    </w:p>
    <w:p w:rsidR="00652E88" w:rsidRDefault="00652E88" w:rsidP="00652E88">
      <w:pPr>
        <w:pStyle w:val="Textebrut"/>
        <w:ind w:left="720"/>
        <w:jc w:val="both"/>
      </w:pPr>
    </w:p>
    <w:p w:rsidR="00652E88" w:rsidRDefault="00652E88" w:rsidP="00652E88">
      <w:pPr>
        <w:pStyle w:val="Textebrut"/>
        <w:ind w:left="720"/>
        <w:jc w:val="both"/>
      </w:pPr>
      <w:r>
        <w:t xml:space="preserve">Il est demandé aux parents de : </w:t>
      </w:r>
    </w:p>
    <w:p w:rsidR="00652E88" w:rsidRDefault="00652E88" w:rsidP="00674746">
      <w:pPr>
        <w:pStyle w:val="Textebrut"/>
        <w:numPr>
          <w:ilvl w:val="0"/>
          <w:numId w:val="28"/>
        </w:numPr>
        <w:jc w:val="both"/>
      </w:pPr>
      <w:r>
        <w:t xml:space="preserve">Signer </w:t>
      </w:r>
      <w:r w:rsidRPr="00B5509B">
        <w:rPr>
          <w:b/>
        </w:rPr>
        <w:t>une autorisation spécifique</w:t>
      </w:r>
      <w:r>
        <w:t xml:space="preserve"> pour cette prise de médicaments, </w:t>
      </w:r>
    </w:p>
    <w:p w:rsidR="00652E88" w:rsidRDefault="00652E88" w:rsidP="00674746">
      <w:pPr>
        <w:pStyle w:val="Textebrut"/>
        <w:numPr>
          <w:ilvl w:val="0"/>
          <w:numId w:val="28"/>
        </w:numPr>
        <w:jc w:val="both"/>
      </w:pPr>
      <w:r>
        <w:t xml:space="preserve">Rapporter </w:t>
      </w:r>
      <w:r w:rsidRPr="00B5509B">
        <w:rPr>
          <w:b/>
        </w:rPr>
        <w:t>une copie de l’ordonnance</w:t>
      </w:r>
      <w:r>
        <w:t xml:space="preserve"> qui doit être lisible datée et signée avec inscrit dessus : </w:t>
      </w:r>
    </w:p>
    <w:p w:rsidR="00652E88" w:rsidRDefault="00652E88" w:rsidP="00652E88">
      <w:pPr>
        <w:pStyle w:val="Textebrut"/>
        <w:ind w:left="720"/>
        <w:jc w:val="both"/>
      </w:pPr>
      <w:r>
        <w:sym w:font="Wingdings" w:char="F0C4"/>
      </w:r>
      <w:r>
        <w:t xml:space="preserve"> Le nom de l’enfant, </w:t>
      </w:r>
    </w:p>
    <w:p w:rsidR="00652E88" w:rsidRDefault="00652E88" w:rsidP="00652E88">
      <w:pPr>
        <w:pStyle w:val="Textebrut"/>
        <w:ind w:left="720"/>
        <w:jc w:val="both"/>
      </w:pPr>
      <w:r>
        <w:sym w:font="Wingdings" w:char="F0C4"/>
      </w:r>
      <w:r>
        <w:t xml:space="preserve"> Le nom du médicament,</w:t>
      </w:r>
    </w:p>
    <w:p w:rsidR="00652E88" w:rsidRDefault="00652E88" w:rsidP="00652E88">
      <w:pPr>
        <w:pStyle w:val="Textebrut"/>
        <w:ind w:left="720"/>
        <w:jc w:val="both"/>
      </w:pPr>
      <w:r>
        <w:sym w:font="Wingdings" w:char="F0C4"/>
      </w:r>
      <w:r>
        <w:t xml:space="preserve"> Sa posologie, </w:t>
      </w:r>
    </w:p>
    <w:p w:rsidR="00652E88" w:rsidRDefault="00652E88" w:rsidP="00652E88">
      <w:pPr>
        <w:pStyle w:val="Textebrut"/>
        <w:ind w:left="720"/>
        <w:jc w:val="both"/>
      </w:pPr>
      <w:r>
        <w:sym w:font="Wingdings" w:char="F0C4"/>
      </w:r>
      <w:r>
        <w:t xml:space="preserve"> Sa durée, </w:t>
      </w:r>
    </w:p>
    <w:p w:rsidR="00652E88" w:rsidRDefault="00652E88" w:rsidP="00652E88">
      <w:pPr>
        <w:pStyle w:val="Textebrut"/>
        <w:ind w:left="720"/>
        <w:jc w:val="both"/>
      </w:pPr>
      <w:r>
        <w:sym w:font="Wingdings" w:char="F0C4"/>
      </w:r>
      <w:r>
        <w:t xml:space="preserve"> Sa fréquence d’utilisation,</w:t>
      </w:r>
    </w:p>
    <w:p w:rsidR="00652E88" w:rsidRDefault="00652E88" w:rsidP="00674746">
      <w:pPr>
        <w:pStyle w:val="Textebrut"/>
        <w:numPr>
          <w:ilvl w:val="0"/>
          <w:numId w:val="27"/>
        </w:numPr>
        <w:jc w:val="both"/>
      </w:pPr>
      <w:r>
        <w:t xml:space="preserve">Fournir </w:t>
      </w:r>
      <w:r w:rsidRPr="00892BB7">
        <w:rPr>
          <w:b/>
        </w:rPr>
        <w:t xml:space="preserve">des flacons de médicaments neufs </w:t>
      </w:r>
      <w:r w:rsidRPr="00892BB7">
        <w:rPr>
          <w:i/>
        </w:rPr>
        <w:t>(notamment pour les antibiotiques). L</w:t>
      </w:r>
      <w:r>
        <w:t xml:space="preserve">e nom et prénom de l’enfant ainsi que la date d’ouverture devront être notés par le professionnel. </w:t>
      </w:r>
    </w:p>
    <w:p w:rsidR="00652E88" w:rsidRDefault="00652E88" w:rsidP="00652E88">
      <w:pPr>
        <w:pStyle w:val="Textebrut"/>
        <w:ind w:left="720"/>
        <w:jc w:val="both"/>
      </w:pPr>
    </w:p>
    <w:p w:rsidR="00652E88" w:rsidRDefault="00652E88" w:rsidP="00652E88">
      <w:pPr>
        <w:pStyle w:val="Textebrut"/>
        <w:jc w:val="both"/>
      </w:pPr>
    </w:p>
    <w:p w:rsidR="00652E88" w:rsidRPr="00513D02" w:rsidRDefault="00652E88" w:rsidP="00674746">
      <w:pPr>
        <w:pStyle w:val="Textebrut"/>
        <w:numPr>
          <w:ilvl w:val="0"/>
          <w:numId w:val="26"/>
        </w:numPr>
        <w:jc w:val="both"/>
        <w:rPr>
          <w:b/>
        </w:rPr>
      </w:pPr>
      <w:r w:rsidRPr="00513D02">
        <w:rPr>
          <w:b/>
        </w:rPr>
        <w:t>Les traitements pour une maladie chronique</w:t>
      </w:r>
    </w:p>
    <w:p w:rsidR="00652E88" w:rsidRDefault="00652E88" w:rsidP="00652E88">
      <w:pPr>
        <w:pStyle w:val="Textebrut"/>
        <w:ind w:firstLine="708"/>
        <w:jc w:val="both"/>
      </w:pPr>
    </w:p>
    <w:p w:rsidR="00652E88" w:rsidRDefault="00652E88" w:rsidP="00652E88">
      <w:pPr>
        <w:pStyle w:val="Textebrut"/>
        <w:ind w:left="708"/>
        <w:jc w:val="both"/>
      </w:pPr>
      <w:r w:rsidRPr="00840CF5">
        <w:rPr>
          <w:b/>
        </w:rPr>
        <w:t>Un projet d’accueil individualisé</w:t>
      </w:r>
      <w:r>
        <w:t xml:space="preserve"> (PAI) devra être établi. Il sera signé : </w:t>
      </w:r>
    </w:p>
    <w:p w:rsidR="00652E88" w:rsidRDefault="00652E88" w:rsidP="00652E88">
      <w:pPr>
        <w:pStyle w:val="Textebrut"/>
        <w:ind w:left="708"/>
        <w:jc w:val="both"/>
      </w:pPr>
      <w:r>
        <w:sym w:font="Wingdings" w:char="F0C4"/>
      </w:r>
      <w:r>
        <w:t xml:space="preserve"> Des parents, </w:t>
      </w:r>
    </w:p>
    <w:p w:rsidR="00652E88" w:rsidRDefault="00652E88" w:rsidP="00652E88">
      <w:pPr>
        <w:pStyle w:val="Textebrut"/>
        <w:ind w:left="708"/>
        <w:jc w:val="both"/>
      </w:pPr>
      <w:r>
        <w:sym w:font="Wingdings" w:char="F0C4"/>
      </w:r>
      <w:r>
        <w:t xml:space="preserve"> Du médecin habituel de l’enfant, </w:t>
      </w:r>
    </w:p>
    <w:p w:rsidR="00652E88" w:rsidRDefault="00652E88" w:rsidP="00652E88">
      <w:pPr>
        <w:pStyle w:val="Textebrut"/>
        <w:ind w:left="708"/>
        <w:jc w:val="both"/>
      </w:pPr>
      <w:r>
        <w:sym w:font="Wingdings" w:char="F0C4"/>
      </w:r>
      <w:r>
        <w:t xml:space="preserve"> Du médecin et de la directrice de l’établissement. </w:t>
      </w:r>
    </w:p>
    <w:p w:rsidR="00652E88" w:rsidRDefault="00652E88" w:rsidP="00652E88">
      <w:pPr>
        <w:pStyle w:val="Textebrut"/>
        <w:ind w:left="708"/>
        <w:jc w:val="both"/>
      </w:pPr>
    </w:p>
    <w:p w:rsidR="00652E88" w:rsidRDefault="00652E88" w:rsidP="00652E88">
      <w:pPr>
        <w:pStyle w:val="Textebrut"/>
        <w:ind w:left="708"/>
        <w:jc w:val="both"/>
      </w:pPr>
      <w:r>
        <w:t xml:space="preserve">Ce document précise : </w:t>
      </w:r>
    </w:p>
    <w:p w:rsidR="00652E88" w:rsidRDefault="00652E88" w:rsidP="00674746">
      <w:pPr>
        <w:pStyle w:val="Textebrut"/>
        <w:numPr>
          <w:ilvl w:val="0"/>
          <w:numId w:val="27"/>
        </w:numPr>
        <w:jc w:val="both"/>
      </w:pPr>
      <w:r>
        <w:t>Le trouble de la santé nécessitant la prise des traitements,</w:t>
      </w:r>
    </w:p>
    <w:p w:rsidR="00652E88" w:rsidRDefault="00652E88" w:rsidP="00674746">
      <w:pPr>
        <w:pStyle w:val="Textebrut"/>
        <w:numPr>
          <w:ilvl w:val="0"/>
          <w:numId w:val="27"/>
        </w:numPr>
        <w:jc w:val="both"/>
      </w:pPr>
      <w:r>
        <w:t>Le nom du ou des produit(s) à utiliser,</w:t>
      </w:r>
    </w:p>
    <w:p w:rsidR="00652E88" w:rsidRDefault="00652E88" w:rsidP="00674746">
      <w:pPr>
        <w:pStyle w:val="Textebrut"/>
        <w:numPr>
          <w:ilvl w:val="0"/>
          <w:numId w:val="27"/>
        </w:numPr>
        <w:jc w:val="both"/>
      </w:pPr>
      <w:r>
        <w:t>La fréquence et la durée d’administration</w:t>
      </w:r>
    </w:p>
    <w:p w:rsidR="00652E88" w:rsidRPr="004E4DCC" w:rsidRDefault="00652E88" w:rsidP="00674746">
      <w:pPr>
        <w:pStyle w:val="Textebrut"/>
        <w:numPr>
          <w:ilvl w:val="0"/>
          <w:numId w:val="27"/>
        </w:numPr>
        <w:jc w:val="both"/>
        <w:rPr>
          <w:i/>
        </w:rPr>
      </w:pPr>
      <w:r>
        <w:t xml:space="preserve">Et si nécessaire, l’utilisation des matériels spécifiques </w:t>
      </w:r>
      <w:r w:rsidRPr="004E4DCC">
        <w:rPr>
          <w:i/>
        </w:rPr>
        <w:t xml:space="preserve">(comme par exemple une chambre d’inhalation </w:t>
      </w:r>
      <w:r>
        <w:rPr>
          <w:i/>
        </w:rPr>
        <w:t xml:space="preserve">pour la </w:t>
      </w:r>
      <w:proofErr w:type="spellStart"/>
      <w:r>
        <w:rPr>
          <w:i/>
        </w:rPr>
        <w:t>v</w:t>
      </w:r>
      <w:r w:rsidRPr="004E4DCC">
        <w:rPr>
          <w:i/>
        </w:rPr>
        <w:t>entoline</w:t>
      </w:r>
      <w:proofErr w:type="spellEnd"/>
      <w:r w:rsidRPr="004E4DCC">
        <w:rPr>
          <w:i/>
        </w:rPr>
        <w:t xml:space="preserve">).  </w:t>
      </w:r>
    </w:p>
    <w:p w:rsidR="00652E88" w:rsidRDefault="00652E88" w:rsidP="00674746">
      <w:pPr>
        <w:pStyle w:val="Textebrut"/>
        <w:numPr>
          <w:ilvl w:val="0"/>
          <w:numId w:val="27"/>
        </w:numPr>
        <w:jc w:val="both"/>
      </w:pPr>
      <w:r>
        <w:t>La conduite à tenir en cas de signes d’aggravation.</w:t>
      </w:r>
    </w:p>
    <w:p w:rsidR="00652E88" w:rsidRDefault="00652E88" w:rsidP="00652E88">
      <w:pPr>
        <w:pStyle w:val="Textebrut"/>
        <w:ind w:left="360"/>
        <w:jc w:val="both"/>
      </w:pPr>
    </w:p>
    <w:p w:rsidR="00652E88" w:rsidRDefault="00652E88" w:rsidP="00652E88">
      <w:pPr>
        <w:pStyle w:val="Textebrut"/>
        <w:ind w:left="360"/>
        <w:jc w:val="both"/>
      </w:pPr>
      <w:r>
        <w:t>En complément, les parents fournissent l’ordonnance attachée au PAI ainsi que les produits (flacons neufs) où seront notés le nom de l’enfant ainsi que la date d’ouverture.</w:t>
      </w:r>
    </w:p>
    <w:p w:rsidR="00652E88" w:rsidRDefault="00652E88" w:rsidP="00652E88">
      <w:pPr>
        <w:pStyle w:val="Textebrut"/>
        <w:ind w:left="360"/>
        <w:jc w:val="both"/>
      </w:pPr>
    </w:p>
    <w:p w:rsidR="00652E88" w:rsidRDefault="00652E88" w:rsidP="00652E88">
      <w:pPr>
        <w:pStyle w:val="Textebrut"/>
        <w:ind w:left="360"/>
        <w:jc w:val="both"/>
      </w:pPr>
      <w:r>
        <w:t xml:space="preserve">Pour un traitement de longue durée, l’ordonnance est datée de moins de 3 mois et doit faire l’objet d’un renouvellement, si besoin. </w:t>
      </w:r>
    </w:p>
    <w:p w:rsidR="00652E88" w:rsidRDefault="00652E88" w:rsidP="00652E88">
      <w:pPr>
        <w:pStyle w:val="Textebrut"/>
        <w:ind w:left="360"/>
        <w:jc w:val="both"/>
      </w:pPr>
    </w:p>
    <w:p w:rsidR="00652E88" w:rsidRDefault="00652E88" w:rsidP="00652E88">
      <w:pPr>
        <w:pStyle w:val="Textebrut"/>
        <w:ind w:left="360"/>
        <w:jc w:val="both"/>
      </w:pPr>
      <w:r>
        <w:t>La structure accepte, si l’état de santé de l’enfant le nécessite, la venue d’un intervenant extérieur (kinésithérapeute, psychomotricien…). Les parents doivent en informer la directrice au préalable et fournir une ordonnance.</w:t>
      </w:r>
    </w:p>
    <w:p w:rsidR="00652E88" w:rsidRDefault="00652E88" w:rsidP="00652E88">
      <w:pPr>
        <w:pStyle w:val="Paragraphedeliste"/>
      </w:pPr>
    </w:p>
    <w:p w:rsidR="00652E88" w:rsidRDefault="00652E88" w:rsidP="00674746">
      <w:pPr>
        <w:pStyle w:val="Textebrut"/>
        <w:numPr>
          <w:ilvl w:val="0"/>
          <w:numId w:val="26"/>
        </w:numPr>
        <w:jc w:val="both"/>
      </w:pPr>
      <w:r w:rsidRPr="00655B60">
        <w:rPr>
          <w:b/>
        </w:rPr>
        <w:t>L’antipyrétique</w:t>
      </w:r>
    </w:p>
    <w:p w:rsidR="00652E88" w:rsidRDefault="00652E88" w:rsidP="00652E88">
      <w:pPr>
        <w:pStyle w:val="Textebrut"/>
        <w:ind w:left="720"/>
        <w:jc w:val="both"/>
      </w:pPr>
    </w:p>
    <w:p w:rsidR="00652E88" w:rsidRPr="00892BB7" w:rsidRDefault="00652E88" w:rsidP="00652E88">
      <w:pPr>
        <w:pStyle w:val="Textebrut"/>
        <w:ind w:left="720"/>
        <w:jc w:val="both"/>
        <w:rPr>
          <w:i/>
        </w:rPr>
      </w:pPr>
      <w:r>
        <w:t xml:space="preserve">En cas de fièvre apparaissant durant le temps d’accueil, le personnel habilité peut administrer du paracétamol </w:t>
      </w:r>
      <w:r w:rsidRPr="00892BB7">
        <w:rPr>
          <w:i/>
        </w:rPr>
        <w:t xml:space="preserve">(seul antipyrétique disponible dans les structures d’accueil de la Ligue de l’enseignement de l’Oise). </w:t>
      </w:r>
    </w:p>
    <w:p w:rsidR="00652E88" w:rsidRDefault="00652E88" w:rsidP="00652E88">
      <w:pPr>
        <w:pStyle w:val="Textebrut"/>
        <w:ind w:left="720"/>
        <w:jc w:val="both"/>
      </w:pPr>
      <w:r>
        <w:t xml:space="preserve">Chaque année, les parents fournissent une ordonnance d’antipyrétique </w:t>
      </w:r>
      <w:r w:rsidRPr="00892BB7">
        <w:rPr>
          <w:i/>
        </w:rPr>
        <w:t>(originale ou photocopie)</w:t>
      </w:r>
      <w:r>
        <w:t xml:space="preserve"> et signent une autorisation spécifique.</w:t>
      </w:r>
    </w:p>
    <w:p w:rsidR="00652E88" w:rsidRDefault="00652E88" w:rsidP="00652E88">
      <w:pPr>
        <w:pStyle w:val="Textebrut"/>
        <w:ind w:left="720"/>
        <w:jc w:val="both"/>
      </w:pPr>
      <w:r w:rsidRPr="00C91927">
        <w:t xml:space="preserve">La </w:t>
      </w:r>
      <w:r>
        <w:t xml:space="preserve">famille fournit, en fonction des besoins de la structure, et à l’entrée de l’enfant en collectivité, un flacon neuf de doliprane. </w:t>
      </w:r>
      <w:r w:rsidRPr="00C91927">
        <w:t>Sur</w:t>
      </w:r>
      <w:r>
        <w:t xml:space="preserve"> le flacon est indiqué la date d’ouverture ainsi que la date de péremption. Les enfants sont pesés mensuellement afin d’adapter les doses de paracétamol en cas d’apparition de fièvre durant le temps d’accueil.</w:t>
      </w:r>
    </w:p>
    <w:p w:rsidR="00652E88" w:rsidRDefault="00652E88" w:rsidP="00652E88">
      <w:pPr>
        <w:pStyle w:val="Textebrut"/>
        <w:jc w:val="both"/>
      </w:pPr>
    </w:p>
    <w:p w:rsidR="00652E88" w:rsidRDefault="00652E88" w:rsidP="00652E88">
      <w:pPr>
        <w:pStyle w:val="Textebrut"/>
        <w:jc w:val="both"/>
      </w:pPr>
      <w:r w:rsidRPr="003C22AB">
        <w:rPr>
          <w:b/>
          <w:u w:val="single"/>
        </w:rPr>
        <w:lastRenderedPageBreak/>
        <w:t>Les soins</w:t>
      </w:r>
      <w:r>
        <w:t xml:space="preserve"> </w:t>
      </w:r>
    </w:p>
    <w:p w:rsidR="00652E88" w:rsidRDefault="00652E88" w:rsidP="00652E88">
      <w:pPr>
        <w:pStyle w:val="Textebrut"/>
        <w:jc w:val="both"/>
      </w:pPr>
    </w:p>
    <w:p w:rsidR="00652E88" w:rsidRDefault="00652E88" w:rsidP="00652E88">
      <w:pPr>
        <w:pStyle w:val="Textebrut"/>
        <w:jc w:val="both"/>
      </w:pPr>
      <w:r>
        <w:t xml:space="preserve">Les soins quotidiens </w:t>
      </w:r>
      <w:r w:rsidRPr="00892BB7">
        <w:rPr>
          <w:i/>
        </w:rPr>
        <w:t>(lavage de nez, soin des yeux, soin du siège…)</w:t>
      </w:r>
      <w:r>
        <w:t xml:space="preserve"> sont réalisés par le personnel de l’établissement sans conditions de qualification.</w:t>
      </w:r>
    </w:p>
    <w:p w:rsidR="00652E88" w:rsidRDefault="00652E88" w:rsidP="00652E88">
      <w:pPr>
        <w:pStyle w:val="Textebrut"/>
        <w:jc w:val="both"/>
      </w:pPr>
    </w:p>
    <w:p w:rsidR="00652E88" w:rsidRPr="00CC035E" w:rsidRDefault="00652E88" w:rsidP="00652E88">
      <w:pPr>
        <w:pStyle w:val="Textebrut"/>
        <w:jc w:val="both"/>
      </w:pPr>
      <w:r>
        <w:t>Des soins spécifiques peuvent être réalisés par le personnel, sous réserve de validation par le médecin de l’établissement et/ou le Référent Santé et Accueil Inclusif de la structure. La réalisation de soins sera décrite soit dans un PAI, soit via une ordonnance. Les soins seront expliqués aux professionnels par le RSAI. L’ordonnance de réalisation des soins ainsi que le matériel sont fournies par les parents. Une autorisation écrite sera demandée à la famille.</w:t>
      </w:r>
    </w:p>
    <w:p w:rsidR="00652E88" w:rsidRDefault="00652E88" w:rsidP="00652E88">
      <w:pPr>
        <w:pStyle w:val="Textebrut"/>
        <w:jc w:val="both"/>
        <w:rPr>
          <w:b/>
          <w:u w:val="single"/>
        </w:rPr>
      </w:pPr>
    </w:p>
    <w:p w:rsidR="00652E88" w:rsidRDefault="00652E88" w:rsidP="00652E88">
      <w:pPr>
        <w:pStyle w:val="Textebrut"/>
        <w:jc w:val="both"/>
        <w:rPr>
          <w:b/>
          <w:u w:val="single"/>
        </w:rPr>
      </w:pPr>
    </w:p>
    <w:p w:rsidR="00652E88" w:rsidRPr="00C91927" w:rsidRDefault="00652E88" w:rsidP="00652E88">
      <w:pPr>
        <w:pStyle w:val="Textebrut"/>
        <w:jc w:val="both"/>
        <w:rPr>
          <w:u w:val="single"/>
        </w:rPr>
      </w:pPr>
      <w:r w:rsidRPr="00C91927">
        <w:rPr>
          <w:b/>
          <w:u w:val="single"/>
        </w:rPr>
        <w:t>La traçabilité</w:t>
      </w:r>
      <w:r w:rsidRPr="00C91927">
        <w:rPr>
          <w:u w:val="single"/>
        </w:rPr>
        <w:t xml:space="preserve"> </w:t>
      </w:r>
    </w:p>
    <w:p w:rsidR="00652E88" w:rsidRDefault="00652E88" w:rsidP="00652E88">
      <w:pPr>
        <w:pStyle w:val="Textebrut"/>
        <w:jc w:val="both"/>
      </w:pPr>
    </w:p>
    <w:p w:rsidR="00652E88" w:rsidRDefault="00652E88" w:rsidP="00652E88">
      <w:pPr>
        <w:pStyle w:val="Textebrut"/>
        <w:jc w:val="both"/>
      </w:pPr>
      <w:r>
        <w:t xml:space="preserve">Chaque soin quotidien est tracé dans la fiche de transmission de l’enfant. </w:t>
      </w:r>
    </w:p>
    <w:p w:rsidR="00652E88" w:rsidRDefault="00652E88" w:rsidP="00652E88">
      <w:pPr>
        <w:pStyle w:val="Textebrut"/>
        <w:jc w:val="both"/>
      </w:pPr>
    </w:p>
    <w:p w:rsidR="00652E88" w:rsidRDefault="00652E88" w:rsidP="00652E88">
      <w:pPr>
        <w:pStyle w:val="Textebrut"/>
        <w:jc w:val="both"/>
      </w:pPr>
      <w:r>
        <w:t xml:space="preserve">Le soin spécifique et/ou les traitements donnés </w:t>
      </w:r>
      <w:r w:rsidRPr="004E4DCC">
        <w:rPr>
          <w:i/>
        </w:rPr>
        <w:t xml:space="preserve">(quel que soit le cas de figure) </w:t>
      </w:r>
      <w:r>
        <w:t xml:space="preserve">sont tracés dans la fiche de transmission de l’enfant, dans la fiche d’autorisation et d’administration et dans le registre sanitaire. Pour chaque acte, il doit figurer : </w:t>
      </w:r>
    </w:p>
    <w:p w:rsidR="00652E88" w:rsidRDefault="00652E88" w:rsidP="00674746">
      <w:pPr>
        <w:pStyle w:val="Textebrut"/>
        <w:numPr>
          <w:ilvl w:val="0"/>
          <w:numId w:val="26"/>
        </w:numPr>
        <w:jc w:val="both"/>
      </w:pPr>
      <w:r>
        <w:t xml:space="preserve">Le nom de l’enfant, </w:t>
      </w:r>
    </w:p>
    <w:p w:rsidR="00652E88" w:rsidRDefault="00652E88" w:rsidP="00674746">
      <w:pPr>
        <w:pStyle w:val="Textebrut"/>
        <w:numPr>
          <w:ilvl w:val="0"/>
          <w:numId w:val="26"/>
        </w:numPr>
        <w:jc w:val="both"/>
      </w:pPr>
      <w:r>
        <w:t>Le nom du médicament donné et/ou matériel utilisé</w:t>
      </w:r>
    </w:p>
    <w:p w:rsidR="00652E88" w:rsidRDefault="00652E88" w:rsidP="00674746">
      <w:pPr>
        <w:pStyle w:val="Textebrut"/>
        <w:numPr>
          <w:ilvl w:val="0"/>
          <w:numId w:val="26"/>
        </w:numPr>
        <w:jc w:val="both"/>
      </w:pPr>
      <w:r>
        <w:t xml:space="preserve">La dose administrée, </w:t>
      </w:r>
    </w:p>
    <w:p w:rsidR="00652E88" w:rsidRDefault="00652E88" w:rsidP="00674746">
      <w:pPr>
        <w:pStyle w:val="Textebrut"/>
        <w:numPr>
          <w:ilvl w:val="0"/>
          <w:numId w:val="26"/>
        </w:numPr>
        <w:jc w:val="both"/>
      </w:pPr>
      <w:r>
        <w:t>Le jour et l’heure de prise ainsi que le motif de délivrance,</w:t>
      </w:r>
    </w:p>
    <w:p w:rsidR="00652E88" w:rsidRDefault="00652E88" w:rsidP="00674746">
      <w:pPr>
        <w:pStyle w:val="Textebrut"/>
        <w:numPr>
          <w:ilvl w:val="0"/>
          <w:numId w:val="26"/>
        </w:numPr>
        <w:jc w:val="both"/>
      </w:pPr>
      <w:r>
        <w:t>Le nom de la personne qui a administré le médicament ou réalisé le soin.</w:t>
      </w:r>
    </w:p>
    <w:p w:rsidR="00652E88" w:rsidRDefault="00652E88" w:rsidP="00652E88"/>
    <w:p w:rsidR="00652E88" w:rsidRDefault="00652E88" w:rsidP="00652E88"/>
    <w:p w:rsidR="00652E88" w:rsidRDefault="00652E88" w:rsidP="00652E88"/>
    <w:p w:rsidR="00652E88" w:rsidRDefault="00652E88" w:rsidP="00652E88"/>
    <w:p w:rsidR="00652E88" w:rsidRDefault="00652E88" w:rsidP="00652E88"/>
    <w:p w:rsidR="00652E88" w:rsidRDefault="00652E88" w:rsidP="00652E88"/>
    <w:p w:rsidR="00652E88" w:rsidRDefault="00652E88" w:rsidP="00652E88"/>
    <w:p w:rsidR="00652E88" w:rsidRDefault="00652E88" w:rsidP="00652E88"/>
    <w:p w:rsidR="00652E88" w:rsidRDefault="00652E88" w:rsidP="00652E88"/>
    <w:p w:rsidR="00652E88" w:rsidRDefault="00652E88" w:rsidP="00652E88"/>
    <w:p w:rsidR="00652E88" w:rsidRDefault="00652E88" w:rsidP="00652E88"/>
    <w:p w:rsidR="00652E88" w:rsidRDefault="00652E88" w:rsidP="00652E88"/>
    <w:p w:rsidR="00652E88" w:rsidRDefault="00652E88" w:rsidP="00652E88"/>
    <w:p w:rsidR="00652E88" w:rsidRDefault="00652E88" w:rsidP="00652E88"/>
    <w:p w:rsidR="00652E88" w:rsidRDefault="00652E88" w:rsidP="00652E88"/>
    <w:p w:rsidR="00652E88" w:rsidRDefault="00652E88" w:rsidP="00652E88"/>
    <w:p w:rsidR="00652E88" w:rsidRDefault="00652E88" w:rsidP="00652E88"/>
    <w:p w:rsidR="00652E88" w:rsidRDefault="00652E88" w:rsidP="00087A40">
      <w:pPr>
        <w:pStyle w:val="Titre1"/>
        <w:jc w:val="center"/>
        <w:rPr>
          <w:rFonts w:asciiTheme="minorHAnsi" w:hAnsiTheme="minorHAnsi" w:cstheme="minorHAnsi"/>
          <w:b/>
          <w:sz w:val="28"/>
        </w:rPr>
      </w:pPr>
      <w:bookmarkStart w:id="63" w:name="_Toc170828140"/>
      <w:r w:rsidRPr="00087A40">
        <w:rPr>
          <w:rFonts w:asciiTheme="minorHAnsi" w:hAnsiTheme="minorHAnsi" w:cstheme="minorHAnsi"/>
          <w:b/>
          <w:sz w:val="28"/>
        </w:rPr>
        <w:lastRenderedPageBreak/>
        <w:t>ANNEXE 6</w:t>
      </w:r>
      <w:bookmarkEnd w:id="63"/>
    </w:p>
    <w:p w:rsidR="00087A40" w:rsidRPr="00087A40" w:rsidRDefault="00087A40" w:rsidP="00087A40"/>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872"/>
        <w:gridCol w:w="3073"/>
      </w:tblGrid>
      <w:tr w:rsidR="00087A40" w:rsidRPr="00C71AE3" w:rsidTr="000B080D">
        <w:trPr>
          <w:trHeight w:val="2967"/>
        </w:trPr>
        <w:tc>
          <w:tcPr>
            <w:tcW w:w="2836" w:type="dxa"/>
            <w:shd w:val="clear" w:color="auto" w:fill="auto"/>
          </w:tcPr>
          <w:p w:rsidR="00087A40" w:rsidRPr="00367B62" w:rsidRDefault="00087A40" w:rsidP="000B080D">
            <w:pPr>
              <w:rPr>
                <w:rFonts w:cs="Calibri"/>
                <w:sz w:val="22"/>
                <w:szCs w:val="22"/>
              </w:rPr>
            </w:pPr>
            <w:r w:rsidRPr="00367B62">
              <w:rPr>
                <w:noProof/>
                <w:sz w:val="22"/>
                <w:szCs w:val="22"/>
                <w:lang w:eastAsia="fr-FR" w:bidi="ar-SA"/>
              </w:rPr>
              <w:drawing>
                <wp:anchor distT="0" distB="0" distL="114300" distR="114300" simplePos="0" relativeHeight="251670528" behindDoc="0" locked="0" layoutInCell="1" allowOverlap="1">
                  <wp:simplePos x="0" y="0"/>
                  <wp:positionH relativeFrom="column">
                    <wp:posOffset>25400</wp:posOffset>
                  </wp:positionH>
                  <wp:positionV relativeFrom="paragraph">
                    <wp:posOffset>59690</wp:posOffset>
                  </wp:positionV>
                  <wp:extent cx="1476375" cy="847725"/>
                  <wp:effectExtent l="0" t="0" r="9525" b="9525"/>
                  <wp:wrapNone/>
                  <wp:docPr id="10" name="Image 10" descr="Ligue_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0" descr="Ligue_logo.jpg"/>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7637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7A40" w:rsidRPr="00367B62" w:rsidRDefault="00087A40" w:rsidP="000B080D">
            <w:pPr>
              <w:rPr>
                <w:rFonts w:cs="Calibri"/>
                <w:sz w:val="22"/>
                <w:szCs w:val="22"/>
              </w:rPr>
            </w:pPr>
          </w:p>
          <w:p w:rsidR="00087A40" w:rsidRPr="00367B62" w:rsidRDefault="00087A40" w:rsidP="000B080D">
            <w:pPr>
              <w:rPr>
                <w:rFonts w:cs="Calibri"/>
                <w:sz w:val="22"/>
                <w:szCs w:val="22"/>
              </w:rPr>
            </w:pPr>
          </w:p>
          <w:p w:rsidR="005F2423" w:rsidRDefault="005F2423" w:rsidP="000B080D">
            <w:pPr>
              <w:rPr>
                <w:rFonts w:cs="Calibri"/>
                <w:sz w:val="22"/>
                <w:szCs w:val="22"/>
              </w:rPr>
            </w:pPr>
          </w:p>
          <w:p w:rsidR="00087A40" w:rsidRPr="00367B62" w:rsidRDefault="005F2423" w:rsidP="000B080D">
            <w:pPr>
              <w:rPr>
                <w:rFonts w:cs="Calibri"/>
                <w:b/>
              </w:rPr>
            </w:pPr>
            <w:r>
              <w:rPr>
                <w:rFonts w:cs="Calibri"/>
                <w:b/>
              </w:rPr>
              <w:t>Ges</w:t>
            </w:r>
            <w:r w:rsidR="00087A40" w:rsidRPr="00367B62">
              <w:rPr>
                <w:rFonts w:cs="Calibri"/>
                <w:b/>
              </w:rPr>
              <w:t>tionnaire</w:t>
            </w:r>
          </w:p>
          <w:p w:rsidR="00087A40" w:rsidRPr="00CC035E" w:rsidRDefault="00087A40" w:rsidP="000B080D">
            <w:pPr>
              <w:rPr>
                <w:rFonts w:cs="Calibri"/>
                <w:i/>
                <w:sz w:val="18"/>
                <w:szCs w:val="18"/>
              </w:rPr>
            </w:pPr>
            <w:r w:rsidRPr="00367B62">
              <w:rPr>
                <w:rFonts w:cs="Calibri"/>
                <w:i/>
                <w:sz w:val="18"/>
                <w:szCs w:val="18"/>
              </w:rPr>
              <w:t>La li</w:t>
            </w:r>
            <w:r>
              <w:rPr>
                <w:rFonts w:cs="Calibri"/>
                <w:i/>
                <w:sz w:val="18"/>
                <w:szCs w:val="18"/>
              </w:rPr>
              <w:t>gue de l’enseignement de l’Oise</w:t>
            </w:r>
          </w:p>
          <w:p w:rsidR="00087A40" w:rsidRPr="00367B62" w:rsidRDefault="00087A40" w:rsidP="000B080D">
            <w:pPr>
              <w:rPr>
                <w:rFonts w:cs="Calibri"/>
                <w:b/>
              </w:rPr>
            </w:pPr>
            <w:r w:rsidRPr="00367B62">
              <w:rPr>
                <w:rFonts w:cs="Calibri"/>
                <w:b/>
              </w:rPr>
              <w:t>Service</w:t>
            </w:r>
          </w:p>
          <w:p w:rsidR="00087A40" w:rsidRPr="00367B62" w:rsidRDefault="00087A40" w:rsidP="000B080D">
            <w:pPr>
              <w:rPr>
                <w:rFonts w:cs="Calibri"/>
                <w:i/>
                <w:sz w:val="18"/>
                <w:szCs w:val="18"/>
              </w:rPr>
            </w:pPr>
            <w:r w:rsidRPr="00367B62">
              <w:rPr>
                <w:rFonts w:cs="Calibri"/>
                <w:i/>
                <w:sz w:val="18"/>
                <w:szCs w:val="18"/>
              </w:rPr>
              <w:t>Petite enfance</w:t>
            </w:r>
          </w:p>
        </w:tc>
        <w:tc>
          <w:tcPr>
            <w:tcW w:w="3872" w:type="dxa"/>
            <w:shd w:val="clear" w:color="auto" w:fill="auto"/>
          </w:tcPr>
          <w:p w:rsidR="00087A40" w:rsidRPr="00367B62" w:rsidRDefault="00087A40" w:rsidP="000B080D">
            <w:pPr>
              <w:rPr>
                <w:rFonts w:cs="Calibri"/>
                <w:i/>
                <w:sz w:val="18"/>
                <w:szCs w:val="18"/>
              </w:rPr>
            </w:pPr>
          </w:p>
          <w:p w:rsidR="00087A40" w:rsidRPr="00367B62" w:rsidRDefault="00087A40" w:rsidP="000B080D">
            <w:pPr>
              <w:rPr>
                <w:rFonts w:cs="Calibri"/>
                <w:b/>
              </w:rPr>
            </w:pPr>
          </w:p>
          <w:p w:rsidR="00087A40" w:rsidRPr="0010351E" w:rsidRDefault="00087A40" w:rsidP="00A04F0A">
            <w:pPr>
              <w:pStyle w:val="Titre1"/>
              <w:jc w:val="center"/>
              <w:rPr>
                <w:rFonts w:asciiTheme="minorHAnsi" w:hAnsiTheme="minorHAnsi" w:cstheme="minorHAnsi"/>
                <w:color w:val="auto"/>
                <w:sz w:val="28"/>
                <w:szCs w:val="28"/>
              </w:rPr>
            </w:pPr>
            <w:bookmarkStart w:id="64" w:name="_Toc170828141"/>
            <w:r w:rsidRPr="0010351E">
              <w:rPr>
                <w:rFonts w:asciiTheme="minorHAnsi" w:hAnsiTheme="minorHAnsi" w:cstheme="minorHAnsi"/>
                <w:color w:val="auto"/>
                <w:sz w:val="28"/>
                <w:szCs w:val="28"/>
              </w:rPr>
              <w:t>Mesures d’hygiène générales et renforcées</w:t>
            </w:r>
            <w:bookmarkEnd w:id="64"/>
          </w:p>
          <w:p w:rsidR="00087A40" w:rsidRPr="00367B62" w:rsidRDefault="00087A40" w:rsidP="000B080D">
            <w:pPr>
              <w:jc w:val="center"/>
              <w:rPr>
                <w:rFonts w:cs="Calibri"/>
                <w:i/>
                <w:sz w:val="18"/>
                <w:szCs w:val="18"/>
              </w:rPr>
            </w:pPr>
          </w:p>
          <w:p w:rsidR="00087A40" w:rsidRPr="005F2423" w:rsidRDefault="005F2423" w:rsidP="005F2423">
            <w:pPr>
              <w:pStyle w:val="Parties"/>
              <w:jc w:val="center"/>
              <w:rPr>
                <w:b w:val="0"/>
                <w:sz w:val="22"/>
                <w:szCs w:val="22"/>
              </w:rPr>
            </w:pPr>
            <w:r w:rsidRPr="005F2423">
              <w:rPr>
                <w:b w:val="0"/>
                <w:color w:val="auto"/>
              </w:rPr>
              <w:t>Micro crèche L’Ile aux enfants</w:t>
            </w:r>
          </w:p>
        </w:tc>
        <w:tc>
          <w:tcPr>
            <w:tcW w:w="3073" w:type="dxa"/>
            <w:shd w:val="clear" w:color="auto" w:fill="auto"/>
          </w:tcPr>
          <w:p w:rsidR="00087A40" w:rsidRPr="00367B62" w:rsidRDefault="00087A40" w:rsidP="000B080D">
            <w:pPr>
              <w:rPr>
                <w:rFonts w:cs="Calibri"/>
                <w:sz w:val="22"/>
                <w:szCs w:val="22"/>
              </w:rPr>
            </w:pPr>
          </w:p>
          <w:p w:rsidR="00087A40" w:rsidRPr="00367B62" w:rsidRDefault="00087A40" w:rsidP="000B080D">
            <w:pPr>
              <w:rPr>
                <w:rFonts w:cs="Calibri"/>
                <w:b/>
              </w:rPr>
            </w:pPr>
            <w:r w:rsidRPr="00367B62">
              <w:rPr>
                <w:rFonts w:cs="Calibri"/>
                <w:b/>
              </w:rPr>
              <w:t xml:space="preserve">Date de création         </w:t>
            </w:r>
          </w:p>
          <w:p w:rsidR="00087A40" w:rsidRPr="0010351E" w:rsidRDefault="0010351E" w:rsidP="000B080D">
            <w:pPr>
              <w:rPr>
                <w:rFonts w:cs="Calibri"/>
                <w:i/>
                <w:sz w:val="18"/>
                <w:szCs w:val="18"/>
              </w:rPr>
            </w:pPr>
            <w:r>
              <w:rPr>
                <w:rFonts w:cs="Calibri"/>
                <w:i/>
                <w:sz w:val="18"/>
                <w:szCs w:val="18"/>
              </w:rPr>
              <w:t>01/09/2022</w:t>
            </w:r>
          </w:p>
          <w:p w:rsidR="00087A40" w:rsidRPr="00367B62" w:rsidRDefault="00087A40" w:rsidP="000B080D">
            <w:pPr>
              <w:rPr>
                <w:rFonts w:cs="Calibri"/>
                <w:b/>
              </w:rPr>
            </w:pPr>
            <w:r w:rsidRPr="00367B62">
              <w:rPr>
                <w:rFonts w:cs="Calibri"/>
                <w:b/>
              </w:rPr>
              <w:t>Date de modification</w:t>
            </w:r>
          </w:p>
          <w:p w:rsidR="00087A40" w:rsidRPr="005F2423" w:rsidRDefault="005F2423" w:rsidP="000B080D">
            <w:pPr>
              <w:rPr>
                <w:rFonts w:cs="Calibri"/>
                <w:i/>
                <w:sz w:val="18"/>
                <w:szCs w:val="18"/>
              </w:rPr>
            </w:pPr>
            <w:r>
              <w:rPr>
                <w:rFonts w:cs="Calibri"/>
                <w:i/>
                <w:sz w:val="18"/>
                <w:szCs w:val="18"/>
              </w:rPr>
              <w:t>02/07/2024</w:t>
            </w:r>
          </w:p>
          <w:p w:rsidR="00087A40" w:rsidRPr="00367B62" w:rsidRDefault="00087A40" w:rsidP="000B080D">
            <w:pPr>
              <w:rPr>
                <w:rFonts w:cs="Calibri"/>
                <w:b/>
              </w:rPr>
            </w:pPr>
            <w:r w:rsidRPr="00367B62">
              <w:rPr>
                <w:rFonts w:cs="Calibri"/>
                <w:b/>
              </w:rPr>
              <w:t>Date de révision</w:t>
            </w:r>
          </w:p>
          <w:p w:rsidR="00087A40" w:rsidRPr="00367B62" w:rsidRDefault="00087A40" w:rsidP="000B080D">
            <w:pPr>
              <w:rPr>
                <w:rFonts w:cs="Calibri"/>
                <w:i/>
                <w:sz w:val="18"/>
                <w:szCs w:val="18"/>
              </w:rPr>
            </w:pPr>
          </w:p>
        </w:tc>
      </w:tr>
    </w:tbl>
    <w:p w:rsidR="00087A40" w:rsidRDefault="00087A40" w:rsidP="00087A40">
      <w:pPr>
        <w:widowControl/>
        <w:suppressAutoHyphens w:val="0"/>
        <w:spacing w:before="0" w:line="240" w:lineRule="auto"/>
        <w:rPr>
          <w:rFonts w:eastAsia="Calibri" w:cs="Times New Roman"/>
          <w:color w:val="auto"/>
          <w:kern w:val="0"/>
          <w:sz w:val="22"/>
          <w:szCs w:val="21"/>
          <w:lang w:bidi="ar-SA"/>
        </w:rPr>
      </w:pP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Préambule</w:t>
      </w: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Les structures de la ligue de l’enseignement de l’Oise sont des établissements d’accueil collectif non permanent d’enfants âgés de deux mois et demi jusqu’à l’âge de la scolarisation. Il ne s’agit pas d’un établissement de santé. Cependant les enfants peuvent y être exposés aux risques d’infection. L’objectif de cette fiche est de définir les précautions standards en matière d’hygiène à mettre en œuvre systématiquement dans les structures petite enfance quel que soit le contexte sanitaire. L’application de ces précautions standards permet de protéger au maximum les professionnels, le public, les enfants accueillis. Des procédures spécifiques en matière d’hygiène existent dans les établissements. Elles sont appliquées par les professionnels de façon quotidienne (voire pluriquotidienne).</w:t>
      </w: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p>
    <w:p w:rsidR="00087A40" w:rsidRPr="00087A40" w:rsidRDefault="00087A40" w:rsidP="00087A40">
      <w:pPr>
        <w:widowControl/>
        <w:suppressAutoHyphens w:val="0"/>
        <w:spacing w:before="0" w:line="240" w:lineRule="auto"/>
        <w:rPr>
          <w:rFonts w:eastAsia="Calibri" w:cs="Times New Roman"/>
          <w:b/>
          <w:color w:val="auto"/>
          <w:kern w:val="0"/>
          <w:sz w:val="22"/>
          <w:szCs w:val="21"/>
          <w:u w:val="single"/>
          <w:lang w:bidi="ar-SA"/>
        </w:rPr>
      </w:pPr>
      <w:r w:rsidRPr="00087A40">
        <w:rPr>
          <w:rFonts w:eastAsia="Calibri" w:cs="Times New Roman"/>
          <w:b/>
          <w:color w:val="auto"/>
          <w:kern w:val="0"/>
          <w:sz w:val="22"/>
          <w:szCs w:val="21"/>
          <w:u w:val="single"/>
          <w:lang w:bidi="ar-SA"/>
        </w:rPr>
        <w:t>Les mesures d’hygiène</w:t>
      </w: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p>
    <w:p w:rsidR="00087A40" w:rsidRPr="00087A40" w:rsidRDefault="00087A40" w:rsidP="00087A40">
      <w:pPr>
        <w:widowControl/>
        <w:suppressAutoHyphens w:val="0"/>
        <w:spacing w:before="0" w:line="240" w:lineRule="auto"/>
        <w:ind w:firstLine="708"/>
        <w:rPr>
          <w:rFonts w:eastAsia="Calibri" w:cs="Times New Roman"/>
          <w:b/>
          <w:color w:val="auto"/>
          <w:kern w:val="0"/>
          <w:sz w:val="22"/>
          <w:szCs w:val="21"/>
          <w:lang w:bidi="ar-SA"/>
        </w:rPr>
      </w:pPr>
      <w:r w:rsidRPr="00087A40">
        <w:rPr>
          <w:rFonts w:eastAsia="Calibri" w:cs="Times New Roman"/>
          <w:b/>
          <w:color w:val="auto"/>
          <w:kern w:val="0"/>
          <w:sz w:val="22"/>
          <w:szCs w:val="21"/>
          <w:lang w:bidi="ar-SA"/>
        </w:rPr>
        <w:sym w:font="Wingdings" w:char="F0FC"/>
      </w:r>
      <w:r w:rsidRPr="00087A40">
        <w:rPr>
          <w:rFonts w:eastAsia="Calibri" w:cs="Times New Roman"/>
          <w:b/>
          <w:color w:val="auto"/>
          <w:kern w:val="0"/>
          <w:sz w:val="22"/>
          <w:szCs w:val="21"/>
          <w:lang w:bidi="ar-SA"/>
        </w:rPr>
        <w:t xml:space="preserve"> Accès des accompagnants et visiteurs dans les établissements</w:t>
      </w: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 xml:space="preserve">Les familles, les enfants et les visiteurs sont invités à retirer leurs chaussures de ville dès l’espace d’accueil afin de pouvoir accéder aux espaces de vie des enfants. Un marquage (par voie d’affichage et/ou marquage au sol) est prévu pour le leur rappeler. Des sur-chaussures sont également mises à disposition des familles. </w:t>
      </w: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Mesures renforcées = en cas de contexte épidémique spécifique, des mesures complémentaires peuvent être prises :</w:t>
      </w:r>
    </w:p>
    <w:p w:rsidR="00087A40" w:rsidRPr="00087A40" w:rsidRDefault="00087A40" w:rsidP="00674746">
      <w:pPr>
        <w:widowControl/>
        <w:numPr>
          <w:ilvl w:val="0"/>
          <w:numId w:val="29"/>
        </w:numPr>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Un seul accompagnant par enfant autorisé dans l’établissement</w:t>
      </w:r>
    </w:p>
    <w:p w:rsidR="00087A40" w:rsidRPr="00087A40" w:rsidRDefault="00087A40" w:rsidP="00674746">
      <w:pPr>
        <w:widowControl/>
        <w:numPr>
          <w:ilvl w:val="0"/>
          <w:numId w:val="29"/>
        </w:numPr>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 xml:space="preserve">Pas de visiteurs </w:t>
      </w:r>
    </w:p>
    <w:p w:rsidR="00087A40" w:rsidRPr="00087A40" w:rsidRDefault="00087A40" w:rsidP="00674746">
      <w:pPr>
        <w:widowControl/>
        <w:numPr>
          <w:ilvl w:val="0"/>
          <w:numId w:val="29"/>
        </w:numPr>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Interdiction d’accompagner l’enfant dans l’espace de vie</w:t>
      </w:r>
    </w:p>
    <w:p w:rsidR="00087A40" w:rsidRPr="00087A40" w:rsidRDefault="00087A40" w:rsidP="00674746">
      <w:pPr>
        <w:widowControl/>
        <w:numPr>
          <w:ilvl w:val="0"/>
          <w:numId w:val="29"/>
        </w:numPr>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Port du masque</w:t>
      </w:r>
    </w:p>
    <w:p w:rsidR="00087A40" w:rsidRPr="00087A40" w:rsidRDefault="00087A40" w:rsidP="00674746">
      <w:pPr>
        <w:widowControl/>
        <w:numPr>
          <w:ilvl w:val="0"/>
          <w:numId w:val="29"/>
        </w:numPr>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Mesures de distanciation avec les professionnels de la structure et les autres parents</w:t>
      </w: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 xml:space="preserve">Toutes ces mesures complémentaires seront présentées aux familles par voie d’affichage, accompagnées par un courrier (papier dans les casiers des enfants et mail). </w:t>
      </w: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p>
    <w:p w:rsidR="00087A40" w:rsidRDefault="00087A40" w:rsidP="00087A40">
      <w:pPr>
        <w:widowControl/>
        <w:suppressAutoHyphens w:val="0"/>
        <w:spacing w:before="0" w:line="240" w:lineRule="auto"/>
        <w:rPr>
          <w:rFonts w:eastAsia="Calibri" w:cs="Times New Roman"/>
          <w:color w:val="auto"/>
          <w:kern w:val="0"/>
          <w:sz w:val="22"/>
          <w:szCs w:val="21"/>
          <w:lang w:bidi="ar-SA"/>
        </w:rPr>
      </w:pPr>
    </w:p>
    <w:p w:rsidR="005F2423" w:rsidRDefault="005F2423" w:rsidP="00087A40">
      <w:pPr>
        <w:widowControl/>
        <w:suppressAutoHyphens w:val="0"/>
        <w:spacing w:before="0" w:line="240" w:lineRule="auto"/>
        <w:rPr>
          <w:rFonts w:eastAsia="Calibri" w:cs="Times New Roman"/>
          <w:color w:val="auto"/>
          <w:kern w:val="0"/>
          <w:sz w:val="22"/>
          <w:szCs w:val="21"/>
          <w:lang w:bidi="ar-SA"/>
        </w:rPr>
      </w:pPr>
    </w:p>
    <w:p w:rsidR="005F2423" w:rsidRPr="00087A40" w:rsidRDefault="005F2423" w:rsidP="00087A40">
      <w:pPr>
        <w:widowControl/>
        <w:suppressAutoHyphens w:val="0"/>
        <w:spacing w:before="0" w:line="240" w:lineRule="auto"/>
        <w:rPr>
          <w:rFonts w:eastAsia="Calibri" w:cs="Times New Roman"/>
          <w:color w:val="auto"/>
          <w:kern w:val="0"/>
          <w:sz w:val="22"/>
          <w:szCs w:val="21"/>
          <w:lang w:bidi="ar-SA"/>
        </w:rPr>
      </w:pP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p>
    <w:p w:rsidR="00087A40" w:rsidRPr="00087A40" w:rsidRDefault="00087A40" w:rsidP="00087A40">
      <w:pPr>
        <w:widowControl/>
        <w:suppressAutoHyphens w:val="0"/>
        <w:spacing w:before="0" w:line="240" w:lineRule="auto"/>
        <w:ind w:firstLine="708"/>
        <w:rPr>
          <w:rFonts w:eastAsia="Calibri" w:cs="Times New Roman"/>
          <w:b/>
          <w:color w:val="auto"/>
          <w:kern w:val="0"/>
          <w:sz w:val="22"/>
          <w:szCs w:val="21"/>
          <w:lang w:bidi="ar-SA"/>
        </w:rPr>
      </w:pPr>
      <w:r w:rsidRPr="00087A40">
        <w:rPr>
          <w:rFonts w:eastAsia="Calibri" w:cs="Times New Roman"/>
          <w:b/>
          <w:color w:val="auto"/>
          <w:kern w:val="0"/>
          <w:sz w:val="22"/>
          <w:szCs w:val="21"/>
          <w:lang w:bidi="ar-SA"/>
        </w:rPr>
        <w:lastRenderedPageBreak/>
        <w:sym w:font="Wingdings" w:char="F0FC"/>
      </w:r>
      <w:r w:rsidRPr="00087A40">
        <w:rPr>
          <w:rFonts w:eastAsia="Calibri" w:cs="Times New Roman"/>
          <w:b/>
          <w:color w:val="auto"/>
          <w:kern w:val="0"/>
          <w:sz w:val="22"/>
          <w:szCs w:val="21"/>
          <w:lang w:bidi="ar-SA"/>
        </w:rPr>
        <w:t xml:space="preserve"> Lavage des mains </w:t>
      </w:r>
    </w:p>
    <w:p w:rsidR="00087A40" w:rsidRPr="00087A40" w:rsidRDefault="00087A40" w:rsidP="00087A40">
      <w:pPr>
        <w:widowControl/>
        <w:suppressAutoHyphens w:val="0"/>
        <w:spacing w:before="0" w:line="240" w:lineRule="auto"/>
        <w:ind w:firstLine="708"/>
        <w:rPr>
          <w:rFonts w:eastAsia="Calibri" w:cs="Times New Roman"/>
          <w:b/>
          <w:color w:val="auto"/>
          <w:kern w:val="0"/>
          <w:sz w:val="22"/>
          <w:szCs w:val="21"/>
          <w:lang w:bidi="ar-SA"/>
        </w:rPr>
      </w:pP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 xml:space="preserve">Le lavage des mains (à l’eau et au savon ou avec une solution hydro alcoolique) constitue la mesure principale de prévention des contaminations. </w:t>
      </w:r>
    </w:p>
    <w:p w:rsidR="00087A40" w:rsidRPr="00087A40" w:rsidRDefault="00087A40" w:rsidP="00087A40">
      <w:pPr>
        <w:widowControl/>
        <w:suppressAutoHyphens w:val="0"/>
        <w:spacing w:before="0" w:line="240" w:lineRule="auto"/>
        <w:jc w:val="center"/>
        <w:rPr>
          <w:rFonts w:eastAsia="Calibri" w:cs="Times New Roman"/>
          <w:b/>
          <w:color w:val="FF0000"/>
          <w:kern w:val="0"/>
          <w:sz w:val="22"/>
          <w:szCs w:val="21"/>
          <w:lang w:bidi="ar-SA"/>
        </w:rPr>
      </w:pPr>
      <w:r w:rsidRPr="00087A40">
        <w:rPr>
          <w:rFonts w:eastAsia="Calibri" w:cs="Times New Roman"/>
          <w:b/>
          <w:color w:val="FF0000"/>
          <w:kern w:val="0"/>
          <w:sz w:val="22"/>
          <w:szCs w:val="21"/>
          <w:lang w:bidi="ar-SA"/>
        </w:rPr>
        <w:t>A noter : l’utilisation de la solution Hydro alcoolique est proscrite chez l’enfant de moins de trois ans.</w:t>
      </w: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Une fiche précisant les étapes du lavage des mains (à l’eau et au savon ou avec une solution hydro alcoolique) est disponible e</w:t>
      </w:r>
      <w:r w:rsidR="005F2423">
        <w:rPr>
          <w:rFonts w:eastAsia="Calibri" w:cs="Times New Roman"/>
          <w:color w:val="auto"/>
          <w:kern w:val="0"/>
          <w:sz w:val="22"/>
          <w:szCs w:val="21"/>
          <w:lang w:bidi="ar-SA"/>
        </w:rPr>
        <w:t>t affichée dans les structures.</w:t>
      </w: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Le lavage des mains est à réaliser aussi souvent que nécessaire et à minima :</w:t>
      </w:r>
    </w:p>
    <w:p w:rsidR="00087A40" w:rsidRPr="00087A40" w:rsidRDefault="00087A40" w:rsidP="00674746">
      <w:pPr>
        <w:widowControl/>
        <w:numPr>
          <w:ilvl w:val="0"/>
          <w:numId w:val="29"/>
        </w:numPr>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Pour les accompagnants : à l’entrée dans la structure, après avoir retiré ses chaussures (ou enfilé des sur-chaussures) et en sortant de la structure.</w:t>
      </w:r>
    </w:p>
    <w:p w:rsidR="00087A40" w:rsidRPr="00087A40" w:rsidRDefault="00087A40" w:rsidP="00674746">
      <w:pPr>
        <w:widowControl/>
        <w:numPr>
          <w:ilvl w:val="0"/>
          <w:numId w:val="29"/>
        </w:numPr>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Pour les enfants : à l’arrivée de la structure, avant et après la prise des repas, après toutes activités salissantes (pâte à modeler ou manipulation de semoule par exemple), après un passage aux toilettes, après être allé jouer dehors.</w:t>
      </w:r>
    </w:p>
    <w:p w:rsidR="00087A40" w:rsidRPr="00087A40" w:rsidRDefault="00087A40" w:rsidP="00674746">
      <w:pPr>
        <w:widowControl/>
        <w:numPr>
          <w:ilvl w:val="0"/>
          <w:numId w:val="29"/>
        </w:numPr>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Pour les professionnels : à la prise de poste et à la fin de poste, avant chaque manipulation des aliments, après avoir réalisé un soin (mouchage de nez, change…), avant et après le repas, après un passage aux toilettes, après s’être mouché, après avoir manipulé du linge souillé ou effectué une désinfection de matériel, après avoir manipulé des poubelles… La liste n’est pas exhaustive.</w:t>
      </w: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p>
    <w:p w:rsidR="00087A40" w:rsidRPr="00087A40" w:rsidRDefault="00087A40" w:rsidP="00087A40">
      <w:pPr>
        <w:widowControl/>
        <w:suppressAutoHyphens w:val="0"/>
        <w:spacing w:before="0" w:line="240" w:lineRule="auto"/>
        <w:ind w:firstLine="708"/>
        <w:rPr>
          <w:rFonts w:eastAsia="Calibri" w:cs="Times New Roman"/>
          <w:color w:val="auto"/>
          <w:kern w:val="0"/>
          <w:sz w:val="22"/>
          <w:szCs w:val="21"/>
          <w:lang w:bidi="ar-SA"/>
        </w:rPr>
      </w:pPr>
      <w:r w:rsidRPr="00087A40">
        <w:rPr>
          <w:rFonts w:eastAsia="Calibri" w:cs="Times New Roman"/>
          <w:color w:val="auto"/>
          <w:kern w:val="0"/>
          <w:sz w:val="22"/>
          <w:szCs w:val="21"/>
          <w:lang w:bidi="ar-SA"/>
        </w:rPr>
        <w:sym w:font="Wingdings" w:char="F0FC"/>
      </w:r>
      <w:r w:rsidRPr="00087A40">
        <w:rPr>
          <w:rFonts w:eastAsia="Calibri" w:cs="Times New Roman"/>
          <w:b/>
          <w:color w:val="auto"/>
          <w:kern w:val="0"/>
          <w:sz w:val="22"/>
          <w:szCs w:val="21"/>
          <w:lang w:bidi="ar-SA"/>
        </w:rPr>
        <w:t xml:space="preserve"> Entretien des jeux, jouets et de l’environnement</w:t>
      </w: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L’entretien des jeux, jouets et de l’environnement est quotidien voir pluriquotidien et fait l’objet de procédures en hygiène détaillées disponibles à la crèche, à disposition des professionnels.</w:t>
      </w: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 xml:space="preserve">De manière générale, l’entretien des sols, mobiliers, sanitaires et vitres de la structure peuvent-être, selon la structure, sous la responsabilité de l’agent de collectivité, de l’agent d’entretien communal ou d’une société extérieure. Hors vitrage, l’entretien dans les locaux accueillants les enfants est réalisé une à deux fois par jour, selon les espaces. </w:t>
      </w: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L’entretien des espaces de réchauffage (cuisine) et du linge est assuré par le personnel de la st</w:t>
      </w:r>
      <w:r w:rsidR="005F2423">
        <w:rPr>
          <w:rFonts w:eastAsia="Calibri" w:cs="Times New Roman"/>
          <w:color w:val="auto"/>
          <w:kern w:val="0"/>
          <w:sz w:val="22"/>
          <w:szCs w:val="21"/>
          <w:lang w:bidi="ar-SA"/>
        </w:rPr>
        <w:t>ructure ou par un personnel dédié</w:t>
      </w:r>
      <w:r w:rsidRPr="00087A40">
        <w:rPr>
          <w:rFonts w:eastAsia="Calibri" w:cs="Times New Roman"/>
          <w:color w:val="auto"/>
          <w:kern w:val="0"/>
          <w:sz w:val="22"/>
          <w:szCs w:val="21"/>
          <w:lang w:bidi="ar-SA"/>
        </w:rPr>
        <w:t>, au moins une fois par jour (plus si besoin).</w:t>
      </w: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L’entretien des espaces de change, des tables et des chaises est réalisé plusieurs fois par jour par les professionnel</w:t>
      </w:r>
      <w:r w:rsidR="00FB2F10">
        <w:rPr>
          <w:rFonts w:eastAsia="Calibri" w:cs="Times New Roman"/>
          <w:color w:val="auto"/>
          <w:kern w:val="0"/>
          <w:sz w:val="22"/>
          <w:szCs w:val="21"/>
          <w:lang w:bidi="ar-SA"/>
        </w:rPr>
        <w:t>le</w:t>
      </w:r>
      <w:r w:rsidRPr="00087A40">
        <w:rPr>
          <w:rFonts w:eastAsia="Calibri" w:cs="Times New Roman"/>
          <w:color w:val="auto"/>
          <w:kern w:val="0"/>
          <w:sz w:val="22"/>
          <w:szCs w:val="21"/>
          <w:lang w:bidi="ar-SA"/>
        </w:rPr>
        <w:t xml:space="preserve">s. </w:t>
      </w: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Elles assurent également l’entretien des jeux et jouets a minima une fois par jour (plus en fonction des activités proposées).</w:t>
      </w: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 xml:space="preserve">Mesures renforcées = en cas de contexte épidémique spécifique, des mesures complémentaires peuvent être prises : </w:t>
      </w:r>
    </w:p>
    <w:p w:rsidR="00087A40" w:rsidRPr="00087A40" w:rsidRDefault="00087A40" w:rsidP="00674746">
      <w:pPr>
        <w:widowControl/>
        <w:numPr>
          <w:ilvl w:val="0"/>
          <w:numId w:val="29"/>
        </w:numPr>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Limitation des jeux et jouets utilisés au quotidien avec système de rotation</w:t>
      </w:r>
    </w:p>
    <w:p w:rsidR="00087A40" w:rsidRPr="00087A40" w:rsidRDefault="00087A40" w:rsidP="00674746">
      <w:pPr>
        <w:widowControl/>
        <w:numPr>
          <w:ilvl w:val="0"/>
          <w:numId w:val="29"/>
        </w:numPr>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Utilisation des produits d’entretien spécifiques</w:t>
      </w:r>
    </w:p>
    <w:p w:rsidR="00087A40" w:rsidRPr="00087A40" w:rsidRDefault="00087A40" w:rsidP="00674746">
      <w:pPr>
        <w:widowControl/>
        <w:numPr>
          <w:ilvl w:val="0"/>
          <w:numId w:val="29"/>
        </w:numPr>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Utilisation d’équipements de protection spécifiques pour l’entretien du linge et des locaux</w:t>
      </w: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Toutes ces mesures complémentaires sont expliquées aux professionnel</w:t>
      </w:r>
      <w:r w:rsidR="001B6CDF">
        <w:rPr>
          <w:rFonts w:eastAsia="Calibri" w:cs="Times New Roman"/>
          <w:color w:val="auto"/>
          <w:kern w:val="0"/>
          <w:sz w:val="22"/>
          <w:szCs w:val="21"/>
          <w:lang w:bidi="ar-SA"/>
        </w:rPr>
        <w:t>le</w:t>
      </w:r>
      <w:r w:rsidRPr="00087A40">
        <w:rPr>
          <w:rFonts w:eastAsia="Calibri" w:cs="Times New Roman"/>
          <w:color w:val="auto"/>
          <w:kern w:val="0"/>
          <w:sz w:val="22"/>
          <w:szCs w:val="21"/>
          <w:lang w:bidi="ar-SA"/>
        </w:rPr>
        <w:t>s de la structure lors de réunion d’équipe. Si besoin, les familles sont informées par voie d’affichage.</w:t>
      </w: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p>
    <w:p w:rsidR="00087A40" w:rsidRPr="00087A40" w:rsidRDefault="00087A40" w:rsidP="00087A40">
      <w:pPr>
        <w:widowControl/>
        <w:suppressAutoHyphens w:val="0"/>
        <w:spacing w:before="0" w:line="240" w:lineRule="auto"/>
        <w:ind w:left="708"/>
        <w:rPr>
          <w:rFonts w:eastAsia="Calibri" w:cs="Times New Roman"/>
          <w:b/>
          <w:color w:val="auto"/>
          <w:kern w:val="0"/>
          <w:sz w:val="22"/>
          <w:szCs w:val="21"/>
          <w:lang w:bidi="ar-SA"/>
        </w:rPr>
      </w:pPr>
      <w:r w:rsidRPr="00087A40">
        <w:rPr>
          <w:rFonts w:eastAsia="Calibri" w:cs="Times New Roman"/>
          <w:b/>
          <w:color w:val="auto"/>
          <w:kern w:val="0"/>
          <w:sz w:val="22"/>
          <w:szCs w:val="21"/>
          <w:lang w:bidi="ar-SA"/>
        </w:rPr>
        <w:lastRenderedPageBreak/>
        <w:sym w:font="Wingdings" w:char="F0FC"/>
      </w:r>
      <w:r w:rsidRPr="00087A40">
        <w:rPr>
          <w:rFonts w:eastAsia="Calibri" w:cs="Times New Roman"/>
          <w:b/>
          <w:color w:val="auto"/>
          <w:kern w:val="0"/>
          <w:sz w:val="22"/>
          <w:szCs w:val="21"/>
          <w:lang w:bidi="ar-SA"/>
        </w:rPr>
        <w:t xml:space="preserve"> Tenue des professionnels</w:t>
      </w: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Il est demandé aux professionnels de la structure de porter une tenu</w:t>
      </w:r>
      <w:r w:rsidR="00FB2F10">
        <w:rPr>
          <w:rFonts w:eastAsia="Calibri" w:cs="Times New Roman"/>
          <w:color w:val="auto"/>
          <w:kern w:val="0"/>
          <w:sz w:val="22"/>
          <w:szCs w:val="21"/>
          <w:lang w:bidi="ar-SA"/>
        </w:rPr>
        <w:t>e de travail confortable et adap</w:t>
      </w:r>
      <w:r w:rsidRPr="00087A40">
        <w:rPr>
          <w:rFonts w:eastAsia="Calibri" w:cs="Times New Roman"/>
          <w:color w:val="auto"/>
          <w:kern w:val="0"/>
          <w:sz w:val="22"/>
          <w:szCs w:val="21"/>
          <w:lang w:bidi="ar-SA"/>
        </w:rPr>
        <w:t>tée. Une paire de chaussures (fermées et maintenant le talon) doit être réservée uniquement à l’usage de la crèche.</w:t>
      </w: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En outre, il est également demandé aux professionnels stagiaires d’avoir les cheveux attachés, les ongles courts et sans vernis, de porter le moins de bijoux possible.</w:t>
      </w: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Mesures renforcées = en cas de contexte épidémique spécifique, des mesures complémentaires peuvent être prises :</w:t>
      </w:r>
    </w:p>
    <w:p w:rsidR="00087A40" w:rsidRPr="00087A40" w:rsidRDefault="00087A40" w:rsidP="00674746">
      <w:pPr>
        <w:widowControl/>
        <w:numPr>
          <w:ilvl w:val="0"/>
          <w:numId w:val="29"/>
        </w:numPr>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Port du masque</w:t>
      </w:r>
    </w:p>
    <w:p w:rsidR="00087A40" w:rsidRPr="00087A40" w:rsidRDefault="00087A40" w:rsidP="00674746">
      <w:pPr>
        <w:widowControl/>
        <w:numPr>
          <w:ilvl w:val="0"/>
          <w:numId w:val="29"/>
        </w:numPr>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 xml:space="preserve">Port d’équipement de protection individuel </w:t>
      </w: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Ces mesures complémentaires feront l’objet d’une information lors d’une réunion d’équipe, complétée par un affichage en salle de réunion.</w:t>
      </w: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p>
    <w:p w:rsidR="00087A40" w:rsidRPr="00087A40" w:rsidRDefault="00087A40" w:rsidP="00087A40">
      <w:pPr>
        <w:widowControl/>
        <w:suppressAutoHyphens w:val="0"/>
        <w:spacing w:before="0" w:line="240" w:lineRule="auto"/>
        <w:ind w:firstLine="708"/>
        <w:rPr>
          <w:rFonts w:eastAsia="Calibri" w:cs="Times New Roman"/>
          <w:b/>
          <w:color w:val="auto"/>
          <w:kern w:val="0"/>
          <w:sz w:val="22"/>
          <w:szCs w:val="21"/>
          <w:lang w:bidi="ar-SA"/>
        </w:rPr>
      </w:pPr>
      <w:r w:rsidRPr="00087A40">
        <w:rPr>
          <w:rFonts w:eastAsia="Calibri" w:cs="Times New Roman"/>
          <w:b/>
          <w:color w:val="auto"/>
          <w:kern w:val="0"/>
          <w:sz w:val="22"/>
          <w:szCs w:val="21"/>
          <w:lang w:bidi="ar-SA"/>
        </w:rPr>
        <w:sym w:font="Wingdings" w:char="F0FC"/>
      </w:r>
      <w:r w:rsidRPr="00087A40">
        <w:rPr>
          <w:rFonts w:eastAsia="Calibri" w:cs="Times New Roman"/>
          <w:b/>
          <w:color w:val="auto"/>
          <w:kern w:val="0"/>
          <w:sz w:val="22"/>
          <w:szCs w:val="21"/>
          <w:lang w:bidi="ar-SA"/>
        </w:rPr>
        <w:t xml:space="preserve"> Gestes barrière </w:t>
      </w: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Plusieurs gestes simples à mettre en œuvre au quotidien permettent de limiter la propagation des maladies :</w:t>
      </w:r>
    </w:p>
    <w:p w:rsidR="00087A40" w:rsidRPr="00087A40" w:rsidRDefault="00087A40" w:rsidP="00674746">
      <w:pPr>
        <w:widowControl/>
        <w:numPr>
          <w:ilvl w:val="0"/>
          <w:numId w:val="29"/>
        </w:numPr>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 xml:space="preserve">Se laver les mains régulièrement </w:t>
      </w:r>
    </w:p>
    <w:p w:rsidR="00087A40" w:rsidRPr="00087A40" w:rsidRDefault="00087A40" w:rsidP="00674746">
      <w:pPr>
        <w:widowControl/>
        <w:numPr>
          <w:ilvl w:val="0"/>
          <w:numId w:val="29"/>
        </w:numPr>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 xml:space="preserve">Se moucher à l’aide d’un mouchoir à usage unique </w:t>
      </w:r>
    </w:p>
    <w:p w:rsidR="00087A40" w:rsidRPr="00087A40" w:rsidRDefault="00087A40" w:rsidP="00674746">
      <w:pPr>
        <w:widowControl/>
        <w:numPr>
          <w:ilvl w:val="0"/>
          <w:numId w:val="29"/>
        </w:numPr>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 xml:space="preserve">Tousser ou éternuer dans son coude </w:t>
      </w:r>
    </w:p>
    <w:p w:rsidR="00087A40" w:rsidRPr="00087A40" w:rsidRDefault="00087A40" w:rsidP="00674746">
      <w:pPr>
        <w:widowControl/>
        <w:numPr>
          <w:ilvl w:val="0"/>
          <w:numId w:val="29"/>
        </w:numPr>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 xml:space="preserve">Aérer régulièrement les pièces </w:t>
      </w: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Mesures renforcées = en cas de contexte épidémique spécifique, il peut être demandé aux professionnels de porter un masque pendant toute la durée de leur temps de travail.</w:t>
      </w: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D’autres mesures pourront être appliquées en fonction des consignes données par le service de santé au travail, le médecin de l’établissement, les services de Protection Maternelle et Infantile ou les services de l’État.</w:t>
      </w:r>
    </w:p>
    <w:p w:rsidR="00087A40" w:rsidRPr="00087A40" w:rsidRDefault="00087A40" w:rsidP="00087A40">
      <w:pPr>
        <w:widowControl/>
        <w:suppressAutoHyphens w:val="0"/>
        <w:spacing w:before="0" w:line="240" w:lineRule="auto"/>
        <w:rPr>
          <w:rFonts w:eastAsia="Calibri" w:cs="Times New Roman"/>
          <w:color w:val="auto"/>
          <w:kern w:val="0"/>
          <w:sz w:val="22"/>
          <w:szCs w:val="21"/>
          <w:lang w:bidi="ar-SA"/>
        </w:rPr>
      </w:pPr>
      <w:r w:rsidRPr="00087A40">
        <w:rPr>
          <w:rFonts w:eastAsia="Calibri" w:cs="Times New Roman"/>
          <w:color w:val="auto"/>
          <w:kern w:val="0"/>
          <w:sz w:val="22"/>
          <w:szCs w:val="21"/>
          <w:lang w:bidi="ar-SA"/>
        </w:rPr>
        <w:t xml:space="preserve">Les consignes applicables dans un contexte donné seront expliquées aux professionnels lors d’une réunion d’équipe (complétées si nécessaire par de l’affichage dans la salle de réunion). Les familles seront averties par voie d’affichage dans la structure ou par mail si nécessaire. </w:t>
      </w:r>
    </w:p>
    <w:p w:rsidR="00087A40" w:rsidRDefault="00087A40" w:rsidP="00087A40"/>
    <w:p w:rsidR="00087A40" w:rsidRDefault="00087A40" w:rsidP="00087A40"/>
    <w:p w:rsidR="00087A40" w:rsidRDefault="00087A40" w:rsidP="00087A40"/>
    <w:p w:rsidR="00087A40" w:rsidRDefault="00087A40" w:rsidP="00087A40"/>
    <w:p w:rsidR="00087A40" w:rsidRDefault="00087A40" w:rsidP="00087A40"/>
    <w:p w:rsidR="00087A40" w:rsidRDefault="00087A40" w:rsidP="00087A40"/>
    <w:p w:rsidR="00087A40" w:rsidRDefault="00087A40" w:rsidP="00087A40"/>
    <w:p w:rsidR="00087A40" w:rsidRDefault="00087A40" w:rsidP="00087A40"/>
    <w:p w:rsidR="00087A40" w:rsidRDefault="00087A40" w:rsidP="00087A40"/>
    <w:p w:rsidR="00087A40" w:rsidRDefault="00087A40" w:rsidP="00087A40"/>
    <w:p w:rsidR="00087A40" w:rsidRDefault="00087A40" w:rsidP="00087A40"/>
    <w:p w:rsidR="00087A40" w:rsidRDefault="00087A40" w:rsidP="00087A40"/>
    <w:p w:rsidR="00087A40" w:rsidRDefault="00087A40" w:rsidP="00087A40">
      <w:pPr>
        <w:pStyle w:val="Titre1"/>
        <w:jc w:val="center"/>
        <w:rPr>
          <w:rFonts w:asciiTheme="minorHAnsi" w:hAnsiTheme="minorHAnsi" w:cstheme="minorHAnsi"/>
          <w:b/>
          <w:sz w:val="28"/>
        </w:rPr>
      </w:pPr>
      <w:bookmarkStart w:id="65" w:name="_Toc170828142"/>
      <w:r w:rsidRPr="00087A40">
        <w:rPr>
          <w:rFonts w:asciiTheme="minorHAnsi" w:hAnsiTheme="minorHAnsi" w:cstheme="minorHAnsi"/>
          <w:b/>
          <w:sz w:val="28"/>
        </w:rPr>
        <w:lastRenderedPageBreak/>
        <w:t>ANNEXE 7</w:t>
      </w:r>
      <w:bookmarkEnd w:id="65"/>
    </w:p>
    <w:p w:rsidR="00087A40" w:rsidRDefault="00087A40" w:rsidP="00087A40"/>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872"/>
        <w:gridCol w:w="3073"/>
      </w:tblGrid>
      <w:tr w:rsidR="00087A40" w:rsidRPr="00C71AE3" w:rsidTr="00C341E3">
        <w:trPr>
          <w:trHeight w:val="2967"/>
        </w:trPr>
        <w:tc>
          <w:tcPr>
            <w:tcW w:w="2836" w:type="dxa"/>
            <w:shd w:val="clear" w:color="auto" w:fill="auto"/>
          </w:tcPr>
          <w:p w:rsidR="00087A40" w:rsidRPr="00367B62" w:rsidRDefault="00087A40" w:rsidP="000B080D">
            <w:pPr>
              <w:rPr>
                <w:rFonts w:cs="Calibri"/>
                <w:sz w:val="22"/>
                <w:szCs w:val="22"/>
              </w:rPr>
            </w:pPr>
            <w:r w:rsidRPr="00367B62">
              <w:rPr>
                <w:noProof/>
                <w:sz w:val="22"/>
                <w:szCs w:val="22"/>
                <w:lang w:eastAsia="fr-FR" w:bidi="ar-SA"/>
              </w:rPr>
              <w:drawing>
                <wp:anchor distT="0" distB="0" distL="114300" distR="114300" simplePos="0" relativeHeight="251672576" behindDoc="0" locked="0" layoutInCell="1" allowOverlap="1">
                  <wp:simplePos x="0" y="0"/>
                  <wp:positionH relativeFrom="column">
                    <wp:posOffset>25400</wp:posOffset>
                  </wp:positionH>
                  <wp:positionV relativeFrom="paragraph">
                    <wp:posOffset>59690</wp:posOffset>
                  </wp:positionV>
                  <wp:extent cx="1476375" cy="847725"/>
                  <wp:effectExtent l="0" t="0" r="9525" b="9525"/>
                  <wp:wrapNone/>
                  <wp:docPr id="11" name="Image 11" descr="Ligue_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0" descr="Ligue_logo.jpg"/>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7637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7A40" w:rsidRPr="00367B62" w:rsidRDefault="00087A40" w:rsidP="000B080D">
            <w:pPr>
              <w:rPr>
                <w:rFonts w:cs="Calibri"/>
                <w:sz w:val="22"/>
                <w:szCs w:val="22"/>
              </w:rPr>
            </w:pPr>
          </w:p>
          <w:p w:rsidR="00087A40" w:rsidRPr="00367B62" w:rsidRDefault="00087A40" w:rsidP="000B080D">
            <w:pPr>
              <w:rPr>
                <w:rFonts w:cs="Calibri"/>
                <w:sz w:val="22"/>
                <w:szCs w:val="22"/>
              </w:rPr>
            </w:pPr>
          </w:p>
          <w:p w:rsidR="00087A40" w:rsidRPr="00367B62" w:rsidRDefault="00087A40" w:rsidP="000B080D">
            <w:pPr>
              <w:rPr>
                <w:rFonts w:cs="Calibri"/>
                <w:sz w:val="22"/>
                <w:szCs w:val="22"/>
              </w:rPr>
            </w:pPr>
          </w:p>
          <w:p w:rsidR="00087A40" w:rsidRPr="00367B62" w:rsidRDefault="00087A40" w:rsidP="000B080D">
            <w:pPr>
              <w:rPr>
                <w:rFonts w:cs="Calibri"/>
                <w:b/>
              </w:rPr>
            </w:pPr>
            <w:r>
              <w:rPr>
                <w:rFonts w:cs="Calibri"/>
                <w:b/>
              </w:rPr>
              <w:t>Gest</w:t>
            </w:r>
            <w:r w:rsidRPr="00367B62">
              <w:rPr>
                <w:rFonts w:cs="Calibri"/>
                <w:b/>
              </w:rPr>
              <w:t>ionnaire</w:t>
            </w:r>
          </w:p>
          <w:p w:rsidR="00087A40" w:rsidRPr="00CC035E" w:rsidRDefault="00087A40" w:rsidP="000B080D">
            <w:pPr>
              <w:rPr>
                <w:rFonts w:cs="Calibri"/>
                <w:i/>
                <w:sz w:val="18"/>
                <w:szCs w:val="18"/>
              </w:rPr>
            </w:pPr>
            <w:r w:rsidRPr="00367B62">
              <w:rPr>
                <w:rFonts w:cs="Calibri"/>
                <w:i/>
                <w:sz w:val="18"/>
                <w:szCs w:val="18"/>
              </w:rPr>
              <w:t>La li</w:t>
            </w:r>
            <w:r>
              <w:rPr>
                <w:rFonts w:cs="Calibri"/>
                <w:i/>
                <w:sz w:val="18"/>
                <w:szCs w:val="18"/>
              </w:rPr>
              <w:t>gue de l’enseignement de l’Oise</w:t>
            </w:r>
          </w:p>
          <w:p w:rsidR="00087A40" w:rsidRPr="00367B62" w:rsidRDefault="00087A40" w:rsidP="000B080D">
            <w:pPr>
              <w:rPr>
                <w:rFonts w:cs="Calibri"/>
                <w:b/>
              </w:rPr>
            </w:pPr>
            <w:r w:rsidRPr="00367B62">
              <w:rPr>
                <w:rFonts w:cs="Calibri"/>
                <w:b/>
              </w:rPr>
              <w:t>Service</w:t>
            </w:r>
          </w:p>
          <w:p w:rsidR="00087A40" w:rsidRPr="00367B62" w:rsidRDefault="00087A40" w:rsidP="000B080D">
            <w:pPr>
              <w:rPr>
                <w:rFonts w:cs="Calibri"/>
                <w:i/>
                <w:sz w:val="18"/>
                <w:szCs w:val="18"/>
              </w:rPr>
            </w:pPr>
            <w:r w:rsidRPr="00367B62">
              <w:rPr>
                <w:rFonts w:cs="Calibri"/>
                <w:i/>
                <w:sz w:val="18"/>
                <w:szCs w:val="18"/>
              </w:rPr>
              <w:t>Petite enfance</w:t>
            </w:r>
          </w:p>
        </w:tc>
        <w:tc>
          <w:tcPr>
            <w:tcW w:w="3872" w:type="dxa"/>
            <w:shd w:val="clear" w:color="auto" w:fill="auto"/>
            <w:vAlign w:val="center"/>
          </w:tcPr>
          <w:p w:rsidR="00087A40" w:rsidRPr="0010351E" w:rsidRDefault="005F2423" w:rsidP="00C341E3">
            <w:pPr>
              <w:pStyle w:val="Titre1"/>
              <w:jc w:val="center"/>
              <w:rPr>
                <w:rFonts w:asciiTheme="minorHAnsi" w:hAnsiTheme="minorHAnsi" w:cstheme="minorHAnsi"/>
                <w:color w:val="auto"/>
                <w:sz w:val="28"/>
                <w:szCs w:val="28"/>
              </w:rPr>
            </w:pPr>
            <w:bookmarkStart w:id="66" w:name="_Toc170828143"/>
            <w:r w:rsidRPr="0010351E">
              <w:rPr>
                <w:rFonts w:asciiTheme="minorHAnsi" w:hAnsiTheme="minorHAnsi" w:cstheme="minorHAnsi"/>
                <w:color w:val="auto"/>
                <w:sz w:val="28"/>
                <w:szCs w:val="28"/>
              </w:rPr>
              <w:t>M</w:t>
            </w:r>
            <w:r w:rsidR="00C341E3" w:rsidRPr="0010351E">
              <w:rPr>
                <w:rFonts w:asciiTheme="minorHAnsi" w:hAnsiTheme="minorHAnsi" w:cstheme="minorHAnsi"/>
                <w:color w:val="auto"/>
                <w:sz w:val="28"/>
                <w:szCs w:val="28"/>
              </w:rPr>
              <w:t>esures à prendre dans les situations d’urgence, conditions et recours au service d’aide médicale d’urgence</w:t>
            </w:r>
            <w:bookmarkEnd w:id="66"/>
          </w:p>
          <w:p w:rsidR="005F2423" w:rsidRDefault="005F2423" w:rsidP="005F2423"/>
          <w:p w:rsidR="005F2423" w:rsidRPr="005F2423" w:rsidRDefault="005F2423" w:rsidP="005F2423">
            <w:pPr>
              <w:jc w:val="center"/>
            </w:pPr>
            <w:r>
              <w:t>Micro crèche L’Ile aux enfants</w:t>
            </w:r>
          </w:p>
        </w:tc>
        <w:tc>
          <w:tcPr>
            <w:tcW w:w="3073" w:type="dxa"/>
            <w:shd w:val="clear" w:color="auto" w:fill="auto"/>
          </w:tcPr>
          <w:p w:rsidR="00087A40" w:rsidRPr="00367B62" w:rsidRDefault="00087A40" w:rsidP="000B080D">
            <w:pPr>
              <w:rPr>
                <w:rFonts w:cs="Calibri"/>
                <w:sz w:val="22"/>
                <w:szCs w:val="22"/>
              </w:rPr>
            </w:pPr>
          </w:p>
          <w:p w:rsidR="00087A40" w:rsidRPr="00367B62" w:rsidRDefault="00087A40" w:rsidP="000B080D">
            <w:pPr>
              <w:rPr>
                <w:rFonts w:cs="Calibri"/>
                <w:b/>
              </w:rPr>
            </w:pPr>
            <w:r w:rsidRPr="00367B62">
              <w:rPr>
                <w:rFonts w:cs="Calibri"/>
                <w:b/>
              </w:rPr>
              <w:t xml:space="preserve">Date de création         </w:t>
            </w:r>
          </w:p>
          <w:p w:rsidR="00087A40" w:rsidRPr="0010351E" w:rsidRDefault="0010351E" w:rsidP="000B080D">
            <w:pPr>
              <w:rPr>
                <w:rFonts w:cs="Calibri"/>
                <w:i/>
                <w:sz w:val="18"/>
                <w:szCs w:val="18"/>
              </w:rPr>
            </w:pPr>
            <w:r>
              <w:rPr>
                <w:rFonts w:cs="Calibri"/>
                <w:i/>
                <w:sz w:val="18"/>
                <w:szCs w:val="18"/>
              </w:rPr>
              <w:t>01/09/2022</w:t>
            </w:r>
          </w:p>
          <w:p w:rsidR="00087A40" w:rsidRPr="00367B62" w:rsidRDefault="00087A40" w:rsidP="000B080D">
            <w:pPr>
              <w:rPr>
                <w:rFonts w:cs="Calibri"/>
                <w:b/>
              </w:rPr>
            </w:pPr>
            <w:r w:rsidRPr="00367B62">
              <w:rPr>
                <w:rFonts w:cs="Calibri"/>
                <w:b/>
              </w:rPr>
              <w:t>Date de modification</w:t>
            </w:r>
          </w:p>
          <w:p w:rsidR="00087A40" w:rsidRPr="00367B62" w:rsidRDefault="0010351E" w:rsidP="000B080D">
            <w:pPr>
              <w:rPr>
                <w:rFonts w:cs="Calibri"/>
                <w:i/>
                <w:sz w:val="18"/>
                <w:szCs w:val="18"/>
              </w:rPr>
            </w:pPr>
            <w:r>
              <w:rPr>
                <w:rFonts w:cs="Calibri"/>
                <w:i/>
                <w:sz w:val="18"/>
                <w:szCs w:val="18"/>
              </w:rPr>
              <w:t>02/07/2024</w:t>
            </w:r>
          </w:p>
          <w:p w:rsidR="00087A40" w:rsidRDefault="005F2423" w:rsidP="000B080D">
            <w:pPr>
              <w:rPr>
                <w:rFonts w:cs="Calibri"/>
                <w:b/>
              </w:rPr>
            </w:pPr>
            <w:r>
              <w:rPr>
                <w:rFonts w:cs="Calibri"/>
                <w:b/>
              </w:rPr>
              <w:t>Date de révision</w:t>
            </w:r>
          </w:p>
          <w:p w:rsidR="005F2423" w:rsidRPr="005F2423" w:rsidRDefault="005F2423" w:rsidP="000B080D">
            <w:pPr>
              <w:rPr>
                <w:rFonts w:cs="Calibri"/>
                <w:b/>
              </w:rPr>
            </w:pPr>
          </w:p>
        </w:tc>
      </w:tr>
    </w:tbl>
    <w:p w:rsidR="00087A40" w:rsidRDefault="00087A40" w:rsidP="00087A40">
      <w:pPr>
        <w:rPr>
          <w:rFonts w:cs="Arial"/>
          <w:b/>
          <w:sz w:val="18"/>
          <w:szCs w:val="18"/>
          <w:u w:val="single"/>
        </w:rPr>
      </w:pPr>
    </w:p>
    <w:p w:rsidR="00087A40" w:rsidRPr="008A2547" w:rsidRDefault="00087A40" w:rsidP="00087A40">
      <w:pPr>
        <w:rPr>
          <w:b/>
        </w:rPr>
      </w:pPr>
      <w:r w:rsidRPr="008A2547">
        <w:rPr>
          <w:b/>
        </w:rPr>
        <w:sym w:font="Wingdings" w:char="F06F"/>
      </w:r>
      <w:r w:rsidRPr="008A2547">
        <w:rPr>
          <w:b/>
        </w:rPr>
        <w:t xml:space="preserve"> </w:t>
      </w:r>
      <w:r>
        <w:rPr>
          <w:b/>
          <w:u w:val="single"/>
        </w:rPr>
        <w:t>PETIT INCIDENT, SYMPTOMES NON INQUIETANTS</w:t>
      </w:r>
      <w:r w:rsidRPr="008A2547">
        <w:rPr>
          <w:b/>
        </w:rPr>
        <w:t xml:space="preserve"> :</w:t>
      </w:r>
    </w:p>
    <w:p w:rsidR="00087A40" w:rsidRPr="008A2547" w:rsidRDefault="00087A40" w:rsidP="00087A40">
      <w:r w:rsidRPr="008A2547">
        <w:t>Tout incident survenu dans la journée de</w:t>
      </w:r>
      <w:r>
        <w:t xml:space="preserve"> l'enfant est noté sur un registre</w:t>
      </w:r>
      <w:r w:rsidRPr="008A2547">
        <w:t xml:space="preserve"> : heure, circonstances, symptômes, soins </w:t>
      </w:r>
      <w:r>
        <w:t>prodigués. L</w:t>
      </w:r>
      <w:r w:rsidRPr="008A2547">
        <w:t>es pare</w:t>
      </w:r>
      <w:r>
        <w:t xml:space="preserve">nts sont informés de l’incident soit par téléphone soit lors de l’accueil du soir. </w:t>
      </w:r>
    </w:p>
    <w:p w:rsidR="00087A40" w:rsidRPr="008A2547" w:rsidRDefault="00087A40" w:rsidP="00087A40">
      <w:r w:rsidRPr="008A2547">
        <w:t>Si un enfant a des symptômes de maladie pendant son accueil, ses parents sont prévenus (appel téléphonique) pour pouvoir prendre rendez-vous chez leur médecin le soir ou venir rechercher leur enfant avant la fin de la journée, selon son état général.</w:t>
      </w:r>
    </w:p>
    <w:p w:rsidR="00087A40" w:rsidRDefault="00087A40" w:rsidP="00087A40">
      <w:pPr>
        <w:rPr>
          <w:b/>
        </w:rPr>
      </w:pPr>
    </w:p>
    <w:p w:rsidR="00087A40" w:rsidRPr="008A2547" w:rsidRDefault="00087A40" w:rsidP="00087A40">
      <w:pPr>
        <w:rPr>
          <w:b/>
        </w:rPr>
      </w:pPr>
      <w:r w:rsidRPr="008A2547">
        <w:rPr>
          <w:b/>
        </w:rPr>
        <w:sym w:font="Wingdings" w:char="F06F"/>
      </w:r>
      <w:r w:rsidRPr="008A2547">
        <w:rPr>
          <w:b/>
        </w:rPr>
        <w:t xml:space="preserve"> </w:t>
      </w:r>
      <w:r>
        <w:rPr>
          <w:b/>
          <w:u w:val="single"/>
        </w:rPr>
        <w:t>ACCIDENTS</w:t>
      </w:r>
      <w:r w:rsidRPr="008A2547">
        <w:rPr>
          <w:b/>
          <w:u w:val="single"/>
        </w:rPr>
        <w:t xml:space="preserve"> </w:t>
      </w:r>
      <w:r w:rsidRPr="008A2547">
        <w:rPr>
          <w:b/>
        </w:rPr>
        <w:t>:</w:t>
      </w:r>
    </w:p>
    <w:p w:rsidR="00087A40" w:rsidRPr="008A2547" w:rsidRDefault="00087A40" w:rsidP="00087A40">
      <w:r w:rsidRPr="008A2547">
        <w:t xml:space="preserve">Un livret des protocoles </w:t>
      </w:r>
      <w:r>
        <w:t>de soins médicaux et d’urgence validé par le</w:t>
      </w:r>
      <w:r w:rsidRPr="008A2547">
        <w:t xml:space="preserve"> médecin</w:t>
      </w:r>
      <w:r>
        <w:t xml:space="preserve"> de la structure</w:t>
      </w:r>
      <w:r w:rsidRPr="008A2547">
        <w:t>, est porté à la connaissance de l’équipe éducative.</w:t>
      </w:r>
    </w:p>
    <w:p w:rsidR="00087A40" w:rsidRDefault="00087A40" w:rsidP="00087A40">
      <w:r>
        <w:t xml:space="preserve">Ce livret a pour objet de : </w:t>
      </w:r>
    </w:p>
    <w:p w:rsidR="00087A40" w:rsidRDefault="00087A40" w:rsidP="00674746">
      <w:pPr>
        <w:pStyle w:val="Paragraphedeliste"/>
        <w:widowControl/>
        <w:numPr>
          <w:ilvl w:val="0"/>
          <w:numId w:val="32"/>
        </w:numPr>
        <w:suppressAutoHyphens w:val="0"/>
        <w:spacing w:before="0" w:after="200" w:line="276" w:lineRule="auto"/>
        <w:jc w:val="left"/>
      </w:pPr>
      <w:r>
        <w:t>L</w:t>
      </w:r>
      <w:r w:rsidRPr="008A2547">
        <w:t>iste</w:t>
      </w:r>
      <w:r>
        <w:t>r</w:t>
      </w:r>
      <w:r w:rsidRPr="008A2547">
        <w:t xml:space="preserve"> les symptômes alarmants chez l’enfant</w:t>
      </w:r>
      <w:r>
        <w:t xml:space="preserve"> </w:t>
      </w:r>
    </w:p>
    <w:p w:rsidR="00087A40" w:rsidRDefault="00087A40" w:rsidP="00674746">
      <w:pPr>
        <w:pStyle w:val="Paragraphedeliste"/>
        <w:widowControl/>
        <w:numPr>
          <w:ilvl w:val="0"/>
          <w:numId w:val="32"/>
        </w:numPr>
        <w:suppressAutoHyphens w:val="0"/>
        <w:spacing w:before="0" w:after="200" w:line="276" w:lineRule="auto"/>
        <w:jc w:val="left"/>
      </w:pPr>
      <w:r>
        <w:t>I</w:t>
      </w:r>
      <w:r w:rsidRPr="008A2547">
        <w:t>ndique</w:t>
      </w:r>
      <w:r>
        <w:t>r</w:t>
      </w:r>
      <w:r w:rsidRPr="008A2547">
        <w:t xml:space="preserve"> la conduite à tenir pour toute prise en charge</w:t>
      </w:r>
    </w:p>
    <w:p w:rsidR="00087A40" w:rsidRDefault="00087A40" w:rsidP="00674746">
      <w:pPr>
        <w:pStyle w:val="Paragraphedeliste"/>
        <w:widowControl/>
        <w:numPr>
          <w:ilvl w:val="0"/>
          <w:numId w:val="32"/>
        </w:numPr>
        <w:suppressAutoHyphens w:val="0"/>
        <w:spacing w:before="0" w:after="200" w:line="276" w:lineRule="auto"/>
        <w:jc w:val="left"/>
      </w:pPr>
      <w:r>
        <w:t>R</w:t>
      </w:r>
      <w:r w:rsidRPr="008A2547">
        <w:t>appeler le protocole d’appel au SAMU</w:t>
      </w:r>
    </w:p>
    <w:p w:rsidR="00087A40" w:rsidRPr="00B4638D" w:rsidRDefault="00087A40" w:rsidP="00087A40">
      <w:pPr>
        <w:pStyle w:val="Paragraphedeliste"/>
      </w:pPr>
    </w:p>
    <w:p w:rsidR="00087A40" w:rsidRPr="008A2547" w:rsidRDefault="00087A40" w:rsidP="00087A40">
      <w:pPr>
        <w:pStyle w:val="Textebrut"/>
        <w:rPr>
          <w:rFonts w:cs="Calibri"/>
          <w:b/>
          <w:sz w:val="24"/>
          <w:szCs w:val="24"/>
        </w:rPr>
      </w:pPr>
      <w:r w:rsidRPr="008A2547">
        <w:rPr>
          <w:rFonts w:cs="Calibri"/>
          <w:b/>
          <w:sz w:val="24"/>
          <w:szCs w:val="24"/>
        </w:rPr>
        <w:sym w:font="Wingdings" w:char="F0E8"/>
      </w:r>
      <w:r w:rsidRPr="008A2547">
        <w:rPr>
          <w:rFonts w:cs="Calibri"/>
          <w:b/>
          <w:sz w:val="24"/>
          <w:szCs w:val="24"/>
        </w:rPr>
        <w:t xml:space="preserve"> </w:t>
      </w:r>
      <w:r w:rsidRPr="008A2547">
        <w:rPr>
          <w:rFonts w:cs="Calibri"/>
          <w:b/>
          <w:sz w:val="24"/>
          <w:szCs w:val="24"/>
          <w:u w:val="single"/>
        </w:rPr>
        <w:t>Devant une urgence</w:t>
      </w:r>
      <w:r w:rsidRPr="008A2547">
        <w:rPr>
          <w:rFonts w:cs="Calibri"/>
          <w:b/>
          <w:sz w:val="24"/>
          <w:szCs w:val="24"/>
        </w:rPr>
        <w:t xml:space="preserve"> : </w:t>
      </w:r>
    </w:p>
    <w:p w:rsidR="00087A40" w:rsidRPr="008A2547" w:rsidRDefault="00087A40" w:rsidP="00674746">
      <w:pPr>
        <w:pStyle w:val="Textebrut"/>
        <w:numPr>
          <w:ilvl w:val="0"/>
          <w:numId w:val="30"/>
        </w:numPr>
        <w:rPr>
          <w:rFonts w:cs="Calibri"/>
        </w:rPr>
      </w:pPr>
      <w:r w:rsidRPr="008A2547">
        <w:rPr>
          <w:rFonts w:cs="Calibri"/>
        </w:rPr>
        <w:t xml:space="preserve">Rester calme, </w:t>
      </w:r>
    </w:p>
    <w:p w:rsidR="00087A40" w:rsidRPr="008A2547" w:rsidRDefault="00087A40" w:rsidP="00674746">
      <w:pPr>
        <w:pStyle w:val="Textebrut"/>
        <w:numPr>
          <w:ilvl w:val="0"/>
          <w:numId w:val="30"/>
        </w:numPr>
        <w:rPr>
          <w:rFonts w:cs="Calibri"/>
        </w:rPr>
      </w:pPr>
      <w:r w:rsidRPr="008A2547">
        <w:rPr>
          <w:rFonts w:cs="Calibri"/>
        </w:rPr>
        <w:t xml:space="preserve">Agir à deux, </w:t>
      </w:r>
    </w:p>
    <w:p w:rsidR="00087A40" w:rsidRPr="008A2547" w:rsidRDefault="00087A40" w:rsidP="00674746">
      <w:pPr>
        <w:pStyle w:val="Textebrut"/>
        <w:numPr>
          <w:ilvl w:val="0"/>
          <w:numId w:val="30"/>
        </w:numPr>
        <w:rPr>
          <w:rFonts w:cs="Calibri"/>
        </w:rPr>
      </w:pPr>
      <w:r w:rsidRPr="008A2547">
        <w:rPr>
          <w:rFonts w:cs="Calibri"/>
        </w:rPr>
        <w:t>Identifier rapidement qui fait quoi.</w:t>
      </w:r>
    </w:p>
    <w:p w:rsidR="00087A40" w:rsidRDefault="00087A40" w:rsidP="00087A40">
      <w:pPr>
        <w:pStyle w:val="Textebrut"/>
        <w:rPr>
          <w:rFonts w:cs="Calibri"/>
        </w:rPr>
      </w:pPr>
    </w:p>
    <w:p w:rsidR="00087A40" w:rsidRPr="008A2547" w:rsidRDefault="00087A40" w:rsidP="00087A40">
      <w:pPr>
        <w:pStyle w:val="Textebrut"/>
        <w:rPr>
          <w:rFonts w:cs="Calibri"/>
        </w:rPr>
      </w:pPr>
    </w:p>
    <w:p w:rsidR="00087A40" w:rsidRDefault="00087A40" w:rsidP="00087A40">
      <w:pPr>
        <w:pStyle w:val="Textebrut"/>
        <w:rPr>
          <w:rFonts w:cs="Calibri"/>
          <w:b/>
          <w:sz w:val="24"/>
          <w:szCs w:val="24"/>
        </w:rPr>
      </w:pPr>
    </w:p>
    <w:p w:rsidR="00087A40" w:rsidRDefault="00087A40" w:rsidP="00087A40">
      <w:pPr>
        <w:pStyle w:val="Textebrut"/>
        <w:rPr>
          <w:rFonts w:cs="Calibri"/>
          <w:b/>
          <w:sz w:val="24"/>
          <w:szCs w:val="24"/>
        </w:rPr>
      </w:pPr>
    </w:p>
    <w:p w:rsidR="00087A40" w:rsidRDefault="00087A40" w:rsidP="00087A40">
      <w:pPr>
        <w:pStyle w:val="Textebrut"/>
        <w:rPr>
          <w:rFonts w:cs="Calibri"/>
          <w:b/>
          <w:sz w:val="24"/>
          <w:szCs w:val="24"/>
        </w:rPr>
      </w:pPr>
    </w:p>
    <w:p w:rsidR="00087A40" w:rsidRDefault="00087A40" w:rsidP="00087A40">
      <w:pPr>
        <w:pStyle w:val="Textebrut"/>
        <w:rPr>
          <w:rFonts w:cs="Calibri"/>
          <w:b/>
          <w:sz w:val="24"/>
          <w:szCs w:val="24"/>
        </w:rPr>
      </w:pPr>
    </w:p>
    <w:p w:rsidR="00087A40" w:rsidRDefault="00087A40" w:rsidP="00087A40">
      <w:pPr>
        <w:pStyle w:val="Textebrut"/>
        <w:rPr>
          <w:rFonts w:cs="Calibri"/>
          <w:b/>
          <w:sz w:val="24"/>
          <w:szCs w:val="24"/>
        </w:rPr>
      </w:pPr>
    </w:p>
    <w:p w:rsidR="00087A40" w:rsidRDefault="00087A40" w:rsidP="00087A40">
      <w:pPr>
        <w:pStyle w:val="Textebrut"/>
        <w:rPr>
          <w:rFonts w:cs="Calibri"/>
          <w:b/>
          <w:sz w:val="24"/>
          <w:szCs w:val="24"/>
        </w:rPr>
      </w:pPr>
    </w:p>
    <w:p w:rsidR="0010351E" w:rsidRDefault="0010351E" w:rsidP="00087A40">
      <w:pPr>
        <w:pStyle w:val="Textebrut"/>
        <w:rPr>
          <w:rFonts w:cs="Calibri"/>
          <w:b/>
          <w:sz w:val="24"/>
          <w:szCs w:val="24"/>
        </w:rPr>
      </w:pPr>
    </w:p>
    <w:p w:rsidR="0010351E" w:rsidRDefault="0010351E" w:rsidP="00087A40">
      <w:pPr>
        <w:pStyle w:val="Textebrut"/>
        <w:rPr>
          <w:rFonts w:cs="Calibri"/>
          <w:b/>
          <w:sz w:val="24"/>
          <w:szCs w:val="24"/>
        </w:rPr>
      </w:pPr>
    </w:p>
    <w:p w:rsidR="00087A40" w:rsidRPr="008A2547" w:rsidRDefault="00087A40" w:rsidP="00087A40">
      <w:pPr>
        <w:pStyle w:val="Textebrut"/>
        <w:rPr>
          <w:rFonts w:cs="Calibri"/>
          <w:b/>
          <w:sz w:val="24"/>
          <w:szCs w:val="24"/>
          <w:u w:val="single"/>
        </w:rPr>
      </w:pPr>
      <w:r w:rsidRPr="008A2547">
        <w:rPr>
          <w:rFonts w:cs="Calibri"/>
          <w:b/>
          <w:sz w:val="24"/>
          <w:szCs w:val="24"/>
        </w:rPr>
        <w:lastRenderedPageBreak/>
        <w:sym w:font="Wingdings" w:char="F0E8"/>
      </w:r>
      <w:r w:rsidRPr="008A2547">
        <w:rPr>
          <w:rFonts w:cs="Calibri"/>
          <w:b/>
          <w:sz w:val="24"/>
          <w:szCs w:val="24"/>
        </w:rPr>
        <w:t xml:space="preserve"> </w:t>
      </w:r>
      <w:r w:rsidRPr="008A2547">
        <w:rPr>
          <w:rFonts w:cs="Calibri"/>
          <w:b/>
          <w:sz w:val="24"/>
          <w:szCs w:val="24"/>
          <w:u w:val="single"/>
        </w:rPr>
        <w:t>Conduite à tenir</w:t>
      </w:r>
      <w:r w:rsidRPr="008A2547">
        <w:rPr>
          <w:rFonts w:cs="Calibri"/>
          <w:b/>
          <w:sz w:val="24"/>
          <w:szCs w:val="24"/>
        </w:rPr>
        <w:t> :</w:t>
      </w:r>
      <w:r w:rsidRPr="008A2547">
        <w:rPr>
          <w:rFonts w:cs="Calibri"/>
          <w:b/>
          <w:sz w:val="24"/>
          <w:szCs w:val="24"/>
          <w:u w:val="single"/>
        </w:rPr>
        <w:t xml:space="preserve"> </w:t>
      </w:r>
    </w:p>
    <w:p w:rsidR="00087A40" w:rsidRPr="008A2547" w:rsidRDefault="00087A40" w:rsidP="00087A40">
      <w:pPr>
        <w:pStyle w:val="Textebrut"/>
        <w:rPr>
          <w:rFonts w:cs="Calibri"/>
        </w:rPr>
      </w:pPr>
    </w:p>
    <w:p w:rsidR="00087A40" w:rsidRPr="008A2547" w:rsidRDefault="00087A40" w:rsidP="00087A40">
      <w:pPr>
        <w:pStyle w:val="Textebrut"/>
        <w:rPr>
          <w:rFonts w:cs="Calibri"/>
        </w:rPr>
      </w:pPr>
      <w:r w:rsidRPr="008A2547">
        <w:rPr>
          <w:rFonts w:cs="Calibri"/>
        </w:rPr>
        <w:sym w:font="Wingdings" w:char="F0C4"/>
      </w:r>
      <w:r w:rsidRPr="008A2547">
        <w:rPr>
          <w:rFonts w:cs="Calibri"/>
        </w:rPr>
        <w:t xml:space="preserve"> </w:t>
      </w:r>
      <w:r w:rsidRPr="008A2547">
        <w:rPr>
          <w:rFonts w:cs="Calibri"/>
          <w:b/>
        </w:rPr>
        <w:t>Un professionnel reste auprès de l’enfant et :</w:t>
      </w:r>
    </w:p>
    <w:p w:rsidR="00087A40" w:rsidRPr="008A2547" w:rsidRDefault="00087A40" w:rsidP="00087A40">
      <w:pPr>
        <w:pStyle w:val="Textebrut"/>
        <w:rPr>
          <w:rFonts w:cs="Calibri"/>
        </w:rPr>
      </w:pPr>
    </w:p>
    <w:p w:rsidR="00087A40" w:rsidRPr="008A2547" w:rsidRDefault="00087A40" w:rsidP="00674746">
      <w:pPr>
        <w:pStyle w:val="Textebrut"/>
        <w:numPr>
          <w:ilvl w:val="0"/>
          <w:numId w:val="30"/>
        </w:numPr>
        <w:rPr>
          <w:rFonts w:cs="Calibri"/>
        </w:rPr>
      </w:pPr>
      <w:r w:rsidRPr="008A2547">
        <w:rPr>
          <w:rFonts w:cs="Calibri"/>
          <w:b/>
        </w:rPr>
        <w:t>Isole</w:t>
      </w:r>
      <w:r w:rsidRPr="008A2547">
        <w:rPr>
          <w:rFonts w:cs="Calibri"/>
        </w:rPr>
        <w:t xml:space="preserve"> l’enfant et le rassure, </w:t>
      </w:r>
    </w:p>
    <w:p w:rsidR="00087A40" w:rsidRPr="008A2547" w:rsidRDefault="00087A40" w:rsidP="00674746">
      <w:pPr>
        <w:pStyle w:val="Textebrut"/>
        <w:numPr>
          <w:ilvl w:val="0"/>
          <w:numId w:val="30"/>
        </w:numPr>
        <w:rPr>
          <w:rFonts w:cs="Calibri"/>
        </w:rPr>
      </w:pPr>
      <w:r w:rsidRPr="008A2547">
        <w:rPr>
          <w:rFonts w:cs="Calibri"/>
          <w:b/>
        </w:rPr>
        <w:t>Observe</w:t>
      </w:r>
      <w:r w:rsidRPr="008A2547">
        <w:rPr>
          <w:rFonts w:cs="Calibri"/>
        </w:rPr>
        <w:t xml:space="preserve"> l’enfant et le questionne. Il observe si l’enfant:</w:t>
      </w:r>
    </w:p>
    <w:p w:rsidR="00087A40" w:rsidRPr="008A2547" w:rsidRDefault="00087A40" w:rsidP="00674746">
      <w:pPr>
        <w:pStyle w:val="Textebrut"/>
        <w:numPr>
          <w:ilvl w:val="0"/>
          <w:numId w:val="31"/>
        </w:numPr>
        <w:rPr>
          <w:rFonts w:cs="Calibri"/>
        </w:rPr>
      </w:pPr>
      <w:r w:rsidRPr="008A2547">
        <w:rPr>
          <w:rFonts w:cs="Calibri"/>
        </w:rPr>
        <w:t xml:space="preserve">Répond aux questions ? </w:t>
      </w:r>
    </w:p>
    <w:p w:rsidR="00087A40" w:rsidRPr="008A2547" w:rsidRDefault="00087A40" w:rsidP="00674746">
      <w:pPr>
        <w:pStyle w:val="Textebrut"/>
        <w:numPr>
          <w:ilvl w:val="0"/>
          <w:numId w:val="31"/>
        </w:numPr>
        <w:rPr>
          <w:rFonts w:cs="Calibri"/>
        </w:rPr>
      </w:pPr>
      <w:r w:rsidRPr="008A2547">
        <w:rPr>
          <w:rFonts w:cs="Calibri"/>
        </w:rPr>
        <w:t>Respire sans difficulté ?</w:t>
      </w:r>
    </w:p>
    <w:p w:rsidR="00087A40" w:rsidRPr="008A2547" w:rsidRDefault="00087A40" w:rsidP="00674746">
      <w:pPr>
        <w:pStyle w:val="Textebrut"/>
        <w:numPr>
          <w:ilvl w:val="0"/>
          <w:numId w:val="31"/>
        </w:numPr>
        <w:rPr>
          <w:rFonts w:cs="Calibri"/>
        </w:rPr>
      </w:pPr>
      <w:r w:rsidRPr="008A2547">
        <w:rPr>
          <w:rFonts w:cs="Calibri"/>
        </w:rPr>
        <w:t>Saigne ?</w:t>
      </w:r>
    </w:p>
    <w:p w:rsidR="00087A40" w:rsidRPr="008A2547" w:rsidRDefault="00087A40" w:rsidP="00674746">
      <w:pPr>
        <w:pStyle w:val="Textebrut"/>
        <w:numPr>
          <w:ilvl w:val="0"/>
          <w:numId w:val="31"/>
        </w:numPr>
        <w:rPr>
          <w:rFonts w:cs="Calibri"/>
        </w:rPr>
      </w:pPr>
      <w:r w:rsidRPr="008A2547">
        <w:rPr>
          <w:rFonts w:cs="Calibri"/>
        </w:rPr>
        <w:t>Se plaint, et de quoi ?</w:t>
      </w:r>
    </w:p>
    <w:p w:rsidR="00087A40" w:rsidRPr="008A2547" w:rsidRDefault="00087A40" w:rsidP="00674746">
      <w:pPr>
        <w:pStyle w:val="Textebrut"/>
        <w:numPr>
          <w:ilvl w:val="0"/>
          <w:numId w:val="30"/>
        </w:numPr>
        <w:rPr>
          <w:rFonts w:cs="Calibri"/>
        </w:rPr>
      </w:pPr>
      <w:r w:rsidRPr="008A2547">
        <w:rPr>
          <w:rFonts w:cs="Calibri"/>
          <w:b/>
        </w:rPr>
        <w:t>Applique</w:t>
      </w:r>
      <w:r w:rsidRPr="008A2547">
        <w:rPr>
          <w:rFonts w:cs="Calibri"/>
        </w:rPr>
        <w:t xml:space="preserve"> les consignes données par le Référent Santé et Accueil Inclusif ou le médecin (</w:t>
      </w:r>
      <w:r w:rsidRPr="008A2547">
        <w:rPr>
          <w:rFonts w:cs="Calibri"/>
          <w:i/>
        </w:rPr>
        <w:t>de l’établissement ou du SAMU</w:t>
      </w:r>
      <w:r w:rsidRPr="008A2547">
        <w:rPr>
          <w:rFonts w:cs="Calibri"/>
        </w:rPr>
        <w:t>)</w:t>
      </w:r>
    </w:p>
    <w:p w:rsidR="00087A40" w:rsidRPr="008A2547" w:rsidRDefault="00087A40" w:rsidP="00087A40">
      <w:pPr>
        <w:pStyle w:val="Textebrut"/>
        <w:rPr>
          <w:rFonts w:cs="Calibri"/>
          <w:b/>
        </w:rPr>
      </w:pPr>
      <w:r>
        <w:rPr>
          <w:noProof/>
          <w:lang w:eastAsia="fr-FR"/>
        </w:rPr>
        <w:drawing>
          <wp:anchor distT="0" distB="0" distL="114300" distR="114300" simplePos="0" relativeHeight="251674624" behindDoc="0" locked="0" layoutInCell="1" allowOverlap="1">
            <wp:simplePos x="0" y="0"/>
            <wp:positionH relativeFrom="margin">
              <wp:posOffset>1353820</wp:posOffset>
            </wp:positionH>
            <wp:positionV relativeFrom="paragraph">
              <wp:posOffset>100965</wp:posOffset>
            </wp:positionV>
            <wp:extent cx="225425" cy="225425"/>
            <wp:effectExtent l="0" t="0" r="3175" b="3175"/>
            <wp:wrapNone/>
            <wp:docPr id="13" name="Image 13" descr="Logo att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attenti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7A40" w:rsidRPr="008A2547" w:rsidRDefault="00087A40" w:rsidP="00087A40">
      <w:pPr>
        <w:pStyle w:val="Textebrut"/>
        <w:jc w:val="center"/>
        <w:rPr>
          <w:rFonts w:cs="Calibri"/>
        </w:rPr>
      </w:pPr>
      <w:proofErr w:type="gramStart"/>
      <w:r w:rsidRPr="008A2547">
        <w:rPr>
          <w:rFonts w:cs="Calibri"/>
          <w:b/>
        </w:rPr>
        <w:t xml:space="preserve">Ne </w:t>
      </w:r>
      <w:r w:rsidR="005F2423">
        <w:rPr>
          <w:rFonts w:cs="Calibri"/>
          <w:b/>
        </w:rPr>
        <w:t xml:space="preserve"> </w:t>
      </w:r>
      <w:r w:rsidRPr="008A2547">
        <w:rPr>
          <w:rFonts w:cs="Calibri"/>
          <w:b/>
        </w:rPr>
        <w:t>pas</w:t>
      </w:r>
      <w:proofErr w:type="gramEnd"/>
      <w:r w:rsidRPr="008A2547">
        <w:rPr>
          <w:rFonts w:cs="Calibri"/>
          <w:b/>
        </w:rPr>
        <w:t xml:space="preserve"> donner</w:t>
      </w:r>
      <w:r w:rsidRPr="008A2547">
        <w:rPr>
          <w:rFonts w:cs="Calibri"/>
        </w:rPr>
        <w:t xml:space="preserve"> à boire ni à manger </w:t>
      </w:r>
      <w:r w:rsidRPr="008A2547">
        <w:rPr>
          <w:rFonts w:cs="Calibri"/>
          <w:u w:val="single"/>
        </w:rPr>
        <w:t>sans avis médical</w:t>
      </w:r>
    </w:p>
    <w:p w:rsidR="00087A40" w:rsidRPr="008A2547" w:rsidRDefault="00087A40" w:rsidP="00087A40">
      <w:pPr>
        <w:pStyle w:val="Textebrut"/>
        <w:rPr>
          <w:rFonts w:cs="Calibri"/>
        </w:rPr>
      </w:pPr>
    </w:p>
    <w:p w:rsidR="00087A40" w:rsidRPr="008A2547" w:rsidRDefault="00087A40" w:rsidP="00087A40">
      <w:pPr>
        <w:pStyle w:val="Textebrut"/>
        <w:rPr>
          <w:rFonts w:cs="Calibri"/>
        </w:rPr>
      </w:pPr>
      <w:r w:rsidRPr="008A2547">
        <w:rPr>
          <w:rFonts w:cs="Calibri"/>
        </w:rPr>
        <w:sym w:font="Wingdings" w:char="F0C4"/>
      </w:r>
      <w:r w:rsidRPr="008A2547">
        <w:rPr>
          <w:rFonts w:cs="Calibri"/>
        </w:rPr>
        <w:t xml:space="preserve"> </w:t>
      </w:r>
      <w:r w:rsidRPr="008A2547">
        <w:rPr>
          <w:rFonts w:cs="Calibri"/>
          <w:b/>
        </w:rPr>
        <w:t>Un autre professionnel gère la crise et :</w:t>
      </w:r>
    </w:p>
    <w:p w:rsidR="00087A40" w:rsidRPr="008A2547" w:rsidRDefault="00087A40" w:rsidP="00087A40">
      <w:pPr>
        <w:pStyle w:val="Textebrut"/>
        <w:rPr>
          <w:rFonts w:cs="Calibri"/>
        </w:rPr>
      </w:pPr>
    </w:p>
    <w:p w:rsidR="00087A40" w:rsidRPr="008A2547" w:rsidRDefault="00087A40" w:rsidP="00674746">
      <w:pPr>
        <w:pStyle w:val="Textebrut"/>
        <w:numPr>
          <w:ilvl w:val="0"/>
          <w:numId w:val="30"/>
        </w:numPr>
        <w:rPr>
          <w:rFonts w:cs="Calibri"/>
          <w:b/>
        </w:rPr>
      </w:pPr>
      <w:r w:rsidRPr="008A2547">
        <w:rPr>
          <w:rFonts w:cs="Calibri"/>
          <w:b/>
        </w:rPr>
        <w:t>Alerte</w:t>
      </w:r>
    </w:p>
    <w:p w:rsidR="00087A40" w:rsidRPr="008A2547" w:rsidRDefault="00087A40" w:rsidP="00674746">
      <w:pPr>
        <w:pStyle w:val="Textebrut"/>
        <w:numPr>
          <w:ilvl w:val="0"/>
          <w:numId w:val="31"/>
        </w:numPr>
        <w:rPr>
          <w:rFonts w:cs="Calibri"/>
        </w:rPr>
      </w:pPr>
      <w:r w:rsidRPr="008A2547">
        <w:rPr>
          <w:rFonts w:cs="Calibri"/>
        </w:rPr>
        <w:t xml:space="preserve">Le </w:t>
      </w:r>
      <w:r w:rsidRPr="008A2547">
        <w:rPr>
          <w:rFonts w:cs="Calibri"/>
          <w:u w:val="single"/>
        </w:rPr>
        <w:t>Référent Santé et Accueil Inclusif</w:t>
      </w:r>
      <w:r w:rsidRPr="008A2547">
        <w:rPr>
          <w:rFonts w:cs="Calibri"/>
        </w:rPr>
        <w:t xml:space="preserve"> et/ou le </w:t>
      </w:r>
      <w:r w:rsidRPr="008A2547">
        <w:rPr>
          <w:rFonts w:cs="Calibri"/>
          <w:u w:val="single"/>
        </w:rPr>
        <w:t>Médecin de l’établissement</w:t>
      </w:r>
      <w:r w:rsidRPr="008A2547">
        <w:rPr>
          <w:rFonts w:cs="Calibri"/>
        </w:rPr>
        <w:t xml:space="preserve"> = Pour tout incident </w:t>
      </w:r>
      <w:r w:rsidRPr="008A2547">
        <w:rPr>
          <w:rFonts w:cs="Calibri"/>
          <w:b/>
        </w:rPr>
        <w:t>sans mise en jeu du pronostic vital</w:t>
      </w:r>
    </w:p>
    <w:p w:rsidR="00087A40" w:rsidRPr="008A2547" w:rsidRDefault="00087A40" w:rsidP="00674746">
      <w:pPr>
        <w:pStyle w:val="Textebrut"/>
        <w:numPr>
          <w:ilvl w:val="0"/>
          <w:numId w:val="31"/>
        </w:numPr>
        <w:rPr>
          <w:rFonts w:cs="Calibri"/>
        </w:rPr>
      </w:pPr>
      <w:r w:rsidRPr="008A2547">
        <w:rPr>
          <w:rFonts w:cs="Calibri"/>
        </w:rPr>
        <w:t xml:space="preserve">Le </w:t>
      </w:r>
      <w:r w:rsidRPr="008A2547">
        <w:rPr>
          <w:rFonts w:cs="Calibri"/>
          <w:u w:val="single"/>
        </w:rPr>
        <w:t>SAMU</w:t>
      </w:r>
      <w:r w:rsidRPr="008A2547">
        <w:rPr>
          <w:rFonts w:cs="Calibri"/>
        </w:rPr>
        <w:t xml:space="preserve"> au 15 = Pour un incident </w:t>
      </w:r>
      <w:r w:rsidRPr="008A2547">
        <w:rPr>
          <w:rFonts w:cs="Calibri"/>
          <w:b/>
        </w:rPr>
        <w:t>avec mise en jeu du pronostic vital</w:t>
      </w:r>
    </w:p>
    <w:p w:rsidR="00087A40" w:rsidRPr="008A2547" w:rsidRDefault="00087A40" w:rsidP="00674746">
      <w:pPr>
        <w:pStyle w:val="Textebrut"/>
        <w:numPr>
          <w:ilvl w:val="0"/>
          <w:numId w:val="31"/>
        </w:numPr>
        <w:rPr>
          <w:rFonts w:cs="Calibri"/>
        </w:rPr>
      </w:pPr>
      <w:r w:rsidRPr="008A2547">
        <w:rPr>
          <w:rFonts w:cs="Calibri"/>
        </w:rPr>
        <w:t xml:space="preserve">La </w:t>
      </w:r>
      <w:r w:rsidRPr="008A2547">
        <w:rPr>
          <w:rFonts w:cs="Calibri"/>
          <w:u w:val="single"/>
        </w:rPr>
        <w:t>directrice</w:t>
      </w:r>
      <w:r w:rsidRPr="008A2547">
        <w:rPr>
          <w:rFonts w:cs="Calibri"/>
        </w:rPr>
        <w:t xml:space="preserve"> ou la </w:t>
      </w:r>
      <w:r w:rsidRPr="008A2547">
        <w:rPr>
          <w:rFonts w:cs="Calibri"/>
          <w:u w:val="single"/>
        </w:rPr>
        <w:t>directrice adjointe</w:t>
      </w:r>
    </w:p>
    <w:p w:rsidR="00087A40" w:rsidRPr="008A2547" w:rsidRDefault="00087A40" w:rsidP="00674746">
      <w:pPr>
        <w:pStyle w:val="Textebrut"/>
        <w:numPr>
          <w:ilvl w:val="0"/>
          <w:numId w:val="31"/>
        </w:numPr>
        <w:rPr>
          <w:rFonts w:cs="Calibri"/>
        </w:rPr>
      </w:pPr>
      <w:r w:rsidRPr="008A2547">
        <w:rPr>
          <w:rFonts w:cs="Calibri"/>
        </w:rPr>
        <w:t xml:space="preserve">Les </w:t>
      </w:r>
      <w:r w:rsidRPr="008A2547">
        <w:rPr>
          <w:rFonts w:cs="Calibri"/>
          <w:u w:val="single"/>
        </w:rPr>
        <w:t>parents</w:t>
      </w:r>
    </w:p>
    <w:p w:rsidR="00087A40" w:rsidRPr="008A2547" w:rsidRDefault="00087A40" w:rsidP="00674746">
      <w:pPr>
        <w:pStyle w:val="Textebrut"/>
        <w:numPr>
          <w:ilvl w:val="0"/>
          <w:numId w:val="30"/>
        </w:numPr>
        <w:rPr>
          <w:rFonts w:cs="Calibri"/>
        </w:rPr>
      </w:pPr>
      <w:r w:rsidRPr="008A2547">
        <w:rPr>
          <w:rFonts w:cs="Calibri"/>
          <w:b/>
        </w:rPr>
        <w:t>Rassure</w:t>
      </w:r>
      <w:r w:rsidRPr="008A2547">
        <w:rPr>
          <w:rFonts w:cs="Calibri"/>
        </w:rPr>
        <w:t xml:space="preserve"> le reste du groupe</w:t>
      </w:r>
    </w:p>
    <w:p w:rsidR="00087A40" w:rsidRPr="008A2547" w:rsidRDefault="00087A40" w:rsidP="00087A40">
      <w:pPr>
        <w:pStyle w:val="Textebrut"/>
        <w:rPr>
          <w:rFonts w:cs="Calibri"/>
        </w:rPr>
      </w:pPr>
    </w:p>
    <w:p w:rsidR="00087A40" w:rsidRPr="008A2547" w:rsidRDefault="00087A40" w:rsidP="00087A40">
      <w:pPr>
        <w:pStyle w:val="Textebrut"/>
        <w:rPr>
          <w:rFonts w:cs="Calibri"/>
          <w:b/>
          <w:sz w:val="28"/>
          <w:szCs w:val="28"/>
          <w:u w:val="single"/>
        </w:rPr>
      </w:pPr>
      <w:r>
        <w:rPr>
          <w:noProof/>
          <w:lang w:eastAsia="fr-FR"/>
        </w:rPr>
        <w:drawing>
          <wp:anchor distT="0" distB="0" distL="114300" distR="114300" simplePos="0" relativeHeight="251675648" behindDoc="0" locked="0" layoutInCell="1" allowOverlap="1">
            <wp:simplePos x="0" y="0"/>
            <wp:positionH relativeFrom="column">
              <wp:posOffset>2179955</wp:posOffset>
            </wp:positionH>
            <wp:positionV relativeFrom="paragraph">
              <wp:posOffset>175895</wp:posOffset>
            </wp:positionV>
            <wp:extent cx="293370" cy="293370"/>
            <wp:effectExtent l="0" t="0" r="0" b="0"/>
            <wp:wrapNone/>
            <wp:docPr id="12" name="Image 12" descr="Picto téléphone - Sticker autocol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Picto téléphone - Sticker autocollan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7A40" w:rsidRPr="008A2547" w:rsidRDefault="00087A40" w:rsidP="00087A40">
      <w:pPr>
        <w:pStyle w:val="Textebrut"/>
        <w:rPr>
          <w:rFonts w:cs="Calibri"/>
          <w:b/>
          <w:sz w:val="28"/>
          <w:szCs w:val="28"/>
          <w:u w:val="single"/>
        </w:rPr>
      </w:pPr>
      <w:r w:rsidRPr="008A2547">
        <w:rPr>
          <w:rFonts w:cs="Calibri"/>
          <w:b/>
          <w:sz w:val="28"/>
          <w:szCs w:val="28"/>
          <w:u w:val="single"/>
        </w:rPr>
        <w:t xml:space="preserve">POUR TOUT APPEL AU </w:t>
      </w:r>
      <w:r w:rsidRPr="008A2547">
        <w:rPr>
          <w:rFonts w:cs="Calibri"/>
          <w:b/>
          <w:color w:val="FF0000"/>
          <w:sz w:val="28"/>
          <w:szCs w:val="28"/>
          <w:u w:val="single"/>
        </w:rPr>
        <w:t>SAMU</w:t>
      </w:r>
    </w:p>
    <w:p w:rsidR="00087A40" w:rsidRPr="008A2547" w:rsidRDefault="00087A40" w:rsidP="00087A40">
      <w:pPr>
        <w:pStyle w:val="Textebrut"/>
        <w:ind w:left="720"/>
        <w:rPr>
          <w:rFonts w:cs="Calibri"/>
        </w:rPr>
      </w:pPr>
      <w:r w:rsidRPr="008A2547">
        <w:rPr>
          <w:rFonts w:cs="Calibri"/>
        </w:rPr>
        <w:sym w:font="Wingdings" w:char="F0FC"/>
      </w:r>
      <w:r w:rsidRPr="008A2547">
        <w:rPr>
          <w:rFonts w:cs="Calibri"/>
        </w:rPr>
        <w:t xml:space="preserve"> Se </w:t>
      </w:r>
      <w:r w:rsidRPr="008A2547">
        <w:rPr>
          <w:rFonts w:cs="Calibri"/>
          <w:b/>
        </w:rPr>
        <w:t>présenter</w:t>
      </w:r>
    </w:p>
    <w:p w:rsidR="00087A40" w:rsidRPr="008A2547" w:rsidRDefault="00087A40" w:rsidP="00087A40">
      <w:pPr>
        <w:pStyle w:val="Textebrut"/>
        <w:ind w:left="720"/>
        <w:rPr>
          <w:rFonts w:cs="Calibri"/>
        </w:rPr>
      </w:pPr>
      <w:r w:rsidRPr="008A2547">
        <w:rPr>
          <w:rFonts w:cs="Calibri"/>
        </w:rPr>
        <w:sym w:font="Wingdings" w:char="F0FC"/>
      </w:r>
      <w:r w:rsidRPr="008A2547">
        <w:rPr>
          <w:rFonts w:cs="Calibri"/>
        </w:rPr>
        <w:t xml:space="preserve"> </w:t>
      </w:r>
      <w:r w:rsidRPr="008A2547">
        <w:rPr>
          <w:rFonts w:cs="Calibri"/>
          <w:b/>
        </w:rPr>
        <w:t>Indiquer</w:t>
      </w:r>
      <w:r w:rsidRPr="008A2547">
        <w:rPr>
          <w:rFonts w:cs="Calibri"/>
        </w:rPr>
        <w:t xml:space="preserve"> l’adresse détaillée du lieu d’intervention</w:t>
      </w:r>
    </w:p>
    <w:p w:rsidR="00087A40" w:rsidRPr="008A2547" w:rsidRDefault="00087A40" w:rsidP="00087A40">
      <w:pPr>
        <w:pStyle w:val="Textebrut"/>
        <w:ind w:left="720"/>
        <w:rPr>
          <w:rFonts w:cs="Calibri"/>
        </w:rPr>
      </w:pPr>
      <w:r w:rsidRPr="008A2547">
        <w:rPr>
          <w:rFonts w:cs="Calibri"/>
        </w:rPr>
        <w:sym w:font="Wingdings" w:char="F0FC"/>
      </w:r>
      <w:r w:rsidRPr="008A2547">
        <w:rPr>
          <w:rFonts w:cs="Calibri"/>
        </w:rPr>
        <w:t xml:space="preserve"> </w:t>
      </w:r>
      <w:r w:rsidRPr="008A2547">
        <w:rPr>
          <w:rFonts w:cs="Calibri"/>
          <w:b/>
        </w:rPr>
        <w:t>Préciser</w:t>
      </w:r>
      <w:r w:rsidRPr="008A2547">
        <w:rPr>
          <w:rFonts w:cs="Calibri"/>
        </w:rPr>
        <w:t xml:space="preserve"> la situation</w:t>
      </w:r>
    </w:p>
    <w:p w:rsidR="00087A40" w:rsidRPr="008A2547" w:rsidRDefault="00087A40" w:rsidP="00087A40">
      <w:pPr>
        <w:pStyle w:val="Textebrut"/>
        <w:ind w:left="720"/>
        <w:rPr>
          <w:rFonts w:cs="Calibri"/>
        </w:rPr>
      </w:pPr>
      <w:r w:rsidRPr="008A2547">
        <w:rPr>
          <w:rFonts w:cs="Calibri"/>
        </w:rPr>
        <w:sym w:font="Wingdings" w:char="F0FC"/>
      </w:r>
      <w:r w:rsidRPr="008A2547">
        <w:rPr>
          <w:rFonts w:cs="Calibri"/>
        </w:rPr>
        <w:t xml:space="preserve"> </w:t>
      </w:r>
      <w:r w:rsidRPr="008A2547">
        <w:rPr>
          <w:rFonts w:cs="Calibri"/>
          <w:b/>
        </w:rPr>
        <w:t xml:space="preserve">Décrire </w:t>
      </w:r>
      <w:r w:rsidRPr="008A2547">
        <w:rPr>
          <w:rFonts w:cs="Calibri"/>
        </w:rPr>
        <w:t>l’état de l’enfant</w:t>
      </w:r>
    </w:p>
    <w:p w:rsidR="00087A40" w:rsidRPr="008A2547" w:rsidRDefault="00087A40" w:rsidP="00087A40">
      <w:pPr>
        <w:pStyle w:val="Textebrut"/>
        <w:ind w:left="720"/>
        <w:rPr>
          <w:rFonts w:cs="Calibri"/>
        </w:rPr>
      </w:pPr>
      <w:r w:rsidRPr="008A2547">
        <w:rPr>
          <w:rFonts w:cs="Calibri"/>
        </w:rPr>
        <w:sym w:font="Wingdings" w:char="F0FC"/>
      </w:r>
      <w:r w:rsidRPr="008A2547">
        <w:rPr>
          <w:rFonts w:cs="Calibri"/>
        </w:rPr>
        <w:t xml:space="preserve"> </w:t>
      </w:r>
      <w:r w:rsidRPr="008A2547">
        <w:rPr>
          <w:rFonts w:cs="Calibri"/>
          <w:b/>
        </w:rPr>
        <w:t>Répondre</w:t>
      </w:r>
      <w:r w:rsidRPr="008A2547">
        <w:rPr>
          <w:rFonts w:cs="Calibri"/>
        </w:rPr>
        <w:t xml:space="preserve"> aux questions du médecin</w:t>
      </w:r>
    </w:p>
    <w:p w:rsidR="00087A40" w:rsidRPr="008A2547" w:rsidRDefault="00087A40" w:rsidP="00087A40">
      <w:pPr>
        <w:pStyle w:val="Textebrut"/>
        <w:ind w:left="720"/>
        <w:rPr>
          <w:rFonts w:cs="Calibri"/>
        </w:rPr>
      </w:pPr>
      <w:r w:rsidRPr="008A2547">
        <w:rPr>
          <w:rFonts w:cs="Calibri"/>
        </w:rPr>
        <w:sym w:font="Wingdings" w:char="F0FC"/>
      </w:r>
      <w:r w:rsidRPr="008A2547">
        <w:rPr>
          <w:rFonts w:cs="Calibri"/>
        </w:rPr>
        <w:t xml:space="preserve"> </w:t>
      </w:r>
      <w:r w:rsidRPr="008A2547">
        <w:rPr>
          <w:rFonts w:cs="Calibri"/>
          <w:b/>
        </w:rPr>
        <w:t>Ne pas raccrocher</w:t>
      </w:r>
      <w:r w:rsidRPr="008A2547">
        <w:rPr>
          <w:rFonts w:cs="Calibri"/>
        </w:rPr>
        <w:t xml:space="preserve"> le premier </w:t>
      </w:r>
    </w:p>
    <w:p w:rsidR="00087A40" w:rsidRPr="008A2547" w:rsidRDefault="00087A40" w:rsidP="00087A40">
      <w:pPr>
        <w:pStyle w:val="Textebrut"/>
        <w:rPr>
          <w:rFonts w:cs="Calibri"/>
        </w:rPr>
      </w:pPr>
    </w:p>
    <w:p w:rsidR="00087A40" w:rsidRPr="008A2547" w:rsidRDefault="00087A40" w:rsidP="00087A40">
      <w:pPr>
        <w:jc w:val="center"/>
        <w:rPr>
          <w:rFonts w:cs="Calibri"/>
          <w:b/>
          <w:sz w:val="18"/>
          <w:szCs w:val="18"/>
          <w:u w:val="single"/>
        </w:rPr>
      </w:pPr>
      <w:r w:rsidRPr="008A2547">
        <w:rPr>
          <w:rFonts w:cs="Calibri"/>
          <w:b/>
          <w:sz w:val="18"/>
          <w:szCs w:val="18"/>
          <w:u w:val="single"/>
        </w:rPr>
        <w:t>Si une tierce personne est disponible, accueillir et guider les services de secours à l’entrée de l’établissement                                                  et jusqu’au chevet de la victime.</w:t>
      </w:r>
    </w:p>
    <w:p w:rsidR="00087A40" w:rsidRDefault="00087A40" w:rsidP="00087A40"/>
    <w:p w:rsidR="00087A40" w:rsidRDefault="00087A40" w:rsidP="00087A40"/>
    <w:p w:rsidR="00087A40" w:rsidRDefault="00087A40" w:rsidP="00087A40"/>
    <w:p w:rsidR="00087A40" w:rsidRDefault="00087A40" w:rsidP="00087A40"/>
    <w:p w:rsidR="00087A40" w:rsidRDefault="00087A40" w:rsidP="00087A40"/>
    <w:p w:rsidR="00087A40" w:rsidRDefault="00087A40" w:rsidP="00087A40"/>
    <w:p w:rsidR="00087A40" w:rsidRDefault="00087A40" w:rsidP="00087A40"/>
    <w:p w:rsidR="00087A40" w:rsidRDefault="00087A40" w:rsidP="00087A40"/>
    <w:p w:rsidR="00087A40" w:rsidRDefault="0010351E" w:rsidP="00087A40">
      <w:pPr>
        <w:pStyle w:val="Titre1"/>
        <w:jc w:val="center"/>
        <w:rPr>
          <w:rFonts w:asciiTheme="minorHAnsi" w:hAnsiTheme="minorHAnsi" w:cstheme="minorHAnsi"/>
          <w:b/>
          <w:sz w:val="28"/>
        </w:rPr>
      </w:pPr>
      <w:bookmarkStart w:id="67" w:name="_Toc170828144"/>
      <w:r>
        <w:rPr>
          <w:rFonts w:asciiTheme="minorHAnsi" w:hAnsiTheme="minorHAnsi" w:cstheme="minorHAnsi"/>
          <w:b/>
          <w:sz w:val="28"/>
        </w:rPr>
        <w:lastRenderedPageBreak/>
        <w:t>AN</w:t>
      </w:r>
      <w:r w:rsidR="00087A40" w:rsidRPr="00087A40">
        <w:rPr>
          <w:rFonts w:asciiTheme="minorHAnsi" w:hAnsiTheme="minorHAnsi" w:cstheme="minorHAnsi"/>
          <w:b/>
          <w:sz w:val="28"/>
        </w:rPr>
        <w:t>NEXE 8</w:t>
      </w:r>
      <w:bookmarkEnd w:id="67"/>
    </w:p>
    <w:p w:rsidR="00087A40" w:rsidRDefault="00087A40" w:rsidP="00087A40"/>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872"/>
        <w:gridCol w:w="3073"/>
      </w:tblGrid>
      <w:tr w:rsidR="00087A40" w:rsidRPr="00C71AE3" w:rsidTr="000B080D">
        <w:trPr>
          <w:trHeight w:val="3107"/>
        </w:trPr>
        <w:tc>
          <w:tcPr>
            <w:tcW w:w="2836" w:type="dxa"/>
            <w:shd w:val="clear" w:color="auto" w:fill="auto"/>
          </w:tcPr>
          <w:p w:rsidR="00087A40" w:rsidRPr="00367B62" w:rsidRDefault="00087A40" w:rsidP="000B080D">
            <w:pPr>
              <w:rPr>
                <w:rFonts w:cs="Calibri"/>
                <w:sz w:val="22"/>
                <w:szCs w:val="22"/>
              </w:rPr>
            </w:pPr>
            <w:r w:rsidRPr="00367B62">
              <w:rPr>
                <w:noProof/>
                <w:sz w:val="22"/>
                <w:szCs w:val="22"/>
                <w:lang w:eastAsia="fr-FR" w:bidi="ar-SA"/>
              </w:rPr>
              <w:drawing>
                <wp:anchor distT="0" distB="0" distL="114300" distR="114300" simplePos="0" relativeHeight="251677696" behindDoc="0" locked="0" layoutInCell="1" allowOverlap="1">
                  <wp:simplePos x="0" y="0"/>
                  <wp:positionH relativeFrom="column">
                    <wp:posOffset>25400</wp:posOffset>
                  </wp:positionH>
                  <wp:positionV relativeFrom="paragraph">
                    <wp:posOffset>59690</wp:posOffset>
                  </wp:positionV>
                  <wp:extent cx="1476375" cy="847725"/>
                  <wp:effectExtent l="0" t="0" r="9525" b="9525"/>
                  <wp:wrapNone/>
                  <wp:docPr id="14" name="Image 14" descr="Ligue_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0" descr="Ligue_logo.jpg"/>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7637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7A40" w:rsidRPr="00367B62" w:rsidRDefault="00087A40" w:rsidP="000B080D">
            <w:pPr>
              <w:rPr>
                <w:rFonts w:cs="Calibri"/>
                <w:sz w:val="22"/>
                <w:szCs w:val="22"/>
              </w:rPr>
            </w:pPr>
          </w:p>
          <w:p w:rsidR="00087A40" w:rsidRPr="00367B62" w:rsidRDefault="00087A40" w:rsidP="000B080D">
            <w:pPr>
              <w:rPr>
                <w:rFonts w:cs="Calibri"/>
                <w:sz w:val="22"/>
                <w:szCs w:val="22"/>
              </w:rPr>
            </w:pPr>
          </w:p>
          <w:p w:rsidR="00087A40" w:rsidRPr="00367B62" w:rsidRDefault="00087A40" w:rsidP="000B080D">
            <w:pPr>
              <w:rPr>
                <w:rFonts w:cs="Calibri"/>
                <w:sz w:val="22"/>
                <w:szCs w:val="22"/>
              </w:rPr>
            </w:pPr>
          </w:p>
          <w:p w:rsidR="00087A40" w:rsidRPr="00367B62" w:rsidRDefault="00087A40" w:rsidP="000B080D">
            <w:pPr>
              <w:rPr>
                <w:rFonts w:cs="Calibri"/>
                <w:b/>
              </w:rPr>
            </w:pPr>
            <w:r w:rsidRPr="00367B62">
              <w:rPr>
                <w:rFonts w:cs="Calibri"/>
                <w:b/>
              </w:rPr>
              <w:t>Gestionnaire</w:t>
            </w:r>
          </w:p>
          <w:p w:rsidR="00087A40" w:rsidRPr="00CC035E" w:rsidRDefault="00087A40" w:rsidP="000B080D">
            <w:pPr>
              <w:rPr>
                <w:rFonts w:cs="Calibri"/>
                <w:i/>
                <w:sz w:val="18"/>
                <w:szCs w:val="18"/>
              </w:rPr>
            </w:pPr>
            <w:r w:rsidRPr="00367B62">
              <w:rPr>
                <w:rFonts w:cs="Calibri"/>
                <w:i/>
                <w:sz w:val="18"/>
                <w:szCs w:val="18"/>
              </w:rPr>
              <w:t>La ligue de l’e</w:t>
            </w:r>
            <w:r>
              <w:rPr>
                <w:rFonts w:cs="Calibri"/>
                <w:i/>
                <w:sz w:val="18"/>
                <w:szCs w:val="18"/>
              </w:rPr>
              <w:t>nseignement de l’Oise</w:t>
            </w:r>
          </w:p>
          <w:p w:rsidR="00087A40" w:rsidRPr="00367B62" w:rsidRDefault="00087A40" w:rsidP="000B080D">
            <w:pPr>
              <w:rPr>
                <w:rFonts w:cs="Calibri"/>
                <w:b/>
              </w:rPr>
            </w:pPr>
            <w:r w:rsidRPr="00367B62">
              <w:rPr>
                <w:rFonts w:cs="Calibri"/>
                <w:b/>
              </w:rPr>
              <w:t>Service</w:t>
            </w:r>
          </w:p>
          <w:p w:rsidR="00087A40" w:rsidRPr="00367B62" w:rsidRDefault="00087A40" w:rsidP="000B080D">
            <w:pPr>
              <w:rPr>
                <w:rFonts w:cs="Calibri"/>
                <w:i/>
                <w:sz w:val="18"/>
                <w:szCs w:val="18"/>
              </w:rPr>
            </w:pPr>
            <w:r w:rsidRPr="00367B62">
              <w:rPr>
                <w:rFonts w:cs="Calibri"/>
                <w:i/>
                <w:sz w:val="18"/>
                <w:szCs w:val="18"/>
              </w:rPr>
              <w:t>Petite enfance</w:t>
            </w:r>
          </w:p>
        </w:tc>
        <w:tc>
          <w:tcPr>
            <w:tcW w:w="3872" w:type="dxa"/>
            <w:shd w:val="clear" w:color="auto" w:fill="auto"/>
          </w:tcPr>
          <w:p w:rsidR="00087A40" w:rsidRPr="00367B62" w:rsidRDefault="00087A40" w:rsidP="000B080D">
            <w:pPr>
              <w:rPr>
                <w:rFonts w:cs="Calibri"/>
                <w:i/>
                <w:sz w:val="18"/>
                <w:szCs w:val="18"/>
              </w:rPr>
            </w:pPr>
          </w:p>
          <w:p w:rsidR="00087A40" w:rsidRPr="00C341E3" w:rsidRDefault="00087A40" w:rsidP="000B080D">
            <w:pPr>
              <w:rPr>
                <w:rFonts w:cs="Calibri"/>
                <w:b/>
                <w:sz w:val="22"/>
              </w:rPr>
            </w:pPr>
          </w:p>
          <w:p w:rsidR="00087A40" w:rsidRPr="00C341E3" w:rsidRDefault="00087A40" w:rsidP="00A04F0A">
            <w:pPr>
              <w:pStyle w:val="Titre1"/>
              <w:spacing w:before="0"/>
              <w:jc w:val="center"/>
              <w:rPr>
                <w:rFonts w:asciiTheme="minorHAnsi" w:hAnsiTheme="minorHAnsi" w:cstheme="minorHAnsi"/>
                <w:color w:val="auto"/>
                <w:sz w:val="28"/>
              </w:rPr>
            </w:pPr>
            <w:bookmarkStart w:id="68" w:name="_Toc170828145"/>
            <w:r w:rsidRPr="00C341E3">
              <w:rPr>
                <w:rFonts w:asciiTheme="minorHAnsi" w:hAnsiTheme="minorHAnsi" w:cstheme="minorHAnsi"/>
                <w:color w:val="auto"/>
                <w:sz w:val="28"/>
              </w:rPr>
              <w:t>Conduite à tenir pour les sorties extérieures</w:t>
            </w:r>
            <w:bookmarkEnd w:id="68"/>
          </w:p>
          <w:p w:rsidR="00087A40" w:rsidRPr="00C341E3" w:rsidRDefault="00087A40" w:rsidP="00C341E3">
            <w:pPr>
              <w:jc w:val="center"/>
              <w:rPr>
                <w:sz w:val="28"/>
              </w:rPr>
            </w:pPr>
            <w:r w:rsidRPr="00C341E3">
              <w:rPr>
                <w:sz w:val="28"/>
              </w:rPr>
              <w:t>(</w:t>
            </w:r>
            <w:proofErr w:type="gramStart"/>
            <w:r w:rsidRPr="00C341E3">
              <w:rPr>
                <w:sz w:val="28"/>
              </w:rPr>
              <w:t>dans</w:t>
            </w:r>
            <w:proofErr w:type="gramEnd"/>
            <w:r w:rsidRPr="00C341E3">
              <w:rPr>
                <w:sz w:val="28"/>
              </w:rPr>
              <w:t xml:space="preserve"> l’espace privatif et en dehors)</w:t>
            </w:r>
          </w:p>
          <w:p w:rsidR="00087A40" w:rsidRPr="00367B62" w:rsidRDefault="00087A40" w:rsidP="000B080D">
            <w:pPr>
              <w:jc w:val="center"/>
              <w:rPr>
                <w:rFonts w:cs="Calibri"/>
                <w:i/>
                <w:sz w:val="18"/>
                <w:szCs w:val="18"/>
              </w:rPr>
            </w:pPr>
          </w:p>
          <w:p w:rsidR="00087A40" w:rsidRPr="005F2423" w:rsidRDefault="005F2423" w:rsidP="005F2423">
            <w:pPr>
              <w:jc w:val="center"/>
              <w:rPr>
                <w:rFonts w:cs="Calibri"/>
                <w:sz w:val="18"/>
                <w:szCs w:val="18"/>
              </w:rPr>
            </w:pPr>
            <w:r>
              <w:t>Micro crèche L’Ile aux enfants</w:t>
            </w:r>
          </w:p>
        </w:tc>
        <w:tc>
          <w:tcPr>
            <w:tcW w:w="3073" w:type="dxa"/>
            <w:shd w:val="clear" w:color="auto" w:fill="auto"/>
          </w:tcPr>
          <w:p w:rsidR="00087A40" w:rsidRPr="00367B62" w:rsidRDefault="00087A40" w:rsidP="000B080D">
            <w:pPr>
              <w:rPr>
                <w:rFonts w:cs="Calibri"/>
                <w:sz w:val="22"/>
                <w:szCs w:val="22"/>
              </w:rPr>
            </w:pPr>
          </w:p>
          <w:p w:rsidR="00087A40" w:rsidRPr="00367B62" w:rsidRDefault="00087A40" w:rsidP="000B080D">
            <w:pPr>
              <w:rPr>
                <w:rFonts w:cs="Calibri"/>
                <w:b/>
              </w:rPr>
            </w:pPr>
            <w:r w:rsidRPr="00367B62">
              <w:rPr>
                <w:rFonts w:cs="Calibri"/>
                <w:b/>
              </w:rPr>
              <w:t xml:space="preserve">Date de création         </w:t>
            </w:r>
          </w:p>
          <w:p w:rsidR="00087A40" w:rsidRPr="0010351E" w:rsidRDefault="0010351E" w:rsidP="000B080D">
            <w:pPr>
              <w:rPr>
                <w:rFonts w:cs="Calibri"/>
                <w:i/>
                <w:sz w:val="18"/>
                <w:szCs w:val="18"/>
              </w:rPr>
            </w:pPr>
            <w:r>
              <w:rPr>
                <w:rFonts w:cs="Calibri"/>
                <w:i/>
                <w:sz w:val="18"/>
                <w:szCs w:val="18"/>
              </w:rPr>
              <w:t>01/09/2022</w:t>
            </w:r>
          </w:p>
          <w:p w:rsidR="00087A40" w:rsidRPr="00367B62" w:rsidRDefault="00087A40" w:rsidP="000B080D">
            <w:pPr>
              <w:rPr>
                <w:rFonts w:cs="Calibri"/>
                <w:b/>
              </w:rPr>
            </w:pPr>
            <w:r w:rsidRPr="00367B62">
              <w:rPr>
                <w:rFonts w:cs="Calibri"/>
                <w:b/>
              </w:rPr>
              <w:t>Date de modification</w:t>
            </w:r>
          </w:p>
          <w:p w:rsidR="005F2423" w:rsidRPr="005F2423" w:rsidRDefault="0010351E" w:rsidP="000B080D">
            <w:pPr>
              <w:rPr>
                <w:rFonts w:cs="Calibri"/>
                <w:i/>
                <w:sz w:val="18"/>
                <w:szCs w:val="18"/>
              </w:rPr>
            </w:pPr>
            <w:r>
              <w:rPr>
                <w:rFonts w:cs="Calibri"/>
                <w:i/>
                <w:sz w:val="18"/>
                <w:szCs w:val="18"/>
              </w:rPr>
              <w:t>02/07</w:t>
            </w:r>
            <w:r w:rsidR="005F2423">
              <w:rPr>
                <w:rFonts w:cs="Calibri"/>
                <w:i/>
                <w:sz w:val="18"/>
                <w:szCs w:val="18"/>
              </w:rPr>
              <w:t>/2024</w:t>
            </w:r>
          </w:p>
          <w:p w:rsidR="00087A40" w:rsidRPr="005F2423" w:rsidRDefault="005F2423" w:rsidP="000B080D">
            <w:pPr>
              <w:rPr>
                <w:rFonts w:cs="Calibri"/>
                <w:b/>
              </w:rPr>
            </w:pPr>
            <w:r>
              <w:rPr>
                <w:rFonts w:cs="Calibri"/>
                <w:b/>
              </w:rPr>
              <w:t>Date de révision</w:t>
            </w:r>
          </w:p>
        </w:tc>
      </w:tr>
    </w:tbl>
    <w:p w:rsidR="00087A40" w:rsidRDefault="00087A40" w:rsidP="00087A40">
      <w:pPr>
        <w:pStyle w:val="Textebrut"/>
        <w:jc w:val="both"/>
        <w:rPr>
          <w:b/>
        </w:rPr>
      </w:pPr>
    </w:p>
    <w:p w:rsidR="00087A40" w:rsidRPr="00530AB4" w:rsidRDefault="00087A40" w:rsidP="00087A40">
      <w:pPr>
        <w:pStyle w:val="Textebrut"/>
        <w:jc w:val="both"/>
        <w:rPr>
          <w:b/>
        </w:rPr>
      </w:pPr>
      <w:r w:rsidRPr="00530AB4">
        <w:rPr>
          <w:b/>
        </w:rPr>
        <w:t>Préambule</w:t>
      </w:r>
    </w:p>
    <w:p w:rsidR="00087A40" w:rsidRDefault="00087A40" w:rsidP="00087A40">
      <w:pPr>
        <w:pStyle w:val="Textebrut"/>
        <w:jc w:val="both"/>
      </w:pPr>
    </w:p>
    <w:p w:rsidR="00087A40" w:rsidRDefault="00087A40" w:rsidP="00087A40">
      <w:pPr>
        <w:pStyle w:val="Textebrut"/>
        <w:jc w:val="both"/>
      </w:pPr>
      <w:r>
        <w:t xml:space="preserve">Cette conduite à tenir a pour objectif de sécuriser au maximum les sorties organisées hors des murs des établissements d’accueil du jeune enfant de La Ligue de l’enseignement de l’Oise. Elle concerne également les temps passés dans les espaces extérieurs (Patio, jardin, cour). Elle répond aux exigences réglementaires inscrites au Code de la Santé Publique. </w:t>
      </w:r>
    </w:p>
    <w:p w:rsidR="00087A40" w:rsidRDefault="00087A40" w:rsidP="00087A40">
      <w:pPr>
        <w:pStyle w:val="Textebrut"/>
        <w:jc w:val="both"/>
      </w:pPr>
    </w:p>
    <w:p w:rsidR="00087A40" w:rsidRPr="000B080D" w:rsidRDefault="00087A40" w:rsidP="000B080D">
      <w:pPr>
        <w:rPr>
          <w:b/>
          <w:color w:val="0070C0"/>
          <w:u w:val="single"/>
        </w:rPr>
      </w:pPr>
      <w:r w:rsidRPr="000B080D">
        <w:rPr>
          <w:b/>
          <w:color w:val="0070C0"/>
          <w:u w:val="single"/>
        </w:rPr>
        <w:t>Sortie dans le jardin ou la cour de la structure</w:t>
      </w:r>
    </w:p>
    <w:p w:rsidR="00087A40" w:rsidRPr="00A9398D" w:rsidRDefault="00087A40" w:rsidP="00087A40">
      <w:pPr>
        <w:pStyle w:val="Style1"/>
      </w:pPr>
    </w:p>
    <w:p w:rsidR="00087A40" w:rsidRDefault="00087A40" w:rsidP="00674746">
      <w:pPr>
        <w:pStyle w:val="Paragraphedeliste"/>
        <w:widowControl/>
        <w:numPr>
          <w:ilvl w:val="0"/>
          <w:numId w:val="39"/>
        </w:numPr>
        <w:suppressAutoHyphens w:val="0"/>
        <w:spacing w:before="0" w:after="200" w:line="276" w:lineRule="auto"/>
      </w:pPr>
      <w:r>
        <w:t xml:space="preserve">Organisation pédagogique : </w:t>
      </w:r>
    </w:p>
    <w:p w:rsidR="00087A40" w:rsidRPr="0010351E" w:rsidRDefault="00087A40" w:rsidP="00087A40">
      <w:pPr>
        <w:rPr>
          <w:sz w:val="22"/>
          <w:szCs w:val="22"/>
        </w:rPr>
      </w:pPr>
      <w:r w:rsidRPr="0010351E">
        <w:rPr>
          <w:sz w:val="22"/>
          <w:szCs w:val="22"/>
        </w:rPr>
        <w:t xml:space="preserve">Des sorties dans le jardin/cour font parties du projet pédagogique de la crèche. Ces lieux sont adaptés à l’âge des enfants accueillis sur la crèche et peuvent être utilisés comme une pièce de décloisonnement, sans entraver le taux d’encadrement ni l’organisation du quotidien (heure de repas ou de repos des enfants). </w:t>
      </w:r>
    </w:p>
    <w:p w:rsidR="00087A40" w:rsidRPr="0010351E" w:rsidRDefault="00087A40" w:rsidP="00087A40">
      <w:pPr>
        <w:rPr>
          <w:sz w:val="22"/>
          <w:szCs w:val="22"/>
        </w:rPr>
      </w:pPr>
      <w:r w:rsidRPr="0010351E">
        <w:rPr>
          <w:sz w:val="22"/>
          <w:szCs w:val="22"/>
        </w:rPr>
        <w:t xml:space="preserve">Un roulement devra être proposé aux enfants afin que chacun puisse profiter d’un temps de jeux extérieurs. </w:t>
      </w:r>
    </w:p>
    <w:p w:rsidR="00087A40" w:rsidRDefault="00087A40" w:rsidP="00087A40">
      <w:pPr>
        <w:jc w:val="center"/>
        <w:rPr>
          <w:b/>
          <w:color w:val="FF0000"/>
          <w:u w:val="single"/>
        </w:rPr>
      </w:pPr>
      <w:r w:rsidRPr="00A9398D">
        <w:rPr>
          <w:b/>
          <w:color w:val="FF0000"/>
          <w:u w:val="single"/>
        </w:rPr>
        <w:t>Toutes les sorties doivent faire l’objet d’une vérification avant d’y aller.</w:t>
      </w:r>
    </w:p>
    <w:p w:rsidR="005F2423" w:rsidRPr="00A9398D" w:rsidRDefault="005F2423" w:rsidP="00087A40">
      <w:pPr>
        <w:jc w:val="center"/>
        <w:rPr>
          <w:b/>
          <w:color w:val="FF0000"/>
          <w:u w:val="single"/>
        </w:rPr>
      </w:pPr>
    </w:p>
    <w:p w:rsidR="00087A40" w:rsidRDefault="00087A40" w:rsidP="00674746">
      <w:pPr>
        <w:pStyle w:val="Paragraphedeliste"/>
        <w:widowControl/>
        <w:numPr>
          <w:ilvl w:val="0"/>
          <w:numId w:val="39"/>
        </w:numPr>
        <w:suppressAutoHyphens w:val="0"/>
        <w:spacing w:before="0" w:after="200" w:line="276" w:lineRule="auto"/>
      </w:pPr>
      <w:r>
        <w:t xml:space="preserve">Organisation sécuritaire : </w:t>
      </w:r>
    </w:p>
    <w:p w:rsidR="00087A40" w:rsidRPr="0010351E" w:rsidRDefault="00087A40" w:rsidP="00087A40">
      <w:pPr>
        <w:rPr>
          <w:sz w:val="22"/>
          <w:szCs w:val="22"/>
        </w:rPr>
      </w:pPr>
      <w:r w:rsidRPr="0010351E">
        <w:rPr>
          <w:sz w:val="22"/>
          <w:szCs w:val="22"/>
        </w:rPr>
        <w:t xml:space="preserve">L’équipe devra s’assurer avant la sortie dans le jardin/cour : </w:t>
      </w:r>
    </w:p>
    <w:p w:rsidR="00087A40" w:rsidRPr="0010351E" w:rsidRDefault="00087A40" w:rsidP="00674746">
      <w:pPr>
        <w:pStyle w:val="Paragraphedeliste"/>
        <w:widowControl/>
        <w:numPr>
          <w:ilvl w:val="0"/>
          <w:numId w:val="40"/>
        </w:numPr>
        <w:suppressAutoHyphens w:val="0"/>
        <w:spacing w:before="0" w:after="200" w:line="276" w:lineRule="auto"/>
        <w:rPr>
          <w:sz w:val="22"/>
          <w:szCs w:val="22"/>
        </w:rPr>
      </w:pPr>
      <w:r w:rsidRPr="0010351E">
        <w:rPr>
          <w:sz w:val="22"/>
          <w:szCs w:val="22"/>
        </w:rPr>
        <w:t>Du respect du taux d’encadrement en fonction du nombre d’enfants à l’intérieur et l’extérieur et du nombre de professionnels. Un stagiaire ou un apprenti ne peuvent rester seuls avec les enfants,</w:t>
      </w:r>
    </w:p>
    <w:p w:rsidR="00087A40" w:rsidRPr="0010351E" w:rsidRDefault="00087A40" w:rsidP="00674746">
      <w:pPr>
        <w:pStyle w:val="Paragraphedeliste"/>
        <w:widowControl/>
        <w:numPr>
          <w:ilvl w:val="0"/>
          <w:numId w:val="40"/>
        </w:numPr>
        <w:suppressAutoHyphens w:val="0"/>
        <w:spacing w:before="0" w:after="200" w:line="276" w:lineRule="auto"/>
        <w:rPr>
          <w:sz w:val="22"/>
          <w:szCs w:val="22"/>
        </w:rPr>
      </w:pPr>
      <w:r w:rsidRPr="0010351E">
        <w:rPr>
          <w:sz w:val="22"/>
          <w:szCs w:val="22"/>
        </w:rPr>
        <w:t xml:space="preserve">De l’absence de tout danger, c’est-à-dire vérification visuelle de l’absence d’objets dangereux au sol (mégot, morceaux de verre, détritus, feuilles, branches, noyaux de fruits, nuisibles...) pour éviter le risque d’ingestion par l’enfant, </w:t>
      </w:r>
    </w:p>
    <w:p w:rsidR="00087A40" w:rsidRPr="0010351E" w:rsidRDefault="00087A40" w:rsidP="00674746">
      <w:pPr>
        <w:pStyle w:val="Paragraphedeliste"/>
        <w:widowControl/>
        <w:numPr>
          <w:ilvl w:val="0"/>
          <w:numId w:val="40"/>
        </w:numPr>
        <w:suppressAutoHyphens w:val="0"/>
        <w:spacing w:before="0" w:after="200" w:line="276" w:lineRule="auto"/>
        <w:rPr>
          <w:sz w:val="22"/>
          <w:szCs w:val="22"/>
        </w:rPr>
      </w:pPr>
      <w:r w:rsidRPr="0010351E">
        <w:rPr>
          <w:sz w:val="22"/>
          <w:szCs w:val="22"/>
        </w:rPr>
        <w:t xml:space="preserve">De vérifier l’intégrité de la brise vue et du grillage/clôture et de </w:t>
      </w:r>
      <w:r w:rsidRPr="0010351E">
        <w:rPr>
          <w:b/>
          <w:sz w:val="22"/>
          <w:szCs w:val="22"/>
        </w:rPr>
        <w:t>la bonne fermeture des portails/portillons/cabanes,</w:t>
      </w:r>
    </w:p>
    <w:p w:rsidR="00087A40" w:rsidRPr="0010351E" w:rsidRDefault="00087A40" w:rsidP="00087A40">
      <w:pPr>
        <w:pStyle w:val="Paragraphedeliste"/>
        <w:widowControl/>
        <w:suppressAutoHyphens w:val="0"/>
        <w:spacing w:before="0" w:after="200" w:line="276" w:lineRule="auto"/>
        <w:rPr>
          <w:sz w:val="22"/>
          <w:szCs w:val="22"/>
        </w:rPr>
      </w:pPr>
    </w:p>
    <w:p w:rsidR="00087A40" w:rsidRPr="0010351E" w:rsidRDefault="00087A40" w:rsidP="00674746">
      <w:pPr>
        <w:pStyle w:val="Paragraphedeliste"/>
        <w:widowControl/>
        <w:numPr>
          <w:ilvl w:val="0"/>
          <w:numId w:val="40"/>
        </w:numPr>
        <w:suppressAutoHyphens w:val="0"/>
        <w:spacing w:before="0" w:after="200" w:line="276" w:lineRule="auto"/>
        <w:rPr>
          <w:sz w:val="22"/>
          <w:szCs w:val="22"/>
        </w:rPr>
      </w:pPr>
      <w:r w:rsidRPr="0010351E">
        <w:rPr>
          <w:sz w:val="22"/>
          <w:szCs w:val="22"/>
        </w:rPr>
        <w:t xml:space="preserve">De vérifier que la tonnelle, auvent ou store bane fonctionnement bien, </w:t>
      </w:r>
    </w:p>
    <w:p w:rsidR="00087A40" w:rsidRPr="0010351E" w:rsidRDefault="00087A40" w:rsidP="00674746">
      <w:pPr>
        <w:pStyle w:val="Paragraphedeliste"/>
        <w:widowControl/>
        <w:numPr>
          <w:ilvl w:val="0"/>
          <w:numId w:val="40"/>
        </w:numPr>
        <w:suppressAutoHyphens w:val="0"/>
        <w:spacing w:before="0" w:after="200" w:line="276" w:lineRule="auto"/>
        <w:rPr>
          <w:sz w:val="22"/>
          <w:szCs w:val="22"/>
        </w:rPr>
      </w:pPr>
      <w:r w:rsidRPr="0010351E">
        <w:rPr>
          <w:sz w:val="22"/>
          <w:szCs w:val="22"/>
        </w:rPr>
        <w:lastRenderedPageBreak/>
        <w:t xml:space="preserve">De vérifier l’état du matériel pédagogique : sans danger, propre, fonctionnel, </w:t>
      </w:r>
    </w:p>
    <w:p w:rsidR="00087A40" w:rsidRPr="0010351E" w:rsidRDefault="00087A40" w:rsidP="00674746">
      <w:pPr>
        <w:pStyle w:val="Paragraphedeliste"/>
        <w:widowControl/>
        <w:numPr>
          <w:ilvl w:val="0"/>
          <w:numId w:val="40"/>
        </w:numPr>
        <w:suppressAutoHyphens w:val="0"/>
        <w:spacing w:before="0" w:after="200" w:line="276" w:lineRule="auto"/>
        <w:rPr>
          <w:sz w:val="22"/>
          <w:szCs w:val="22"/>
        </w:rPr>
      </w:pPr>
      <w:r w:rsidRPr="0010351E">
        <w:rPr>
          <w:sz w:val="22"/>
          <w:szCs w:val="22"/>
        </w:rPr>
        <w:t>De vérifier l’état des revêtements : éviter le risque de chute et de brûlure (ex : toboggan, sol souple).</w:t>
      </w:r>
    </w:p>
    <w:p w:rsidR="00087A40" w:rsidRDefault="00087A40" w:rsidP="00087A40">
      <w:pPr>
        <w:pStyle w:val="Paragraphedeliste"/>
      </w:pPr>
    </w:p>
    <w:p w:rsidR="00087A40" w:rsidRDefault="00087A40" w:rsidP="00674746">
      <w:pPr>
        <w:pStyle w:val="Paragraphedeliste"/>
        <w:widowControl/>
        <w:numPr>
          <w:ilvl w:val="0"/>
          <w:numId w:val="39"/>
        </w:numPr>
        <w:suppressAutoHyphens w:val="0"/>
        <w:spacing w:before="0" w:after="200" w:line="276" w:lineRule="auto"/>
      </w:pPr>
      <w:r>
        <w:t xml:space="preserve">Organisation fonctionnelle : </w:t>
      </w:r>
    </w:p>
    <w:p w:rsidR="00087A40" w:rsidRDefault="00087A40" w:rsidP="00087A40">
      <w:pPr>
        <w:pStyle w:val="Paragraphedeliste"/>
      </w:pPr>
    </w:p>
    <w:p w:rsidR="00087A40" w:rsidRPr="0010351E" w:rsidRDefault="00087A40" w:rsidP="00674746">
      <w:pPr>
        <w:pStyle w:val="Paragraphedeliste"/>
        <w:widowControl/>
        <w:numPr>
          <w:ilvl w:val="0"/>
          <w:numId w:val="41"/>
        </w:numPr>
        <w:suppressAutoHyphens w:val="0"/>
        <w:spacing w:before="0" w:after="200" w:line="276" w:lineRule="auto"/>
        <w:rPr>
          <w:sz w:val="22"/>
          <w:szCs w:val="22"/>
        </w:rPr>
      </w:pPr>
      <w:r w:rsidRPr="0010351E">
        <w:rPr>
          <w:sz w:val="22"/>
          <w:szCs w:val="22"/>
        </w:rPr>
        <w:t xml:space="preserve">L’équipe devra s’assurer de la sécurité des enfants et avant de sortir, l’équipe devra : </w:t>
      </w:r>
    </w:p>
    <w:p w:rsidR="00087A40" w:rsidRPr="0010351E" w:rsidRDefault="00087A40" w:rsidP="00674746">
      <w:pPr>
        <w:pStyle w:val="Paragraphedeliste"/>
        <w:widowControl/>
        <w:numPr>
          <w:ilvl w:val="0"/>
          <w:numId w:val="42"/>
        </w:numPr>
        <w:suppressAutoHyphens w:val="0"/>
        <w:spacing w:before="0" w:after="200" w:line="276" w:lineRule="auto"/>
        <w:rPr>
          <w:sz w:val="22"/>
          <w:szCs w:val="22"/>
        </w:rPr>
      </w:pPr>
      <w:r w:rsidRPr="0010351E">
        <w:rPr>
          <w:sz w:val="22"/>
          <w:szCs w:val="22"/>
        </w:rPr>
        <w:t>Se munir d’une boite de mouchoirs, petite poubelle et solution hydro alcoolique,</w:t>
      </w:r>
    </w:p>
    <w:p w:rsidR="00087A40" w:rsidRPr="0010351E" w:rsidRDefault="00087A40" w:rsidP="005F2423">
      <w:pPr>
        <w:pStyle w:val="Paragraphedeliste"/>
        <w:widowControl/>
        <w:numPr>
          <w:ilvl w:val="0"/>
          <w:numId w:val="42"/>
        </w:numPr>
        <w:suppressAutoHyphens w:val="0"/>
        <w:spacing w:before="0" w:after="200" w:line="276" w:lineRule="auto"/>
        <w:rPr>
          <w:sz w:val="22"/>
          <w:szCs w:val="22"/>
        </w:rPr>
      </w:pPr>
      <w:r w:rsidRPr="0010351E">
        <w:rPr>
          <w:sz w:val="22"/>
          <w:szCs w:val="22"/>
        </w:rPr>
        <w:t>Prévoir de quoi rafraichir les enfants en été : eau avec verres, biberons et brumisateur,</w:t>
      </w:r>
    </w:p>
    <w:p w:rsidR="00087A40" w:rsidRPr="0010351E" w:rsidRDefault="00087A40" w:rsidP="00674746">
      <w:pPr>
        <w:pStyle w:val="Paragraphedeliste"/>
        <w:widowControl/>
        <w:numPr>
          <w:ilvl w:val="0"/>
          <w:numId w:val="42"/>
        </w:numPr>
        <w:suppressAutoHyphens w:val="0"/>
        <w:spacing w:before="0" w:after="200" w:line="276" w:lineRule="auto"/>
        <w:rPr>
          <w:sz w:val="22"/>
          <w:szCs w:val="22"/>
        </w:rPr>
      </w:pPr>
      <w:r w:rsidRPr="0010351E">
        <w:rPr>
          <w:sz w:val="22"/>
          <w:szCs w:val="22"/>
        </w:rPr>
        <w:t>Habiller les enfants en fonction de la saison :</w:t>
      </w:r>
    </w:p>
    <w:p w:rsidR="00087A40" w:rsidRPr="0010351E" w:rsidRDefault="00087A40" w:rsidP="00674746">
      <w:pPr>
        <w:pStyle w:val="Paragraphedeliste"/>
        <w:widowControl/>
        <w:numPr>
          <w:ilvl w:val="0"/>
          <w:numId w:val="43"/>
        </w:numPr>
        <w:suppressAutoHyphens w:val="0"/>
        <w:spacing w:before="0" w:after="200" w:line="276" w:lineRule="auto"/>
        <w:rPr>
          <w:sz w:val="22"/>
          <w:szCs w:val="22"/>
        </w:rPr>
      </w:pPr>
      <w:proofErr w:type="gramStart"/>
      <w:r w:rsidRPr="0010351E">
        <w:rPr>
          <w:sz w:val="22"/>
          <w:szCs w:val="22"/>
        </w:rPr>
        <w:t>hiver</w:t>
      </w:r>
      <w:proofErr w:type="gramEnd"/>
      <w:r w:rsidRPr="0010351E">
        <w:rPr>
          <w:sz w:val="22"/>
          <w:szCs w:val="22"/>
        </w:rPr>
        <w:t xml:space="preserve"> : manteau, chaussure, cache-cou,</w:t>
      </w:r>
    </w:p>
    <w:p w:rsidR="00087A40" w:rsidRPr="0010351E" w:rsidRDefault="00087A40" w:rsidP="00674746">
      <w:pPr>
        <w:pStyle w:val="Paragraphedeliste"/>
        <w:widowControl/>
        <w:numPr>
          <w:ilvl w:val="0"/>
          <w:numId w:val="43"/>
        </w:numPr>
        <w:suppressAutoHyphens w:val="0"/>
        <w:spacing w:before="0" w:after="200" w:line="276" w:lineRule="auto"/>
        <w:rPr>
          <w:sz w:val="22"/>
          <w:szCs w:val="22"/>
        </w:rPr>
      </w:pPr>
      <w:proofErr w:type="gramStart"/>
      <w:r w:rsidRPr="0010351E">
        <w:rPr>
          <w:sz w:val="22"/>
          <w:szCs w:val="22"/>
        </w:rPr>
        <w:t>été</w:t>
      </w:r>
      <w:proofErr w:type="gramEnd"/>
      <w:r w:rsidRPr="0010351E">
        <w:rPr>
          <w:sz w:val="22"/>
          <w:szCs w:val="22"/>
        </w:rPr>
        <w:t xml:space="preserve"> : chaussure, chapeau, lunettes et crème solaire.</w:t>
      </w:r>
    </w:p>
    <w:p w:rsidR="00087A40" w:rsidRPr="0010351E" w:rsidRDefault="00087A40" w:rsidP="00087A40">
      <w:pPr>
        <w:rPr>
          <w:sz w:val="22"/>
          <w:szCs w:val="22"/>
        </w:rPr>
      </w:pPr>
      <w:r w:rsidRPr="0010351E">
        <w:rPr>
          <w:sz w:val="22"/>
          <w:szCs w:val="22"/>
        </w:rPr>
        <w:t xml:space="preserve">Pour rappel, les écharpes sont interdites (risque d’étranglement) et les enfants doivent impérativement avoir des chaussures dans le jardin afin d’éviter les risques de brûlure ou de blessure, </w:t>
      </w:r>
    </w:p>
    <w:p w:rsidR="00087A40" w:rsidRPr="0010351E" w:rsidRDefault="00087A40" w:rsidP="00674746">
      <w:pPr>
        <w:pStyle w:val="Paragraphedeliste"/>
        <w:widowControl/>
        <w:numPr>
          <w:ilvl w:val="0"/>
          <w:numId w:val="44"/>
        </w:numPr>
        <w:suppressAutoHyphens w:val="0"/>
        <w:spacing w:before="0" w:after="200" w:line="276" w:lineRule="auto"/>
        <w:rPr>
          <w:sz w:val="22"/>
          <w:szCs w:val="22"/>
        </w:rPr>
      </w:pPr>
      <w:r w:rsidRPr="0010351E">
        <w:rPr>
          <w:sz w:val="22"/>
          <w:szCs w:val="22"/>
        </w:rPr>
        <w:t xml:space="preserve">Ne </w:t>
      </w:r>
      <w:r w:rsidR="00FB2F10">
        <w:rPr>
          <w:sz w:val="22"/>
          <w:szCs w:val="22"/>
        </w:rPr>
        <w:t>jamais laisser les enfants seul</w:t>
      </w:r>
      <w:r w:rsidRPr="0010351E">
        <w:rPr>
          <w:sz w:val="22"/>
          <w:szCs w:val="22"/>
        </w:rPr>
        <w:t xml:space="preserve">s, </w:t>
      </w:r>
    </w:p>
    <w:p w:rsidR="00087A40" w:rsidRPr="0010351E" w:rsidRDefault="00087A40" w:rsidP="00674746">
      <w:pPr>
        <w:pStyle w:val="Paragraphedeliste"/>
        <w:widowControl/>
        <w:numPr>
          <w:ilvl w:val="0"/>
          <w:numId w:val="44"/>
        </w:numPr>
        <w:suppressAutoHyphens w:val="0"/>
        <w:spacing w:before="0" w:after="200" w:line="276" w:lineRule="auto"/>
        <w:rPr>
          <w:sz w:val="22"/>
          <w:szCs w:val="22"/>
        </w:rPr>
      </w:pPr>
      <w:r w:rsidRPr="0010351E">
        <w:rPr>
          <w:sz w:val="22"/>
          <w:szCs w:val="22"/>
        </w:rPr>
        <w:t xml:space="preserve">Se munir d’un téléphone si besoin, </w:t>
      </w:r>
    </w:p>
    <w:p w:rsidR="00087A40" w:rsidRPr="0010351E" w:rsidRDefault="00087A40" w:rsidP="00674746">
      <w:pPr>
        <w:pStyle w:val="Paragraphedeliste"/>
        <w:widowControl/>
        <w:numPr>
          <w:ilvl w:val="0"/>
          <w:numId w:val="44"/>
        </w:numPr>
        <w:suppressAutoHyphens w:val="0"/>
        <w:spacing w:before="0" w:after="200" w:line="276" w:lineRule="auto"/>
        <w:rPr>
          <w:sz w:val="22"/>
          <w:szCs w:val="22"/>
        </w:rPr>
      </w:pPr>
      <w:r w:rsidRPr="0010351E">
        <w:rPr>
          <w:sz w:val="22"/>
          <w:szCs w:val="22"/>
        </w:rPr>
        <w:t>Compter les enfants régulièrement et à chaque déplacement,</w:t>
      </w:r>
    </w:p>
    <w:p w:rsidR="00087A40" w:rsidRPr="0010351E" w:rsidRDefault="00087A40" w:rsidP="00674746">
      <w:pPr>
        <w:pStyle w:val="Paragraphedeliste"/>
        <w:widowControl/>
        <w:numPr>
          <w:ilvl w:val="0"/>
          <w:numId w:val="44"/>
        </w:numPr>
        <w:suppressAutoHyphens w:val="0"/>
        <w:spacing w:before="0" w:after="200" w:line="276" w:lineRule="auto"/>
        <w:rPr>
          <w:sz w:val="22"/>
          <w:szCs w:val="22"/>
        </w:rPr>
      </w:pPr>
      <w:r w:rsidRPr="0010351E">
        <w:rPr>
          <w:sz w:val="22"/>
          <w:szCs w:val="22"/>
        </w:rPr>
        <w:t>Laisser la porte ouverte sur la salle d’</w:t>
      </w:r>
      <w:proofErr w:type="spellStart"/>
      <w:r w:rsidRPr="0010351E">
        <w:rPr>
          <w:sz w:val="22"/>
          <w:szCs w:val="22"/>
        </w:rPr>
        <w:t>éveilsi</w:t>
      </w:r>
      <w:proofErr w:type="spellEnd"/>
      <w:r w:rsidRPr="0010351E">
        <w:rPr>
          <w:sz w:val="22"/>
          <w:szCs w:val="22"/>
        </w:rPr>
        <w:t xml:space="preserve"> possible pour permettre aux enfants de circuler librement.</w:t>
      </w:r>
    </w:p>
    <w:p w:rsidR="00087A40" w:rsidRPr="0010351E" w:rsidRDefault="00087A40" w:rsidP="00087A40">
      <w:pPr>
        <w:rPr>
          <w:sz w:val="22"/>
          <w:szCs w:val="22"/>
        </w:rPr>
      </w:pPr>
      <w:r w:rsidRPr="0010351E">
        <w:rPr>
          <w:b/>
          <w:sz w:val="22"/>
          <w:szCs w:val="22"/>
        </w:rPr>
        <w:t>ATTENTION :</w:t>
      </w:r>
      <w:r w:rsidRPr="0010351E">
        <w:rPr>
          <w:sz w:val="22"/>
          <w:szCs w:val="22"/>
        </w:rPr>
        <w:t xml:space="preserve"> En été, l’équipe devra respecter le protocole canicule : </w:t>
      </w:r>
    </w:p>
    <w:p w:rsidR="00087A40" w:rsidRPr="0010351E" w:rsidRDefault="00087A40" w:rsidP="00087A40">
      <w:pPr>
        <w:jc w:val="center"/>
        <w:rPr>
          <w:sz w:val="22"/>
          <w:szCs w:val="22"/>
        </w:rPr>
      </w:pPr>
      <w:r w:rsidRPr="0010351E">
        <w:rPr>
          <w:sz w:val="22"/>
          <w:szCs w:val="22"/>
        </w:rPr>
        <w:sym w:font="Wingdings" w:char="F06F"/>
      </w:r>
      <w:r w:rsidRPr="0010351E">
        <w:rPr>
          <w:sz w:val="22"/>
          <w:szCs w:val="22"/>
        </w:rPr>
        <w:t xml:space="preserve"> Protection </w:t>
      </w:r>
      <w:r w:rsidRPr="0010351E">
        <w:rPr>
          <w:sz w:val="22"/>
          <w:szCs w:val="22"/>
        </w:rPr>
        <w:sym w:font="Wingdings" w:char="F06F"/>
      </w:r>
      <w:r w:rsidRPr="0010351E">
        <w:rPr>
          <w:sz w:val="22"/>
          <w:szCs w:val="22"/>
        </w:rPr>
        <w:t xml:space="preserve"> Hydratation </w:t>
      </w:r>
      <w:r w:rsidRPr="0010351E">
        <w:rPr>
          <w:sz w:val="22"/>
          <w:szCs w:val="22"/>
        </w:rPr>
        <w:sym w:font="Wingdings" w:char="F06F"/>
      </w:r>
      <w:r w:rsidRPr="0010351E">
        <w:rPr>
          <w:sz w:val="22"/>
          <w:szCs w:val="22"/>
        </w:rPr>
        <w:t xml:space="preserve"> Interdiction de sortie aux heures les plus chaudes</w:t>
      </w:r>
    </w:p>
    <w:p w:rsidR="00087A40" w:rsidRPr="009543B2" w:rsidRDefault="00087A40" w:rsidP="00087A40">
      <w:pPr>
        <w:rPr>
          <w:rFonts w:cs="Calibri"/>
        </w:rPr>
      </w:pPr>
    </w:p>
    <w:p w:rsidR="00087A40" w:rsidRPr="000B080D" w:rsidRDefault="00087A40" w:rsidP="000B080D">
      <w:pPr>
        <w:rPr>
          <w:b/>
          <w:color w:val="0070C0"/>
          <w:u w:val="single"/>
        </w:rPr>
      </w:pPr>
      <w:r w:rsidRPr="000B080D">
        <w:rPr>
          <w:b/>
          <w:color w:val="0070C0"/>
          <w:u w:val="single"/>
        </w:rPr>
        <w:t>Sortie à l’extérieur</w:t>
      </w:r>
    </w:p>
    <w:p w:rsidR="00087A40" w:rsidRPr="009543B2" w:rsidRDefault="00087A40" w:rsidP="00087A40">
      <w:pPr>
        <w:pStyle w:val="Textebrut"/>
        <w:jc w:val="both"/>
        <w:rPr>
          <w:szCs w:val="22"/>
        </w:rPr>
      </w:pPr>
    </w:p>
    <w:p w:rsidR="00087A40" w:rsidRDefault="00087A40" w:rsidP="00087A40">
      <w:pPr>
        <w:pStyle w:val="Textebrut"/>
        <w:jc w:val="both"/>
      </w:pPr>
      <w:r>
        <w:t xml:space="preserve">Toutes les sorties en dehors des espaces de la crèche (intérieur, extérieur) feront l’objet d’une « fiche sortie » reprenant les différentes informations du déroulement de la journée. </w:t>
      </w:r>
    </w:p>
    <w:p w:rsidR="00087A40" w:rsidRDefault="00087A40" w:rsidP="00087A40">
      <w:pPr>
        <w:pStyle w:val="Textebrut"/>
        <w:jc w:val="both"/>
      </w:pPr>
    </w:p>
    <w:p w:rsidR="00087A40" w:rsidRDefault="00087A40" w:rsidP="00087A40">
      <w:pPr>
        <w:pStyle w:val="Textebrut"/>
        <w:jc w:val="both"/>
      </w:pPr>
      <w:r>
        <w:t xml:space="preserve">La sortie se prévoit dans le cadre du projet d’établissement et/ou dans le cadre du projet de l’année. </w:t>
      </w:r>
    </w:p>
    <w:p w:rsidR="00087A40" w:rsidRDefault="00087A40" w:rsidP="00087A40">
      <w:pPr>
        <w:pStyle w:val="Textebrut"/>
        <w:jc w:val="both"/>
      </w:pPr>
    </w:p>
    <w:p w:rsidR="00087A40" w:rsidRPr="00E1010B" w:rsidRDefault="00087A40" w:rsidP="00087A40">
      <w:pPr>
        <w:pStyle w:val="Textebrut"/>
        <w:jc w:val="both"/>
        <w:rPr>
          <w:b/>
          <w:u w:val="single"/>
        </w:rPr>
      </w:pPr>
      <w:r w:rsidRPr="00E1010B">
        <w:rPr>
          <w:b/>
          <w:u w:val="single"/>
        </w:rPr>
        <w:t>Avant la sortie</w:t>
      </w:r>
    </w:p>
    <w:p w:rsidR="00087A40" w:rsidRDefault="00087A40" w:rsidP="00087A40">
      <w:pPr>
        <w:pStyle w:val="Textebrut"/>
        <w:jc w:val="both"/>
      </w:pPr>
    </w:p>
    <w:p w:rsidR="00087A40" w:rsidRPr="00C70722" w:rsidRDefault="00087A40" w:rsidP="00674746">
      <w:pPr>
        <w:pStyle w:val="Textebrut"/>
        <w:numPr>
          <w:ilvl w:val="0"/>
          <w:numId w:val="33"/>
        </w:numPr>
        <w:jc w:val="both"/>
        <w:rPr>
          <w:b/>
        </w:rPr>
      </w:pPr>
      <w:r w:rsidRPr="00C70722">
        <w:rPr>
          <w:b/>
        </w:rPr>
        <w:t>Informer les familles sur la sortie proposée</w:t>
      </w:r>
    </w:p>
    <w:p w:rsidR="00087A40" w:rsidRDefault="00087A40" w:rsidP="00087A40">
      <w:pPr>
        <w:pStyle w:val="Textebrut"/>
        <w:ind w:left="720"/>
        <w:jc w:val="both"/>
      </w:pPr>
      <w:r>
        <w:t>Les familles sont informées dès que possible des sorties extérieures prévues par la structure. Un mois avant la sortie, un courrier papier (couplé à un mail groupé) est remis aux familles pour rappel (ou information).</w:t>
      </w:r>
    </w:p>
    <w:p w:rsidR="00087A40" w:rsidRPr="00C70722" w:rsidRDefault="00087A40" w:rsidP="00087A40">
      <w:pPr>
        <w:pStyle w:val="Textebrut"/>
        <w:ind w:left="720"/>
        <w:jc w:val="both"/>
        <w:rPr>
          <w:i/>
        </w:rPr>
      </w:pPr>
      <w:r>
        <w:t xml:space="preserve">L’information porte à minima sur la date et l’heure de la sortie, l’objet de la sortie et le contenu des activités, le mode de transport utilisé et le matériel nécessaire à l’enfant </w:t>
      </w:r>
      <w:r w:rsidRPr="00C70722">
        <w:rPr>
          <w:i/>
        </w:rPr>
        <w:t xml:space="preserve">(Ex : protection solaire ou de pluie). </w:t>
      </w:r>
    </w:p>
    <w:p w:rsidR="00087A40" w:rsidRDefault="00087A40" w:rsidP="00087A40">
      <w:pPr>
        <w:pStyle w:val="Textebrut"/>
        <w:ind w:left="720"/>
        <w:jc w:val="both"/>
      </w:pPr>
      <w:r>
        <w:t>Une semaine avant la sortie, une affiche dans le hall d’entrée et vers les espaces d’accueil Familles rappelle la date et l’heure de sortie.</w:t>
      </w:r>
    </w:p>
    <w:p w:rsidR="00087A40" w:rsidRDefault="00087A40" w:rsidP="00087A40">
      <w:pPr>
        <w:pStyle w:val="Textebrut"/>
        <w:ind w:left="720"/>
        <w:jc w:val="both"/>
      </w:pPr>
    </w:p>
    <w:p w:rsidR="00087A40" w:rsidRPr="00C70722" w:rsidRDefault="00087A40" w:rsidP="00674746">
      <w:pPr>
        <w:pStyle w:val="Textebrut"/>
        <w:numPr>
          <w:ilvl w:val="0"/>
          <w:numId w:val="33"/>
        </w:numPr>
        <w:jc w:val="both"/>
      </w:pPr>
      <w:r w:rsidRPr="00C70722">
        <w:rPr>
          <w:b/>
        </w:rPr>
        <w:t>Recueillir l’autorisation écrite des familles</w:t>
      </w:r>
    </w:p>
    <w:p w:rsidR="00087A40" w:rsidRDefault="00087A40" w:rsidP="00087A40">
      <w:pPr>
        <w:pStyle w:val="Textebrut"/>
        <w:ind w:left="720"/>
        <w:jc w:val="both"/>
      </w:pPr>
      <w:r>
        <w:t xml:space="preserve">Un coupon réponse est remis aux familles avec le premier courrier d’information (1 mois avant la sortie). Le délai de réponse est indiqué sur le coupon. Il est à noter que la direction doit valider la réponse de la famille. </w:t>
      </w:r>
    </w:p>
    <w:p w:rsidR="00087A40" w:rsidRDefault="00087A40" w:rsidP="00087A40">
      <w:pPr>
        <w:pStyle w:val="Textebrut"/>
        <w:jc w:val="both"/>
      </w:pPr>
    </w:p>
    <w:p w:rsidR="00087A40" w:rsidRPr="00506D67" w:rsidRDefault="00087A40" w:rsidP="00674746">
      <w:pPr>
        <w:pStyle w:val="Textebrut"/>
        <w:numPr>
          <w:ilvl w:val="0"/>
          <w:numId w:val="33"/>
        </w:numPr>
        <w:jc w:val="both"/>
      </w:pPr>
      <w:r w:rsidRPr="00506D67">
        <w:rPr>
          <w:b/>
        </w:rPr>
        <w:lastRenderedPageBreak/>
        <w:t>Solliciter la participation des familles</w:t>
      </w:r>
    </w:p>
    <w:p w:rsidR="00087A40" w:rsidRDefault="00087A40" w:rsidP="00087A40">
      <w:pPr>
        <w:pStyle w:val="Textebrut"/>
        <w:ind w:left="720"/>
        <w:jc w:val="both"/>
      </w:pPr>
      <w:r>
        <w:t xml:space="preserve">Si besoin, en fonction du nombre d’enfants prévus, les parents volontaires pourront être sollicités pour accompagner les enfants lors de la sortie. </w:t>
      </w:r>
    </w:p>
    <w:p w:rsidR="00087A40" w:rsidRDefault="00087A40" w:rsidP="00087A40">
      <w:pPr>
        <w:pStyle w:val="Textebrut"/>
        <w:ind w:left="720"/>
        <w:jc w:val="both"/>
      </w:pPr>
      <w:r>
        <w:rPr>
          <w:rFonts w:ascii="Arial Black" w:hAnsi="Arial Black"/>
        </w:rPr>
        <w:t>→</w:t>
      </w:r>
      <w:r>
        <w:t xml:space="preserve"> En fonction de l’activité proposée, il sera demandé aux familles de prévoir des vêtements adaptés </w:t>
      </w:r>
      <w:r w:rsidRPr="00506D67">
        <w:rPr>
          <w:i/>
        </w:rPr>
        <w:t>(à l’activité et à la météo)</w:t>
      </w:r>
      <w:r>
        <w:t xml:space="preserve"> et éventuellement d’autres éléments comme par exemple un sac à dos ou une bouteille d’eau.</w:t>
      </w:r>
    </w:p>
    <w:p w:rsidR="00087A40" w:rsidRDefault="00087A40" w:rsidP="00087A40">
      <w:pPr>
        <w:pStyle w:val="Textebrut"/>
        <w:jc w:val="both"/>
      </w:pPr>
    </w:p>
    <w:p w:rsidR="00087A40" w:rsidRDefault="00087A40" w:rsidP="00674746">
      <w:pPr>
        <w:pStyle w:val="Textebrut"/>
        <w:numPr>
          <w:ilvl w:val="0"/>
          <w:numId w:val="33"/>
        </w:numPr>
        <w:jc w:val="both"/>
      </w:pPr>
      <w:r w:rsidRPr="001D19A1">
        <w:rPr>
          <w:b/>
          <w:i/>
        </w:rPr>
        <w:t>La semaine précédant la sortie</w:t>
      </w:r>
      <w:r>
        <w:t xml:space="preserve"> </w:t>
      </w:r>
    </w:p>
    <w:p w:rsidR="00087A40" w:rsidRDefault="00087A40" w:rsidP="00087A40">
      <w:pPr>
        <w:pStyle w:val="Textebrut"/>
        <w:ind w:left="720"/>
        <w:jc w:val="both"/>
      </w:pPr>
      <w:r>
        <w:t xml:space="preserve">L’équipe de direction vérifie : </w:t>
      </w:r>
    </w:p>
    <w:p w:rsidR="00087A40" w:rsidRDefault="00087A40" w:rsidP="00087A40">
      <w:pPr>
        <w:pStyle w:val="Textebrut"/>
        <w:jc w:val="both"/>
      </w:pPr>
    </w:p>
    <w:p w:rsidR="00087A40" w:rsidRDefault="00087A40" w:rsidP="00674746">
      <w:pPr>
        <w:pStyle w:val="Textebrut"/>
        <w:numPr>
          <w:ilvl w:val="0"/>
          <w:numId w:val="45"/>
        </w:numPr>
        <w:jc w:val="both"/>
      </w:pPr>
      <w:r>
        <w:t xml:space="preserve">Le nombre d’enfants prévu et prévoit un listing pour le contrôle des présences, </w:t>
      </w:r>
    </w:p>
    <w:p w:rsidR="00087A40" w:rsidRDefault="00087A40" w:rsidP="00674746">
      <w:pPr>
        <w:pStyle w:val="Textebrut"/>
        <w:numPr>
          <w:ilvl w:val="0"/>
          <w:numId w:val="45"/>
        </w:numPr>
        <w:jc w:val="both"/>
      </w:pPr>
      <w:r>
        <w:t>La présence effective des autorisations parentales écrites,</w:t>
      </w:r>
    </w:p>
    <w:p w:rsidR="00087A40" w:rsidRDefault="00087A40" w:rsidP="00674746">
      <w:pPr>
        <w:pStyle w:val="Textebrut"/>
        <w:numPr>
          <w:ilvl w:val="0"/>
          <w:numId w:val="45"/>
        </w:numPr>
        <w:jc w:val="both"/>
      </w:pPr>
      <w:r>
        <w:t xml:space="preserve">Le taux d’encadrement par les professionnels </w:t>
      </w:r>
      <w:r w:rsidRPr="00A9398D">
        <w:rPr>
          <w:i/>
        </w:rPr>
        <w:t>(à savoir selon la réglementation un professionnel pour cinq enfants)</w:t>
      </w:r>
      <w:r>
        <w:rPr>
          <w:i/>
        </w:rPr>
        <w:t>,</w:t>
      </w:r>
    </w:p>
    <w:p w:rsidR="00087A40" w:rsidRDefault="00087A40" w:rsidP="00674746">
      <w:pPr>
        <w:pStyle w:val="Textebrut"/>
        <w:numPr>
          <w:ilvl w:val="0"/>
          <w:numId w:val="45"/>
        </w:numPr>
        <w:jc w:val="both"/>
      </w:pPr>
      <w:r w:rsidRPr="00506D67">
        <w:t>Le nombre de parents inscrits pour accompagne</w:t>
      </w:r>
      <w:r>
        <w:t>r les enfants lors de la sortie</w:t>
      </w:r>
      <w:r w:rsidRPr="00A9398D">
        <w:rPr>
          <w:i/>
        </w:rPr>
        <w:t xml:space="preserve"> est à étudier selon la taille du groupe et les besoins propres à chaque structure</w:t>
      </w:r>
      <w:r>
        <w:rPr>
          <w:i/>
        </w:rPr>
        <w:t>,</w:t>
      </w:r>
    </w:p>
    <w:p w:rsidR="00087A40" w:rsidRDefault="00087A40" w:rsidP="00674746">
      <w:pPr>
        <w:pStyle w:val="Textebrut"/>
        <w:numPr>
          <w:ilvl w:val="0"/>
          <w:numId w:val="45"/>
        </w:numPr>
        <w:jc w:val="both"/>
      </w:pPr>
      <w:r>
        <w:t>La logistique le cas échéant (en lien avec le transport ou la prise de repas).</w:t>
      </w:r>
    </w:p>
    <w:p w:rsidR="00087A40" w:rsidRDefault="00087A40" w:rsidP="00087A40">
      <w:pPr>
        <w:pStyle w:val="Textebrut"/>
        <w:jc w:val="both"/>
      </w:pPr>
    </w:p>
    <w:p w:rsidR="00087A40" w:rsidRDefault="00087A40" w:rsidP="00087A40">
      <w:pPr>
        <w:pStyle w:val="Textebrut"/>
        <w:jc w:val="both"/>
        <w:rPr>
          <w:b/>
          <w:u w:val="single"/>
        </w:rPr>
      </w:pPr>
    </w:p>
    <w:p w:rsidR="00087A40" w:rsidRPr="00E1010B" w:rsidRDefault="00087A40" w:rsidP="00087A40">
      <w:pPr>
        <w:pStyle w:val="Textebrut"/>
        <w:jc w:val="both"/>
        <w:rPr>
          <w:b/>
          <w:u w:val="single"/>
        </w:rPr>
      </w:pPr>
      <w:r w:rsidRPr="00E1010B">
        <w:rPr>
          <w:b/>
          <w:u w:val="single"/>
        </w:rPr>
        <w:t>Le jour de la sortie</w:t>
      </w:r>
    </w:p>
    <w:p w:rsidR="00087A40" w:rsidRDefault="00087A40" w:rsidP="00087A40">
      <w:pPr>
        <w:pStyle w:val="Textebrut"/>
        <w:jc w:val="both"/>
      </w:pPr>
    </w:p>
    <w:p w:rsidR="00087A40" w:rsidRDefault="00087A40" w:rsidP="00674746">
      <w:pPr>
        <w:pStyle w:val="Textebrut"/>
        <w:numPr>
          <w:ilvl w:val="0"/>
          <w:numId w:val="33"/>
        </w:numPr>
        <w:jc w:val="both"/>
      </w:pPr>
      <w:r w:rsidRPr="009F7F26">
        <w:rPr>
          <w:b/>
        </w:rPr>
        <w:t>Avant le départ</w:t>
      </w:r>
      <w:r>
        <w:t>, l’un des professionnels de la structure vérifie :</w:t>
      </w:r>
    </w:p>
    <w:p w:rsidR="00087A40" w:rsidRDefault="00087A40" w:rsidP="00674746">
      <w:pPr>
        <w:pStyle w:val="Textebrut"/>
        <w:numPr>
          <w:ilvl w:val="0"/>
          <w:numId w:val="34"/>
        </w:numPr>
        <w:jc w:val="both"/>
      </w:pPr>
      <w:r>
        <w:t>La présence effective des enfants prévus pour la sortie avec pointage des présences sur la fiche de sortie prévue à cet effet,</w:t>
      </w:r>
    </w:p>
    <w:p w:rsidR="00087A40" w:rsidRDefault="00087A40" w:rsidP="00674746">
      <w:pPr>
        <w:pStyle w:val="Textebrut"/>
        <w:numPr>
          <w:ilvl w:val="0"/>
          <w:numId w:val="34"/>
        </w:numPr>
        <w:jc w:val="both"/>
      </w:pPr>
      <w:r>
        <w:t xml:space="preserve">L’équipement des enfants </w:t>
      </w:r>
      <w:r w:rsidRPr="00644E6F">
        <w:rPr>
          <w:i/>
        </w:rPr>
        <w:t>(et notamment, chaussures adaptées)</w:t>
      </w:r>
      <w:r>
        <w:t xml:space="preserve"> en fonction de ce qui avait été demandé aux familles et de ce qui avait été prévu par la structure </w:t>
      </w:r>
      <w:r w:rsidRPr="00644E6F">
        <w:rPr>
          <w:i/>
        </w:rPr>
        <w:t>(repas notamment),</w:t>
      </w:r>
    </w:p>
    <w:p w:rsidR="00087A40" w:rsidRDefault="00087A40" w:rsidP="00674746">
      <w:pPr>
        <w:pStyle w:val="Textebrut"/>
        <w:numPr>
          <w:ilvl w:val="0"/>
          <w:numId w:val="34"/>
        </w:numPr>
        <w:jc w:val="both"/>
      </w:pPr>
      <w:r>
        <w:t>La présence du téléphone portable de l’établissement en cas de besoin, des numéros d’urgence et de la trousse de premiers secours, des numéros des familles.</w:t>
      </w:r>
    </w:p>
    <w:p w:rsidR="00087A40" w:rsidRPr="00644E6F" w:rsidRDefault="00087A40" w:rsidP="00674746">
      <w:pPr>
        <w:pStyle w:val="Textebrut"/>
        <w:numPr>
          <w:ilvl w:val="0"/>
          <w:numId w:val="33"/>
        </w:numPr>
        <w:jc w:val="both"/>
        <w:rPr>
          <w:i/>
        </w:rPr>
      </w:pPr>
      <w:r w:rsidRPr="009F7F26">
        <w:rPr>
          <w:b/>
        </w:rPr>
        <w:t>Pendant la sortie,</w:t>
      </w:r>
      <w:r>
        <w:t xml:space="preserve"> les enfants sont comptés à plusieurs reprises </w:t>
      </w:r>
      <w:r w:rsidRPr="00644E6F">
        <w:rPr>
          <w:i/>
        </w:rPr>
        <w:t xml:space="preserve">(à la montée et à la descente du transport s’il y a lieu, à l’arrivée et au départ du lieu de sortie à minima). </w:t>
      </w:r>
    </w:p>
    <w:p w:rsidR="00087A40" w:rsidRDefault="00087A40" w:rsidP="00087A40">
      <w:pPr>
        <w:pStyle w:val="Textebrut"/>
        <w:ind w:left="720"/>
        <w:jc w:val="both"/>
      </w:pPr>
      <w:r>
        <w:t xml:space="preserve">Ce comptage est tracé sur le listing de présence prévu à cet effet. </w:t>
      </w:r>
      <w:r w:rsidRPr="00644E6F">
        <w:rPr>
          <w:b/>
        </w:rPr>
        <w:t>Si besoin, l’équipe encadrant la sortie peux solliciter l’équipe de direction par téléphone à tout moment.</w:t>
      </w:r>
      <w:r>
        <w:t xml:space="preserve"> </w:t>
      </w:r>
    </w:p>
    <w:p w:rsidR="00087A40" w:rsidRDefault="00087A40" w:rsidP="00674746">
      <w:pPr>
        <w:pStyle w:val="Textebrut"/>
        <w:numPr>
          <w:ilvl w:val="0"/>
          <w:numId w:val="33"/>
        </w:numPr>
        <w:jc w:val="both"/>
      </w:pPr>
      <w:r w:rsidRPr="009F7F26">
        <w:rPr>
          <w:b/>
        </w:rPr>
        <w:t>Au retour de la sortie,</w:t>
      </w:r>
      <w:r>
        <w:t xml:space="preserve"> les enfants sont appelés nominativement et le pointage est effectué sur le listing prévu à cet effet. </w:t>
      </w:r>
    </w:p>
    <w:p w:rsidR="00087A40" w:rsidRDefault="00087A40" w:rsidP="00087A40">
      <w:pPr>
        <w:pStyle w:val="Textebrut"/>
        <w:ind w:left="720"/>
        <w:jc w:val="both"/>
      </w:pPr>
      <w:r>
        <w:t>Les transmissions dans la fiche de suivi de chaque enfant sont réalisées.</w:t>
      </w:r>
    </w:p>
    <w:p w:rsidR="00087A40" w:rsidRDefault="00087A40" w:rsidP="00087A40">
      <w:pPr>
        <w:pStyle w:val="Textebrut"/>
        <w:ind w:left="720"/>
        <w:jc w:val="both"/>
      </w:pPr>
      <w:r>
        <w:t>Si des soins ont été apportés au cours de la sortie, ils sont notifiés dans le registre prévu à cet effet. Tout incident au cours de la sortie est tracé également sur le registre.</w:t>
      </w:r>
    </w:p>
    <w:p w:rsidR="00087A40" w:rsidRDefault="00087A40" w:rsidP="00087A40">
      <w:pPr>
        <w:pStyle w:val="Textebrut"/>
        <w:jc w:val="both"/>
      </w:pPr>
    </w:p>
    <w:p w:rsidR="00087A40" w:rsidRDefault="00087A40" w:rsidP="00087A40">
      <w:pPr>
        <w:rPr>
          <w:rFonts w:cs="Arial"/>
          <w:b/>
          <w:sz w:val="18"/>
          <w:szCs w:val="18"/>
          <w:u w:val="single"/>
        </w:rPr>
      </w:pPr>
    </w:p>
    <w:p w:rsidR="00087A40" w:rsidRDefault="00087A40" w:rsidP="00087A40">
      <w:pPr>
        <w:rPr>
          <w:rFonts w:cs="Arial"/>
          <w:b/>
          <w:sz w:val="18"/>
          <w:szCs w:val="18"/>
          <w:u w:val="single"/>
        </w:rPr>
      </w:pPr>
    </w:p>
    <w:p w:rsidR="00087A40" w:rsidRDefault="00087A40" w:rsidP="00087A40">
      <w:pPr>
        <w:rPr>
          <w:rFonts w:cs="Arial"/>
          <w:b/>
          <w:sz w:val="18"/>
          <w:szCs w:val="18"/>
          <w:u w:val="single"/>
        </w:rPr>
      </w:pPr>
    </w:p>
    <w:p w:rsidR="00087A40" w:rsidRDefault="00087A40" w:rsidP="00087A40">
      <w:pPr>
        <w:rPr>
          <w:rFonts w:cs="Arial"/>
          <w:b/>
          <w:sz w:val="18"/>
          <w:szCs w:val="18"/>
          <w:u w:val="single"/>
        </w:rPr>
      </w:pPr>
    </w:p>
    <w:p w:rsidR="00087A40" w:rsidRDefault="00087A40" w:rsidP="00087A40">
      <w:pPr>
        <w:rPr>
          <w:rFonts w:cs="Arial"/>
          <w:b/>
          <w:sz w:val="18"/>
          <w:szCs w:val="18"/>
          <w:u w:val="single"/>
        </w:rPr>
      </w:pPr>
    </w:p>
    <w:p w:rsidR="0010351E" w:rsidRDefault="0010351E" w:rsidP="00087A40">
      <w:pPr>
        <w:rPr>
          <w:rFonts w:cs="Arial"/>
          <w:b/>
          <w:sz w:val="18"/>
          <w:szCs w:val="18"/>
          <w:u w:val="single"/>
        </w:rPr>
      </w:pPr>
    </w:p>
    <w:p w:rsidR="0010351E" w:rsidRDefault="0010351E" w:rsidP="00087A40">
      <w:pPr>
        <w:rPr>
          <w:rFonts w:cs="Arial"/>
          <w:b/>
          <w:sz w:val="18"/>
          <w:szCs w:val="18"/>
          <w:u w:val="single"/>
        </w:rPr>
      </w:pPr>
    </w:p>
    <w:p w:rsidR="0010351E" w:rsidRDefault="0010351E" w:rsidP="00087A40">
      <w:pPr>
        <w:rPr>
          <w:rFonts w:cs="Arial"/>
          <w:b/>
          <w:sz w:val="18"/>
          <w:szCs w:val="18"/>
          <w:u w:val="single"/>
        </w:rPr>
      </w:pPr>
    </w:p>
    <w:p w:rsidR="0010351E" w:rsidRDefault="0010351E" w:rsidP="00087A40">
      <w:pPr>
        <w:rPr>
          <w:rFonts w:cs="Arial"/>
          <w:b/>
          <w:sz w:val="18"/>
          <w:szCs w:val="18"/>
          <w:u w:val="single"/>
        </w:rPr>
      </w:pPr>
    </w:p>
    <w:p w:rsidR="00087A40" w:rsidRPr="003355AB" w:rsidRDefault="00087A40" w:rsidP="00087A40">
      <w:pPr>
        <w:rPr>
          <w:rFonts w:cs="Arial"/>
          <w:b/>
        </w:rPr>
      </w:pPr>
      <w:r w:rsidRPr="003355AB">
        <w:rPr>
          <w:rFonts w:cs="Arial"/>
          <w:b/>
          <w:u w:val="single"/>
        </w:rPr>
        <w:lastRenderedPageBreak/>
        <w:t>Check Liste pour une sortie</w:t>
      </w:r>
      <w:r w:rsidRPr="003355AB">
        <w:rPr>
          <w:rFonts w:cs="Arial"/>
          <w:b/>
        </w:rPr>
        <w:t xml:space="preserve"> (Liste non exhaustive) : </w:t>
      </w:r>
    </w:p>
    <w:p w:rsidR="00087A40" w:rsidRDefault="00087A40" w:rsidP="00674746">
      <w:pPr>
        <w:pStyle w:val="Paragraphedeliste"/>
        <w:widowControl/>
        <w:numPr>
          <w:ilvl w:val="0"/>
          <w:numId w:val="35"/>
        </w:numPr>
        <w:suppressAutoHyphens w:val="0"/>
        <w:spacing w:before="0" w:after="200" w:line="276" w:lineRule="auto"/>
        <w:rPr>
          <w:rFonts w:cs="Arial"/>
          <w:b/>
        </w:rPr>
      </w:pPr>
      <w:r>
        <w:rPr>
          <w:rFonts w:cs="Arial"/>
          <w:b/>
        </w:rPr>
        <w:t>Trousse de secours + trousse PAI des enfants concernés</w:t>
      </w:r>
    </w:p>
    <w:p w:rsidR="00087A40" w:rsidRDefault="00087A40" w:rsidP="00674746">
      <w:pPr>
        <w:pStyle w:val="Paragraphedeliste"/>
        <w:widowControl/>
        <w:numPr>
          <w:ilvl w:val="0"/>
          <w:numId w:val="35"/>
        </w:numPr>
        <w:suppressAutoHyphens w:val="0"/>
        <w:spacing w:before="0" w:after="200" w:line="276" w:lineRule="auto"/>
        <w:rPr>
          <w:rFonts w:cs="Arial"/>
          <w:b/>
        </w:rPr>
      </w:pPr>
      <w:r>
        <w:rPr>
          <w:rFonts w:cs="Arial"/>
          <w:b/>
        </w:rPr>
        <w:t xml:space="preserve">Matériel : </w:t>
      </w:r>
    </w:p>
    <w:p w:rsidR="00087A40" w:rsidRDefault="00087A40" w:rsidP="00674746">
      <w:pPr>
        <w:pStyle w:val="Paragraphedeliste"/>
        <w:widowControl/>
        <w:numPr>
          <w:ilvl w:val="0"/>
          <w:numId w:val="36"/>
        </w:numPr>
        <w:suppressAutoHyphens w:val="0"/>
        <w:spacing w:before="0" w:after="200" w:line="276" w:lineRule="auto"/>
        <w:rPr>
          <w:rFonts w:cs="Arial"/>
          <w:b/>
        </w:rPr>
      </w:pPr>
      <w:r>
        <w:rPr>
          <w:rFonts w:cs="Arial"/>
          <w:b/>
        </w:rPr>
        <w:t>Mouchoirs</w:t>
      </w:r>
    </w:p>
    <w:p w:rsidR="00087A40" w:rsidRDefault="00087A40" w:rsidP="00674746">
      <w:pPr>
        <w:pStyle w:val="Paragraphedeliste"/>
        <w:widowControl/>
        <w:numPr>
          <w:ilvl w:val="0"/>
          <w:numId w:val="36"/>
        </w:numPr>
        <w:suppressAutoHyphens w:val="0"/>
        <w:spacing w:before="0" w:after="200" w:line="276" w:lineRule="auto"/>
        <w:rPr>
          <w:rFonts w:cs="Arial"/>
          <w:b/>
        </w:rPr>
      </w:pPr>
      <w:r>
        <w:rPr>
          <w:rFonts w:cs="Arial"/>
          <w:b/>
        </w:rPr>
        <w:t>Couches</w:t>
      </w:r>
    </w:p>
    <w:p w:rsidR="00087A40" w:rsidRDefault="00087A40" w:rsidP="00674746">
      <w:pPr>
        <w:pStyle w:val="Paragraphedeliste"/>
        <w:widowControl/>
        <w:numPr>
          <w:ilvl w:val="0"/>
          <w:numId w:val="36"/>
        </w:numPr>
        <w:suppressAutoHyphens w:val="0"/>
        <w:spacing w:before="0" w:after="200" w:line="276" w:lineRule="auto"/>
        <w:rPr>
          <w:rFonts w:cs="Arial"/>
          <w:b/>
        </w:rPr>
      </w:pPr>
      <w:r>
        <w:rPr>
          <w:rFonts w:cs="Arial"/>
          <w:b/>
        </w:rPr>
        <w:t xml:space="preserve">Lingettes </w:t>
      </w:r>
    </w:p>
    <w:p w:rsidR="00087A40" w:rsidRDefault="00087A40" w:rsidP="00674746">
      <w:pPr>
        <w:pStyle w:val="Paragraphedeliste"/>
        <w:widowControl/>
        <w:numPr>
          <w:ilvl w:val="0"/>
          <w:numId w:val="36"/>
        </w:numPr>
        <w:suppressAutoHyphens w:val="0"/>
        <w:spacing w:before="0" w:after="200" w:line="276" w:lineRule="auto"/>
        <w:rPr>
          <w:rFonts w:cs="Arial"/>
          <w:b/>
        </w:rPr>
      </w:pPr>
      <w:r>
        <w:rPr>
          <w:rFonts w:cs="Arial"/>
          <w:b/>
        </w:rPr>
        <w:t xml:space="preserve">Bouteilles d’eau </w:t>
      </w:r>
    </w:p>
    <w:p w:rsidR="00087A40" w:rsidRDefault="00087A40" w:rsidP="00674746">
      <w:pPr>
        <w:pStyle w:val="Paragraphedeliste"/>
        <w:widowControl/>
        <w:numPr>
          <w:ilvl w:val="0"/>
          <w:numId w:val="36"/>
        </w:numPr>
        <w:suppressAutoHyphens w:val="0"/>
        <w:spacing w:before="0" w:after="200" w:line="276" w:lineRule="auto"/>
        <w:rPr>
          <w:rFonts w:cs="Arial"/>
          <w:b/>
        </w:rPr>
      </w:pPr>
      <w:r>
        <w:rPr>
          <w:rFonts w:cs="Arial"/>
          <w:b/>
        </w:rPr>
        <w:t xml:space="preserve">Biberons </w:t>
      </w:r>
    </w:p>
    <w:p w:rsidR="00087A40" w:rsidRDefault="00087A40" w:rsidP="00674746">
      <w:pPr>
        <w:pStyle w:val="Paragraphedeliste"/>
        <w:widowControl/>
        <w:numPr>
          <w:ilvl w:val="0"/>
          <w:numId w:val="36"/>
        </w:numPr>
        <w:suppressAutoHyphens w:val="0"/>
        <w:spacing w:before="0" w:after="200" w:line="276" w:lineRule="auto"/>
        <w:rPr>
          <w:rFonts w:cs="Arial"/>
          <w:b/>
        </w:rPr>
      </w:pPr>
      <w:r>
        <w:rPr>
          <w:rFonts w:cs="Arial"/>
          <w:b/>
        </w:rPr>
        <w:t>Gobelets</w:t>
      </w:r>
    </w:p>
    <w:p w:rsidR="00087A40" w:rsidRDefault="00087A40" w:rsidP="00674746">
      <w:pPr>
        <w:pStyle w:val="Paragraphedeliste"/>
        <w:widowControl/>
        <w:numPr>
          <w:ilvl w:val="0"/>
          <w:numId w:val="36"/>
        </w:numPr>
        <w:suppressAutoHyphens w:val="0"/>
        <w:spacing w:before="0" w:after="200" w:line="276" w:lineRule="auto"/>
        <w:rPr>
          <w:rFonts w:cs="Arial"/>
          <w:b/>
        </w:rPr>
      </w:pPr>
      <w:r>
        <w:rPr>
          <w:rFonts w:cs="Arial"/>
          <w:b/>
        </w:rPr>
        <w:t xml:space="preserve">Gâteaux </w:t>
      </w:r>
    </w:p>
    <w:p w:rsidR="00087A40" w:rsidRDefault="00087A40" w:rsidP="00674746">
      <w:pPr>
        <w:pStyle w:val="Paragraphedeliste"/>
        <w:widowControl/>
        <w:numPr>
          <w:ilvl w:val="0"/>
          <w:numId w:val="37"/>
        </w:numPr>
        <w:suppressAutoHyphens w:val="0"/>
        <w:spacing w:before="0" w:after="200" w:line="276" w:lineRule="auto"/>
        <w:rPr>
          <w:rFonts w:cs="Arial"/>
          <w:b/>
        </w:rPr>
      </w:pPr>
      <w:r>
        <w:rPr>
          <w:rFonts w:cs="Arial"/>
          <w:b/>
        </w:rPr>
        <w:t xml:space="preserve">Trousseau : </w:t>
      </w:r>
    </w:p>
    <w:p w:rsidR="00087A40" w:rsidRDefault="00087A40" w:rsidP="00674746">
      <w:pPr>
        <w:pStyle w:val="Paragraphedeliste"/>
        <w:widowControl/>
        <w:numPr>
          <w:ilvl w:val="0"/>
          <w:numId w:val="38"/>
        </w:numPr>
        <w:suppressAutoHyphens w:val="0"/>
        <w:spacing w:before="0" w:after="200" w:line="276" w:lineRule="auto"/>
        <w:rPr>
          <w:rFonts w:cs="Arial"/>
          <w:b/>
        </w:rPr>
      </w:pPr>
      <w:r>
        <w:rPr>
          <w:rFonts w:cs="Arial"/>
          <w:b/>
        </w:rPr>
        <w:t>Doudou/tétine</w:t>
      </w:r>
    </w:p>
    <w:p w:rsidR="00087A40" w:rsidRPr="003355AB" w:rsidRDefault="00087A40" w:rsidP="00674746">
      <w:pPr>
        <w:pStyle w:val="Paragraphedeliste"/>
        <w:widowControl/>
        <w:numPr>
          <w:ilvl w:val="0"/>
          <w:numId w:val="38"/>
        </w:numPr>
        <w:suppressAutoHyphens w:val="0"/>
        <w:spacing w:before="0" w:after="200" w:line="276" w:lineRule="auto"/>
        <w:rPr>
          <w:rFonts w:cs="Arial"/>
          <w:b/>
        </w:rPr>
      </w:pPr>
      <w:r>
        <w:rPr>
          <w:rFonts w:cs="Arial"/>
          <w:b/>
        </w:rPr>
        <w:t>Vêtements en fonction de la météo</w:t>
      </w:r>
    </w:p>
    <w:p w:rsidR="00087A40" w:rsidRDefault="00087A40" w:rsidP="00087A40"/>
    <w:p w:rsidR="00087A40" w:rsidRDefault="00087A40" w:rsidP="00087A40"/>
    <w:p w:rsidR="00087A40" w:rsidRDefault="00087A40" w:rsidP="00087A40"/>
    <w:p w:rsidR="00087A40" w:rsidRDefault="00087A40" w:rsidP="00087A40"/>
    <w:p w:rsidR="00087A40" w:rsidRDefault="00087A40" w:rsidP="00087A40"/>
    <w:p w:rsidR="00087A40" w:rsidRDefault="00087A40" w:rsidP="00087A40"/>
    <w:p w:rsidR="00087A40" w:rsidRDefault="00087A40" w:rsidP="00087A40"/>
    <w:p w:rsidR="00087A40" w:rsidRDefault="00087A40" w:rsidP="00087A40"/>
    <w:p w:rsidR="00087A40" w:rsidRDefault="00087A40" w:rsidP="00087A40"/>
    <w:p w:rsidR="00087A40" w:rsidRDefault="00087A40" w:rsidP="00087A40"/>
    <w:p w:rsidR="00087A40" w:rsidRDefault="00087A40" w:rsidP="00087A40"/>
    <w:p w:rsidR="00087A40" w:rsidRDefault="00087A40" w:rsidP="00087A40"/>
    <w:p w:rsidR="00087A40" w:rsidRDefault="00087A40" w:rsidP="00087A40"/>
    <w:p w:rsidR="00087A40" w:rsidRDefault="00087A40" w:rsidP="00087A40"/>
    <w:p w:rsidR="00087A40" w:rsidRDefault="00087A40" w:rsidP="00087A40"/>
    <w:p w:rsidR="00087A40" w:rsidRDefault="00087A40" w:rsidP="00087A40"/>
    <w:p w:rsidR="00087A40" w:rsidRDefault="00087A40" w:rsidP="00087A40"/>
    <w:p w:rsidR="006F3B4B" w:rsidRDefault="006F3B4B" w:rsidP="00087A40"/>
    <w:p w:rsidR="00F827F2" w:rsidRDefault="00F827F2" w:rsidP="00087A40"/>
    <w:p w:rsidR="00087A40" w:rsidRDefault="00087A40" w:rsidP="00087A40"/>
    <w:p w:rsidR="00087A40" w:rsidRDefault="00087A40" w:rsidP="00087A40"/>
    <w:p w:rsidR="00087A40" w:rsidRDefault="00087A40" w:rsidP="00087A40">
      <w:pPr>
        <w:pStyle w:val="Titre1"/>
        <w:jc w:val="center"/>
        <w:rPr>
          <w:rFonts w:asciiTheme="minorHAnsi" w:hAnsiTheme="minorHAnsi" w:cstheme="minorHAnsi"/>
          <w:b/>
          <w:sz w:val="28"/>
        </w:rPr>
      </w:pPr>
      <w:bookmarkStart w:id="69" w:name="_Toc170828146"/>
      <w:r w:rsidRPr="00087A40">
        <w:rPr>
          <w:rFonts w:asciiTheme="minorHAnsi" w:hAnsiTheme="minorHAnsi" w:cstheme="minorHAnsi"/>
          <w:b/>
          <w:sz w:val="28"/>
        </w:rPr>
        <w:lastRenderedPageBreak/>
        <w:t>ANNEXE 9</w:t>
      </w:r>
      <w:bookmarkEnd w:id="69"/>
    </w:p>
    <w:p w:rsidR="00087A40" w:rsidRDefault="00087A40" w:rsidP="00087A40"/>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872"/>
        <w:gridCol w:w="3073"/>
      </w:tblGrid>
      <w:tr w:rsidR="00087A40" w:rsidRPr="00C71AE3" w:rsidTr="00C341E3">
        <w:trPr>
          <w:trHeight w:val="2967"/>
        </w:trPr>
        <w:tc>
          <w:tcPr>
            <w:tcW w:w="2836" w:type="dxa"/>
            <w:shd w:val="clear" w:color="auto" w:fill="auto"/>
          </w:tcPr>
          <w:p w:rsidR="00087A40" w:rsidRPr="00367B62" w:rsidRDefault="00087A40" w:rsidP="000B080D">
            <w:pPr>
              <w:rPr>
                <w:rFonts w:cs="Calibri"/>
                <w:sz w:val="22"/>
                <w:szCs w:val="22"/>
              </w:rPr>
            </w:pPr>
            <w:r w:rsidRPr="00367B62">
              <w:rPr>
                <w:noProof/>
                <w:sz w:val="22"/>
                <w:szCs w:val="22"/>
                <w:lang w:eastAsia="fr-FR" w:bidi="ar-SA"/>
              </w:rPr>
              <w:drawing>
                <wp:anchor distT="0" distB="0" distL="114300" distR="114300" simplePos="0" relativeHeight="251679744" behindDoc="0" locked="0" layoutInCell="1" allowOverlap="1">
                  <wp:simplePos x="0" y="0"/>
                  <wp:positionH relativeFrom="column">
                    <wp:posOffset>25400</wp:posOffset>
                  </wp:positionH>
                  <wp:positionV relativeFrom="paragraph">
                    <wp:posOffset>59690</wp:posOffset>
                  </wp:positionV>
                  <wp:extent cx="1476375" cy="847725"/>
                  <wp:effectExtent l="0" t="0" r="9525" b="9525"/>
                  <wp:wrapNone/>
                  <wp:docPr id="15" name="Image 15" descr="Ligue_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0" descr="Ligue_logo.jpg"/>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7637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7A40" w:rsidRPr="00367B62" w:rsidRDefault="00087A40" w:rsidP="000B080D">
            <w:pPr>
              <w:rPr>
                <w:rFonts w:cs="Calibri"/>
                <w:sz w:val="22"/>
                <w:szCs w:val="22"/>
              </w:rPr>
            </w:pPr>
          </w:p>
          <w:p w:rsidR="00087A40" w:rsidRPr="00367B62" w:rsidRDefault="00087A40" w:rsidP="000B080D">
            <w:pPr>
              <w:rPr>
                <w:rFonts w:cs="Calibri"/>
                <w:sz w:val="22"/>
                <w:szCs w:val="22"/>
              </w:rPr>
            </w:pPr>
          </w:p>
          <w:p w:rsidR="00087A40" w:rsidRPr="00367B62" w:rsidRDefault="00087A40" w:rsidP="000B080D">
            <w:pPr>
              <w:rPr>
                <w:rFonts w:cs="Calibri"/>
                <w:sz w:val="22"/>
                <w:szCs w:val="22"/>
              </w:rPr>
            </w:pPr>
          </w:p>
          <w:p w:rsidR="00087A40" w:rsidRPr="00367B62" w:rsidRDefault="00087A40" w:rsidP="000B080D">
            <w:pPr>
              <w:rPr>
                <w:rFonts w:cs="Calibri"/>
                <w:b/>
              </w:rPr>
            </w:pPr>
            <w:r w:rsidRPr="00367B62">
              <w:rPr>
                <w:rFonts w:cs="Calibri"/>
                <w:b/>
              </w:rPr>
              <w:t>Gestionnaire</w:t>
            </w:r>
          </w:p>
          <w:p w:rsidR="00087A40" w:rsidRPr="00CC035E" w:rsidRDefault="00087A40" w:rsidP="000B080D">
            <w:pPr>
              <w:rPr>
                <w:rFonts w:cs="Calibri"/>
                <w:i/>
                <w:sz w:val="18"/>
                <w:szCs w:val="18"/>
              </w:rPr>
            </w:pPr>
            <w:r w:rsidRPr="00367B62">
              <w:rPr>
                <w:rFonts w:cs="Calibri"/>
                <w:i/>
                <w:sz w:val="18"/>
                <w:szCs w:val="18"/>
              </w:rPr>
              <w:t>La li</w:t>
            </w:r>
            <w:r>
              <w:rPr>
                <w:rFonts w:cs="Calibri"/>
                <w:i/>
                <w:sz w:val="18"/>
                <w:szCs w:val="18"/>
              </w:rPr>
              <w:t>gue de l’enseignement de l’Oise</w:t>
            </w:r>
          </w:p>
          <w:p w:rsidR="00087A40" w:rsidRPr="00367B62" w:rsidRDefault="00087A40" w:rsidP="000B080D">
            <w:pPr>
              <w:rPr>
                <w:rFonts w:cs="Calibri"/>
                <w:b/>
              </w:rPr>
            </w:pPr>
            <w:r w:rsidRPr="00367B62">
              <w:rPr>
                <w:rFonts w:cs="Calibri"/>
                <w:b/>
              </w:rPr>
              <w:t>Service</w:t>
            </w:r>
          </w:p>
          <w:p w:rsidR="00087A40" w:rsidRPr="00367B62" w:rsidRDefault="00087A40" w:rsidP="000B080D">
            <w:pPr>
              <w:rPr>
                <w:rFonts w:cs="Calibri"/>
                <w:i/>
                <w:sz w:val="18"/>
                <w:szCs w:val="18"/>
              </w:rPr>
            </w:pPr>
            <w:r w:rsidRPr="00367B62">
              <w:rPr>
                <w:rFonts w:cs="Calibri"/>
                <w:i/>
                <w:sz w:val="18"/>
                <w:szCs w:val="18"/>
              </w:rPr>
              <w:t>Petite enfance</w:t>
            </w:r>
          </w:p>
        </w:tc>
        <w:tc>
          <w:tcPr>
            <w:tcW w:w="3872" w:type="dxa"/>
            <w:shd w:val="clear" w:color="auto" w:fill="auto"/>
            <w:vAlign w:val="center"/>
          </w:tcPr>
          <w:p w:rsidR="00087A40" w:rsidRPr="00C341E3" w:rsidRDefault="00C341E3" w:rsidP="00C341E3">
            <w:pPr>
              <w:pStyle w:val="Titre1"/>
              <w:jc w:val="center"/>
              <w:rPr>
                <w:rFonts w:asciiTheme="minorHAnsi" w:hAnsiTheme="minorHAnsi" w:cstheme="minorHAnsi"/>
                <w:color w:val="auto"/>
                <w:sz w:val="28"/>
              </w:rPr>
            </w:pPr>
            <w:bookmarkStart w:id="70" w:name="_Toc170828147"/>
            <w:r w:rsidRPr="00C341E3">
              <w:rPr>
                <w:rFonts w:asciiTheme="minorHAnsi" w:eastAsia="Lucida Sans Unicode" w:hAnsiTheme="minorHAnsi" w:cstheme="minorHAnsi"/>
                <w:color w:val="auto"/>
                <w:sz w:val="28"/>
              </w:rPr>
              <w:t>Conduite à tenir et mesures en cas de suspicion de maltraitance et de situation présentant un danger pour l’enfant ou en risque de l’être</w:t>
            </w:r>
            <w:bookmarkEnd w:id="70"/>
          </w:p>
          <w:p w:rsidR="00087A40" w:rsidRPr="005F2423" w:rsidRDefault="005F2423" w:rsidP="00C341E3">
            <w:pPr>
              <w:pStyle w:val="Titre1"/>
              <w:jc w:val="center"/>
              <w:rPr>
                <w:rFonts w:asciiTheme="minorHAnsi" w:hAnsiTheme="minorHAnsi" w:cstheme="minorHAnsi"/>
                <w:b/>
                <w:color w:val="auto"/>
                <w:sz w:val="24"/>
                <w:szCs w:val="24"/>
              </w:rPr>
            </w:pPr>
            <w:r w:rsidRPr="005F2423">
              <w:rPr>
                <w:rFonts w:asciiTheme="minorHAnsi" w:hAnsiTheme="minorHAnsi" w:cstheme="minorHAnsi"/>
                <w:color w:val="auto"/>
                <w:sz w:val="24"/>
                <w:szCs w:val="24"/>
              </w:rPr>
              <w:t>Micro crèche L’Ile aux enfants</w:t>
            </w:r>
          </w:p>
        </w:tc>
        <w:tc>
          <w:tcPr>
            <w:tcW w:w="3073" w:type="dxa"/>
            <w:shd w:val="clear" w:color="auto" w:fill="auto"/>
          </w:tcPr>
          <w:p w:rsidR="00087A40" w:rsidRPr="00367B62" w:rsidRDefault="00087A40" w:rsidP="000B080D">
            <w:pPr>
              <w:rPr>
                <w:rFonts w:cs="Calibri"/>
                <w:sz w:val="22"/>
                <w:szCs w:val="22"/>
              </w:rPr>
            </w:pPr>
          </w:p>
          <w:p w:rsidR="00087A40" w:rsidRPr="00367B62" w:rsidRDefault="00087A40" w:rsidP="000B080D">
            <w:pPr>
              <w:rPr>
                <w:rFonts w:cs="Calibri"/>
                <w:b/>
              </w:rPr>
            </w:pPr>
            <w:r w:rsidRPr="00367B62">
              <w:rPr>
                <w:rFonts w:cs="Calibri"/>
                <w:b/>
              </w:rPr>
              <w:t xml:space="preserve">Date de création         </w:t>
            </w:r>
          </w:p>
          <w:p w:rsidR="00087A40" w:rsidRPr="0010351E" w:rsidRDefault="0010351E" w:rsidP="000B080D">
            <w:pPr>
              <w:rPr>
                <w:rFonts w:cs="Calibri"/>
                <w:i/>
                <w:sz w:val="18"/>
                <w:szCs w:val="18"/>
              </w:rPr>
            </w:pPr>
            <w:r>
              <w:rPr>
                <w:rFonts w:cs="Calibri"/>
                <w:i/>
                <w:sz w:val="18"/>
                <w:szCs w:val="18"/>
              </w:rPr>
              <w:t>01/09/2022</w:t>
            </w:r>
          </w:p>
          <w:p w:rsidR="00087A40" w:rsidRPr="00367B62" w:rsidRDefault="00087A40" w:rsidP="000B080D">
            <w:pPr>
              <w:rPr>
                <w:rFonts w:cs="Calibri"/>
                <w:b/>
              </w:rPr>
            </w:pPr>
            <w:r w:rsidRPr="00367B62">
              <w:rPr>
                <w:rFonts w:cs="Calibri"/>
                <w:b/>
              </w:rPr>
              <w:t>Date de modification</w:t>
            </w:r>
          </w:p>
          <w:p w:rsidR="00087A40" w:rsidRPr="00367B62" w:rsidRDefault="0010351E" w:rsidP="000B080D">
            <w:pPr>
              <w:rPr>
                <w:rFonts w:cs="Calibri"/>
                <w:i/>
                <w:sz w:val="18"/>
                <w:szCs w:val="18"/>
              </w:rPr>
            </w:pPr>
            <w:r>
              <w:rPr>
                <w:rFonts w:cs="Calibri"/>
                <w:i/>
                <w:sz w:val="18"/>
                <w:szCs w:val="18"/>
              </w:rPr>
              <w:t>02/07</w:t>
            </w:r>
            <w:r w:rsidR="005F2423">
              <w:rPr>
                <w:rFonts w:cs="Calibri"/>
                <w:i/>
                <w:sz w:val="18"/>
                <w:szCs w:val="18"/>
              </w:rPr>
              <w:t>/2024</w:t>
            </w:r>
          </w:p>
          <w:p w:rsidR="00087A40" w:rsidRPr="00367B62" w:rsidRDefault="00087A40" w:rsidP="000B080D">
            <w:pPr>
              <w:rPr>
                <w:rFonts w:cs="Calibri"/>
                <w:b/>
              </w:rPr>
            </w:pPr>
            <w:r w:rsidRPr="00367B62">
              <w:rPr>
                <w:rFonts w:cs="Calibri"/>
                <w:b/>
              </w:rPr>
              <w:t>Date de révision</w:t>
            </w:r>
          </w:p>
          <w:p w:rsidR="00087A40" w:rsidRPr="00367B62" w:rsidRDefault="00087A40" w:rsidP="000B080D">
            <w:pPr>
              <w:rPr>
                <w:rFonts w:cs="Calibri"/>
                <w:i/>
                <w:sz w:val="18"/>
                <w:szCs w:val="18"/>
              </w:rPr>
            </w:pPr>
          </w:p>
        </w:tc>
      </w:tr>
    </w:tbl>
    <w:p w:rsidR="00087A40" w:rsidRDefault="00087A40" w:rsidP="00087A40"/>
    <w:p w:rsidR="00087A40" w:rsidRDefault="00087A40" w:rsidP="00087A40">
      <w:pPr>
        <w:pStyle w:val="Textebrut"/>
        <w:rPr>
          <w:b/>
          <w:u w:val="single"/>
        </w:rPr>
      </w:pPr>
      <w:r w:rsidRPr="00AA0D8F">
        <w:rPr>
          <w:b/>
          <w:u w:val="single"/>
        </w:rPr>
        <w:t>Préambule</w:t>
      </w:r>
    </w:p>
    <w:p w:rsidR="00087A40" w:rsidRPr="00AA0D8F" w:rsidRDefault="00087A40" w:rsidP="00087A40">
      <w:pPr>
        <w:pStyle w:val="Textebrut"/>
        <w:rPr>
          <w:b/>
          <w:u w:val="single"/>
        </w:rPr>
      </w:pPr>
    </w:p>
    <w:p w:rsidR="00087A40" w:rsidRPr="0010351E" w:rsidRDefault="00087A40" w:rsidP="00087A40">
      <w:pPr>
        <w:rPr>
          <w:sz w:val="22"/>
          <w:szCs w:val="22"/>
        </w:rPr>
      </w:pPr>
      <w:r w:rsidRPr="0010351E">
        <w:rPr>
          <w:sz w:val="22"/>
          <w:szCs w:val="22"/>
        </w:rPr>
        <w:t xml:space="preserve">Cette procédure explique la conduite à tenir devant toute situation laissant penser qu’un mineur se trouve en situation de danger ou risque de l’être. Elle répond au cadre réglementaire applicable aux établissements d’accueil du jeune enfant et a pour vocation d’accompagner les professionnels des structures de la ligue de l’enseignement de l’Oise qui seraient confrontés à cette situation. </w:t>
      </w:r>
    </w:p>
    <w:p w:rsidR="00087A40" w:rsidRPr="00AA0D8F" w:rsidRDefault="00087A40" w:rsidP="00087A40">
      <w:pPr>
        <w:rPr>
          <w:b/>
          <w:u w:val="single"/>
        </w:rPr>
      </w:pPr>
      <w:r w:rsidRPr="00AA0D8F">
        <w:rPr>
          <w:b/>
          <w:u w:val="single"/>
        </w:rPr>
        <w:t>Définitions</w:t>
      </w:r>
    </w:p>
    <w:p w:rsidR="00087A40" w:rsidRPr="0010351E" w:rsidRDefault="00087A40" w:rsidP="00087A40">
      <w:pPr>
        <w:rPr>
          <w:b/>
          <w:sz w:val="22"/>
          <w:szCs w:val="22"/>
        </w:rPr>
      </w:pPr>
      <w:r w:rsidRPr="0010351E">
        <w:rPr>
          <w:sz w:val="22"/>
          <w:szCs w:val="22"/>
        </w:rPr>
        <w:sym w:font="Wingdings" w:char="F0C4"/>
      </w:r>
      <w:r w:rsidRPr="0010351E">
        <w:rPr>
          <w:sz w:val="22"/>
          <w:szCs w:val="22"/>
        </w:rPr>
        <w:t xml:space="preserve"> </w:t>
      </w:r>
      <w:r w:rsidRPr="0010351E">
        <w:rPr>
          <w:b/>
          <w:sz w:val="22"/>
          <w:szCs w:val="22"/>
        </w:rPr>
        <w:t>Enfant en danger ou risque de l’être</w:t>
      </w:r>
    </w:p>
    <w:p w:rsidR="00087A40" w:rsidRPr="0010351E" w:rsidRDefault="00087A40" w:rsidP="00087A40">
      <w:pPr>
        <w:rPr>
          <w:sz w:val="22"/>
          <w:szCs w:val="22"/>
        </w:rPr>
      </w:pPr>
      <w:r w:rsidRPr="0010351E">
        <w:rPr>
          <w:sz w:val="22"/>
          <w:szCs w:val="22"/>
        </w:rPr>
        <w:t xml:space="preserve">Les différents textes législatifs relatifs à la protection de l’enfance permettent de définir de façon assez large la notion de l’enfant en danger ou en risque de l’être. Est en situation de danger ou en risque de l’être, un enfant dont les besoins fondamentaux en terme de santé, de sécurité, de moralité ou de développement physique, affectif, intellectuel et social sont compromis. </w:t>
      </w:r>
    </w:p>
    <w:p w:rsidR="00087A40" w:rsidRPr="00855597" w:rsidRDefault="00087A40" w:rsidP="00087A40">
      <w:pPr>
        <w:rPr>
          <w:i/>
          <w:sz w:val="20"/>
          <w:szCs w:val="20"/>
        </w:rPr>
      </w:pPr>
      <w:r w:rsidRPr="00836270">
        <w:rPr>
          <w:i/>
          <w:sz w:val="20"/>
          <w:szCs w:val="20"/>
          <w:shd w:val="clear" w:color="auto" w:fill="FFFFFF"/>
        </w:rPr>
        <w:t xml:space="preserve">La maltraitance au sens du présent code vise toute personne en situation de vulnérabilité lorsqu'un geste, une parole, une action ou un défaut d'action compromet ou porte atteinte à son développement, à ses droits, à ses besoins fondamentaux ou à sa santé et que cette atteinte intervient dans une relation de confiance, de dépendance, de soin ou d'accompagnement. Les situations de maltraitance peuvent être ponctuelles ou durables, intentionnelles ou non. Leur origine peut être individuelle, collective ou institutionnelle. Les violences et les négligences peuvent revêtir des formes multiples et associées au sein de ces situations. </w:t>
      </w:r>
      <w:r w:rsidRPr="00836270">
        <w:rPr>
          <w:b/>
          <w:sz w:val="20"/>
          <w:szCs w:val="20"/>
          <w:shd w:val="clear" w:color="auto" w:fill="FFFFFF"/>
        </w:rPr>
        <w:t>Article L.119-1 du Code de l’Action Sociale et des Familles</w:t>
      </w:r>
    </w:p>
    <w:p w:rsidR="00087A40" w:rsidRPr="0010351E" w:rsidRDefault="00087A40" w:rsidP="00087A40">
      <w:pPr>
        <w:rPr>
          <w:b/>
          <w:sz w:val="22"/>
          <w:szCs w:val="22"/>
        </w:rPr>
      </w:pPr>
      <w:r w:rsidRPr="0010351E">
        <w:rPr>
          <w:sz w:val="22"/>
          <w:szCs w:val="22"/>
        </w:rPr>
        <w:sym w:font="Wingdings" w:char="F0C4"/>
      </w:r>
      <w:r w:rsidRPr="0010351E">
        <w:rPr>
          <w:sz w:val="22"/>
          <w:szCs w:val="22"/>
        </w:rPr>
        <w:t xml:space="preserve"> </w:t>
      </w:r>
      <w:r w:rsidRPr="0010351E">
        <w:rPr>
          <w:b/>
          <w:sz w:val="22"/>
          <w:szCs w:val="22"/>
        </w:rPr>
        <w:t>Information préoccupante</w:t>
      </w:r>
    </w:p>
    <w:p w:rsidR="00087A40" w:rsidRPr="0010351E" w:rsidRDefault="00087A40" w:rsidP="00087A40">
      <w:pPr>
        <w:rPr>
          <w:sz w:val="22"/>
          <w:szCs w:val="22"/>
        </w:rPr>
      </w:pPr>
      <w:r w:rsidRPr="0010351E">
        <w:rPr>
          <w:sz w:val="22"/>
          <w:szCs w:val="22"/>
        </w:rPr>
        <w:t xml:space="preserve">L’information préoccupante est constituée des éléments qui décrivent une situation de mineur en danger ou en risque de danger au sens de l’article 375 du code civil : faits observés, propos entendus, comportements de mineurs, de parents ou d’adultes, révélations… La transmission d’une information préoccupante est destinée à alerter les autorités administratives sur cette situation aux fins d’évaluation. Elle peut être réalisée à l’oral (entretien physique ou téléphonique) ou par écrit (courrier ou mail). </w:t>
      </w:r>
    </w:p>
    <w:p w:rsidR="0010351E" w:rsidRPr="0010351E" w:rsidRDefault="0010351E" w:rsidP="00087A40">
      <w:pPr>
        <w:rPr>
          <w:sz w:val="22"/>
          <w:szCs w:val="22"/>
        </w:rPr>
      </w:pPr>
    </w:p>
    <w:p w:rsidR="00087A40" w:rsidRPr="00855597" w:rsidRDefault="00087A40" w:rsidP="00087A40">
      <w:pPr>
        <w:rPr>
          <w:b/>
          <w:u w:val="single"/>
        </w:rPr>
      </w:pPr>
      <w:r>
        <w:sym w:font="Wingdings" w:char="F0C4"/>
      </w:r>
      <w:r w:rsidRPr="00855597">
        <w:t xml:space="preserve"> </w:t>
      </w:r>
      <w:r w:rsidRPr="00855597">
        <w:rPr>
          <w:b/>
        </w:rPr>
        <w:t>Signalement</w:t>
      </w:r>
      <w:r w:rsidRPr="00855597">
        <w:rPr>
          <w:b/>
          <w:u w:val="single"/>
        </w:rPr>
        <w:t xml:space="preserve"> </w:t>
      </w:r>
    </w:p>
    <w:p w:rsidR="00087A40" w:rsidRPr="0010351E" w:rsidRDefault="00087A40" w:rsidP="00087A40">
      <w:pPr>
        <w:rPr>
          <w:sz w:val="22"/>
          <w:szCs w:val="22"/>
        </w:rPr>
      </w:pPr>
      <w:r w:rsidRPr="0010351E">
        <w:rPr>
          <w:sz w:val="22"/>
          <w:szCs w:val="22"/>
        </w:rPr>
        <w:t>Le signalement consiste à alerter l’autorité judiciaire après une évaluation de l’enfant (pluridisciplinaire si possible) en vue d’une intervention institutionnelle (mesures éducatives et/ou sociales et/ou</w:t>
      </w:r>
      <w:r w:rsidR="0010351E">
        <w:rPr>
          <w:sz w:val="22"/>
          <w:szCs w:val="22"/>
        </w:rPr>
        <w:t xml:space="preserve"> judiciaires). </w:t>
      </w:r>
      <w:r w:rsidRPr="0010351E">
        <w:rPr>
          <w:sz w:val="22"/>
          <w:szCs w:val="22"/>
        </w:rPr>
        <w:t>Le signalement fait souvent suite à l’information préoccupante mais peut être réalisé en priorité dans certaines situations (violences physiques grave constatées).</w:t>
      </w:r>
    </w:p>
    <w:p w:rsidR="00087A40" w:rsidRPr="00836270" w:rsidRDefault="00087A40" w:rsidP="00087A40">
      <w:pPr>
        <w:pStyle w:val="Textebrut"/>
        <w:rPr>
          <w:b/>
          <w:u w:val="single"/>
        </w:rPr>
      </w:pPr>
      <w:r w:rsidRPr="00836270">
        <w:rPr>
          <w:b/>
          <w:u w:val="single"/>
        </w:rPr>
        <w:lastRenderedPageBreak/>
        <w:t>Obligations légales</w:t>
      </w:r>
    </w:p>
    <w:p w:rsidR="00087A40" w:rsidRDefault="00087A40" w:rsidP="00087A40">
      <w:pPr>
        <w:pStyle w:val="Textebrut"/>
      </w:pPr>
    </w:p>
    <w:p w:rsidR="00087A40" w:rsidRPr="00367B62" w:rsidRDefault="00087A40" w:rsidP="00087A40">
      <w:pPr>
        <w:pStyle w:val="Textebrut"/>
        <w:jc w:val="both"/>
        <w:rPr>
          <w:rFonts w:cs="Calibri"/>
          <w:i/>
          <w:sz w:val="20"/>
          <w:szCs w:val="20"/>
        </w:rPr>
      </w:pPr>
      <w:r w:rsidRPr="00367B62">
        <w:rPr>
          <w:rFonts w:cs="Calibri"/>
          <w:i/>
          <w:sz w:val="20"/>
          <w:szCs w:val="20"/>
          <w:shd w:val="clear" w:color="auto" w:fill="FFFFFF"/>
        </w:rPr>
        <w:t>« Le fait, pour quiconque ayant connaissance de privations, de mauvais traitements ou d'agressions ou atteintes sexuelles infligés à un mineur ou à une personne qui n'est pas en mesure de se protéger en raison de son âge, d'une maladie, d'une infirmité, d'une déficience physique ou psychique ou d'un état de grossesse, de ne pas en informer les autorités judiciaires ou administratives ou de continuer à ne pas informer ces autorités tant que ces infractions n'ont pas cessé est puni de trois ans d'emprisonnement et de 45 000 euros d'amende » </w:t>
      </w:r>
      <w:r w:rsidRPr="00367B62">
        <w:rPr>
          <w:rFonts w:cs="Calibri"/>
          <w:sz w:val="20"/>
          <w:szCs w:val="20"/>
          <w:shd w:val="clear" w:color="auto" w:fill="FFFFFF"/>
        </w:rPr>
        <w:t xml:space="preserve">: </w:t>
      </w:r>
      <w:r w:rsidRPr="00367B62">
        <w:rPr>
          <w:rFonts w:cs="Calibri"/>
          <w:b/>
          <w:sz w:val="20"/>
          <w:szCs w:val="20"/>
          <w:shd w:val="clear" w:color="auto" w:fill="FFFFFF"/>
        </w:rPr>
        <w:t>Code Pénal, Article 434-3.</w:t>
      </w:r>
    </w:p>
    <w:p w:rsidR="00087A40" w:rsidRPr="00367B62" w:rsidRDefault="00087A40" w:rsidP="00087A40">
      <w:pPr>
        <w:pStyle w:val="Textebrut"/>
        <w:jc w:val="both"/>
        <w:rPr>
          <w:rFonts w:cs="Calibri"/>
          <w:i/>
          <w:sz w:val="20"/>
          <w:szCs w:val="20"/>
        </w:rPr>
      </w:pPr>
    </w:p>
    <w:p w:rsidR="00087A40" w:rsidRPr="00367B62" w:rsidRDefault="00087A40" w:rsidP="00087A40">
      <w:pPr>
        <w:pStyle w:val="Textebrut"/>
        <w:jc w:val="both"/>
        <w:rPr>
          <w:rFonts w:cs="Calibri"/>
          <w:b/>
          <w:sz w:val="20"/>
          <w:szCs w:val="20"/>
        </w:rPr>
      </w:pPr>
      <w:r w:rsidRPr="00367B62">
        <w:rPr>
          <w:rFonts w:cs="Calibri"/>
          <w:i/>
          <w:sz w:val="20"/>
          <w:szCs w:val="20"/>
          <w:shd w:val="clear" w:color="auto" w:fill="FFFFFF"/>
        </w:rPr>
        <w:t>« Sans préjudice des dispositions du II de l'article L. 226-4, les personnes qui mettent en œuvre la politique de protection de l'enfance définie à l'article L. 112-3 ainsi que celles qui lui apportent leur concours transmettent sans délai au président du conseil général ou au responsable désigné par lui, conformément à l'article L. 226-3, toute information préoccupante sur un mineur en danger ou risquant de l'être, au sens de l'article 375 du code civil. Lorsque cette information est couverte par le secret professionnel, sa transmission est assurée dans le respect de l'article L. 226-2-2 du présent code. Cette transmission a pour but de permettre d'évaluer la situation du mineur et de déterminer les actions de protection et d'aide dont ce mineur et sa famille peuvent bénéficier. Sauf intérêt contraire de l'enfant, le père, la mère, toute autre personne exerçant l'autorité parentale ou le tuteur sont préalablement informés de cette transmission, selon des modalités adaptées »</w:t>
      </w:r>
      <w:r w:rsidRPr="00367B62">
        <w:rPr>
          <w:rFonts w:cs="Calibri"/>
          <w:sz w:val="20"/>
          <w:szCs w:val="20"/>
          <w:shd w:val="clear" w:color="auto" w:fill="FFFFFF"/>
        </w:rPr>
        <w:t xml:space="preserve"> : </w:t>
      </w:r>
      <w:r w:rsidRPr="00367B62">
        <w:rPr>
          <w:rFonts w:cs="Calibri"/>
          <w:b/>
          <w:sz w:val="20"/>
          <w:szCs w:val="20"/>
          <w:shd w:val="clear" w:color="auto" w:fill="FFFFFF"/>
        </w:rPr>
        <w:t>Code de l’Action Sociale et des Familles, Article 226-2-1</w:t>
      </w:r>
    </w:p>
    <w:p w:rsidR="00087A40" w:rsidRDefault="00087A40" w:rsidP="00087A40">
      <w:pPr>
        <w:pStyle w:val="Textebrut"/>
      </w:pPr>
    </w:p>
    <w:p w:rsidR="00087A40" w:rsidRDefault="00087A40" w:rsidP="00087A40">
      <w:pPr>
        <w:pStyle w:val="Textebrut"/>
      </w:pPr>
    </w:p>
    <w:p w:rsidR="00087A40" w:rsidRPr="00836270" w:rsidRDefault="00087A40" w:rsidP="00087A40">
      <w:pPr>
        <w:pStyle w:val="Textebrut"/>
        <w:rPr>
          <w:b/>
          <w:u w:val="single"/>
        </w:rPr>
      </w:pPr>
      <w:r w:rsidRPr="00836270">
        <w:rPr>
          <w:b/>
          <w:u w:val="single"/>
        </w:rPr>
        <w:t>Conduite à tenir devant une situation d’enfant en danger ou en risque de l’être</w:t>
      </w:r>
    </w:p>
    <w:p w:rsidR="00087A40" w:rsidRPr="00836270" w:rsidRDefault="00087A40" w:rsidP="00087A40">
      <w:pPr>
        <w:pStyle w:val="Textebrut"/>
        <w:rPr>
          <w:b/>
        </w:rPr>
      </w:pPr>
    </w:p>
    <w:p w:rsidR="00087A40" w:rsidRPr="00D70AEA" w:rsidRDefault="00087A40" w:rsidP="00087A40">
      <w:pPr>
        <w:pStyle w:val="Textebrut"/>
        <w:jc w:val="both"/>
        <w:rPr>
          <w:b/>
        </w:rPr>
      </w:pPr>
      <w:r w:rsidRPr="00D70AEA">
        <w:rPr>
          <w:b/>
        </w:rPr>
        <w:t>Ne pas rester seul face à ses doutes</w:t>
      </w:r>
    </w:p>
    <w:p w:rsidR="00087A40" w:rsidRPr="00855597" w:rsidRDefault="00087A40" w:rsidP="00087A40">
      <w:pPr>
        <w:pStyle w:val="Textebrut"/>
        <w:jc w:val="both"/>
        <w:rPr>
          <w:i/>
        </w:rPr>
      </w:pPr>
      <w:r>
        <w:sym w:font="Wingdings" w:char="F0FC"/>
      </w:r>
      <w:r>
        <w:t xml:space="preserve"> Il est essentiel de partager ses doutes et ses constatations avec d’autres membres de l’équipe </w:t>
      </w:r>
      <w:r w:rsidRPr="00855597">
        <w:rPr>
          <w:i/>
        </w:rPr>
        <w:t xml:space="preserve">(en toute discrétion). </w:t>
      </w:r>
    </w:p>
    <w:p w:rsidR="00087A40" w:rsidRDefault="00087A40" w:rsidP="00087A40">
      <w:pPr>
        <w:pStyle w:val="Textebrut"/>
        <w:jc w:val="both"/>
      </w:pPr>
      <w:r>
        <w:sym w:font="Wingdings" w:char="F0FC"/>
      </w:r>
      <w:r>
        <w:t xml:space="preserve"> Avertir l’équipe de direction </w:t>
      </w:r>
      <w:r w:rsidRPr="00855597">
        <w:rPr>
          <w:i/>
        </w:rPr>
        <w:t>(directrice ou directrice adjointe)</w:t>
      </w:r>
      <w:r>
        <w:t xml:space="preserve"> ainsi que la coordinatrice petite enfance, qui s’appuieront sur la Référente Santé et Accueil Inclusif. Elle peut se rapprocher des services du département (MDS ou CRIP) pour échanger sur la conduite à tenir. Le médecin de l’établissement peut également être sollicité pour des constatations médicales si nécessaire. La coordinatrice informera la direction générale. </w:t>
      </w:r>
    </w:p>
    <w:p w:rsidR="00087A40" w:rsidRDefault="00087A40" w:rsidP="00087A40">
      <w:pPr>
        <w:pStyle w:val="Textebrut"/>
        <w:jc w:val="both"/>
      </w:pPr>
    </w:p>
    <w:p w:rsidR="00087A40" w:rsidRDefault="00087A40" w:rsidP="00087A40">
      <w:pPr>
        <w:pStyle w:val="Textebrut"/>
        <w:jc w:val="both"/>
      </w:pPr>
      <w:r>
        <w:sym w:font="Wingdings" w:char="F06F"/>
      </w:r>
      <w:r>
        <w:t xml:space="preserve"> </w:t>
      </w:r>
      <w:r w:rsidRPr="006C6971">
        <w:rPr>
          <w:b/>
        </w:rPr>
        <w:t>Le recueil des faits</w:t>
      </w:r>
    </w:p>
    <w:p w:rsidR="00087A40" w:rsidRDefault="00087A40" w:rsidP="00087A40">
      <w:pPr>
        <w:pStyle w:val="Textebrut"/>
        <w:jc w:val="both"/>
      </w:pPr>
    </w:p>
    <w:p w:rsidR="00087A40" w:rsidRPr="0010351E" w:rsidRDefault="00087A40" w:rsidP="00087A40">
      <w:pPr>
        <w:rPr>
          <w:sz w:val="22"/>
          <w:szCs w:val="22"/>
        </w:rPr>
      </w:pPr>
      <w:r w:rsidRPr="0010351E">
        <w:rPr>
          <w:sz w:val="22"/>
          <w:szCs w:val="22"/>
        </w:rPr>
        <w:t>Les professionnels de la petite enfance sont tenus au secret professionnel (article 226-13 du code pénal). La loi du 5 Mars 2007 leur permet cependant la communication et le partage d’informations à caractère secret, dans l’intérêt de l’enfant.</w:t>
      </w:r>
    </w:p>
    <w:p w:rsidR="00087A40" w:rsidRPr="0010351E" w:rsidRDefault="00087A40" w:rsidP="00087A40">
      <w:pPr>
        <w:rPr>
          <w:sz w:val="22"/>
          <w:szCs w:val="22"/>
        </w:rPr>
      </w:pPr>
      <w:r w:rsidRPr="0010351E">
        <w:rPr>
          <w:sz w:val="22"/>
          <w:szCs w:val="22"/>
        </w:rPr>
        <w:t xml:space="preserve">La directrice recueille les observations de l’équipe qui doivent être les plus objectives et factuelles possibles. Elle s’entretient, selon la situation, avec la famille en posant des questions ouvertes, sans porter de jugement, pour recueillir des informations qui pourraient expliquer ce qui a été observé ou pour déceler des signes qui doivent alerter. Elle informe la coordinatrice petite enfance. </w:t>
      </w:r>
    </w:p>
    <w:p w:rsidR="0010351E" w:rsidRPr="0010351E" w:rsidRDefault="0010351E" w:rsidP="00087A40">
      <w:pPr>
        <w:rPr>
          <w:sz w:val="22"/>
          <w:szCs w:val="22"/>
        </w:rPr>
      </w:pPr>
    </w:p>
    <w:p w:rsidR="00087A40" w:rsidRDefault="00087A40" w:rsidP="00087A40">
      <w:pPr>
        <w:pStyle w:val="Textebrut"/>
        <w:jc w:val="both"/>
      </w:pPr>
      <w:r>
        <w:sym w:font="Wingdings" w:char="F06F"/>
      </w:r>
      <w:r>
        <w:t xml:space="preserve"> </w:t>
      </w:r>
      <w:r w:rsidRPr="006C6971">
        <w:rPr>
          <w:b/>
        </w:rPr>
        <w:t>Prise de rendez-vous avec la famille</w:t>
      </w:r>
    </w:p>
    <w:p w:rsidR="00087A40" w:rsidRDefault="00087A40" w:rsidP="00087A40">
      <w:pPr>
        <w:pStyle w:val="Textebrut"/>
        <w:jc w:val="both"/>
      </w:pPr>
    </w:p>
    <w:p w:rsidR="00087A40" w:rsidRDefault="00087A40" w:rsidP="00087A40">
      <w:pPr>
        <w:pStyle w:val="Textebrut"/>
        <w:jc w:val="both"/>
      </w:pPr>
      <w:r>
        <w:t>Cet entretien permet de réaliser une première évaluation de la situation avec la famille, de l’informer sur les constatations qui l’ont mené à cet entretien et lui permettre d’apporter ses explications voire d’exprimer ses difficultés. L’entretien est mené par la directrice et la directrice adjointe. Elles peuvent solliciter la coordinatrice petite enfance. A l’issue de l’entretien, la famille est avertie des démarches qui vont être entreprises.</w:t>
      </w:r>
    </w:p>
    <w:p w:rsidR="00087A40" w:rsidRDefault="00087A40" w:rsidP="00087A40">
      <w:pPr>
        <w:pStyle w:val="Textebrut"/>
        <w:jc w:val="both"/>
        <w:rPr>
          <w:b/>
        </w:rPr>
      </w:pPr>
      <w:r>
        <w:rPr>
          <w:b/>
        </w:rPr>
        <w:t>A noter</w:t>
      </w:r>
      <w:r w:rsidRPr="003740F3">
        <w:rPr>
          <w:b/>
        </w:rPr>
        <w:t xml:space="preserve"> : Danger imminent pour l’enfant ou risque d’aggravation de la situation si la famille est avertie = information préoccupante sans rendez-vous avec la famille ou signalement selon la gravité des faits. </w:t>
      </w:r>
    </w:p>
    <w:p w:rsidR="00087A40" w:rsidRPr="006C6971" w:rsidRDefault="00087A40" w:rsidP="00087A40">
      <w:pPr>
        <w:pStyle w:val="Textebrut"/>
        <w:jc w:val="both"/>
        <w:rPr>
          <w:b/>
        </w:rPr>
      </w:pPr>
      <w:r>
        <w:lastRenderedPageBreak/>
        <w:sym w:font="Wingdings" w:char="F06F"/>
      </w:r>
      <w:r>
        <w:t xml:space="preserve"> </w:t>
      </w:r>
      <w:r w:rsidRPr="006C6971">
        <w:rPr>
          <w:b/>
        </w:rPr>
        <w:t>Transmission d’une information préoccupante</w:t>
      </w:r>
    </w:p>
    <w:p w:rsidR="00087A40" w:rsidRDefault="00087A40" w:rsidP="00087A40">
      <w:pPr>
        <w:pStyle w:val="Textebrut"/>
        <w:jc w:val="both"/>
      </w:pPr>
    </w:p>
    <w:p w:rsidR="00087A40" w:rsidRDefault="00087A40" w:rsidP="00087A40">
      <w:pPr>
        <w:pStyle w:val="Textebrut"/>
        <w:jc w:val="both"/>
      </w:pPr>
      <w:r w:rsidRPr="003C5091">
        <w:t>Transmettre la « </w:t>
      </w:r>
      <w:r>
        <w:t>fiche de transmission d’une information</w:t>
      </w:r>
      <w:r w:rsidRPr="003C5091">
        <w:t xml:space="preserve"> préoccupante »</w:t>
      </w:r>
      <w:r>
        <w:t xml:space="preserve"> complétée à la Cellule de Recueil des Informations Préoccupantes (CRIP) soit : </w:t>
      </w:r>
    </w:p>
    <w:p w:rsidR="00087A40" w:rsidRDefault="00087A40" w:rsidP="00087A40">
      <w:pPr>
        <w:pStyle w:val="Textebrut"/>
        <w:jc w:val="both"/>
      </w:pPr>
    </w:p>
    <w:p w:rsidR="00087A40" w:rsidRDefault="00087A40" w:rsidP="00674746">
      <w:pPr>
        <w:pStyle w:val="Textebrut"/>
        <w:numPr>
          <w:ilvl w:val="0"/>
          <w:numId w:val="46"/>
        </w:numPr>
        <w:jc w:val="both"/>
      </w:pPr>
      <w:r>
        <w:t xml:space="preserve">Par courriel à </w:t>
      </w:r>
      <w:hyperlink r:id="rId26" w:history="1">
        <w:r w:rsidRPr="000904AC">
          <w:rPr>
            <w:rStyle w:val="Lienhypertexte"/>
          </w:rPr>
          <w:t>crip@oise.fr</w:t>
        </w:r>
      </w:hyperlink>
      <w:r>
        <w:t xml:space="preserve"> </w:t>
      </w:r>
    </w:p>
    <w:p w:rsidR="00087A40" w:rsidRDefault="00087A40" w:rsidP="00674746">
      <w:pPr>
        <w:pStyle w:val="Textebrut"/>
        <w:numPr>
          <w:ilvl w:val="0"/>
          <w:numId w:val="46"/>
        </w:numPr>
        <w:jc w:val="both"/>
      </w:pPr>
      <w:r>
        <w:t xml:space="preserve">Par téléphone au 03 44 06 60 20 </w:t>
      </w:r>
    </w:p>
    <w:p w:rsidR="00087A40" w:rsidRDefault="00087A40" w:rsidP="00674746">
      <w:pPr>
        <w:pStyle w:val="Textebrut"/>
        <w:numPr>
          <w:ilvl w:val="0"/>
          <w:numId w:val="46"/>
        </w:numPr>
        <w:jc w:val="both"/>
      </w:pPr>
      <w:r>
        <w:t xml:space="preserve">Par fax au 03 44 10 84 33 </w:t>
      </w:r>
    </w:p>
    <w:p w:rsidR="00087A40" w:rsidRDefault="00087A40" w:rsidP="00087A40">
      <w:pPr>
        <w:pStyle w:val="Textebrut"/>
        <w:ind w:left="720"/>
        <w:jc w:val="both"/>
      </w:pPr>
    </w:p>
    <w:p w:rsidR="00087A40" w:rsidRDefault="00087A40" w:rsidP="00674746">
      <w:pPr>
        <w:pStyle w:val="Textebrut"/>
        <w:numPr>
          <w:ilvl w:val="0"/>
          <w:numId w:val="46"/>
        </w:numPr>
        <w:jc w:val="both"/>
      </w:pPr>
      <w:r>
        <w:t xml:space="preserve">Par courrier à l’adresse : </w:t>
      </w:r>
    </w:p>
    <w:p w:rsidR="00087A40" w:rsidRPr="00E126BF" w:rsidRDefault="00087A40" w:rsidP="00087A40">
      <w:pPr>
        <w:pStyle w:val="Textebrut"/>
        <w:ind w:left="360" w:firstLine="348"/>
        <w:jc w:val="both"/>
        <w:rPr>
          <w:b/>
        </w:rPr>
      </w:pPr>
      <w:r w:rsidRPr="00E126BF">
        <w:rPr>
          <w:b/>
        </w:rPr>
        <w:t>Conseil départemental de l’Oise</w:t>
      </w:r>
    </w:p>
    <w:p w:rsidR="00087A40" w:rsidRDefault="00087A40" w:rsidP="00087A40">
      <w:pPr>
        <w:pStyle w:val="Textebrut"/>
        <w:ind w:left="360" w:firstLine="348"/>
        <w:jc w:val="both"/>
      </w:pPr>
      <w:r>
        <w:t>Pôle Solidarité</w:t>
      </w:r>
    </w:p>
    <w:p w:rsidR="00087A40" w:rsidRDefault="00087A40" w:rsidP="00087A40">
      <w:pPr>
        <w:pStyle w:val="Textebrut"/>
        <w:ind w:left="360" w:firstLine="348"/>
        <w:jc w:val="both"/>
      </w:pPr>
      <w:r>
        <w:t>Direction de l’Enfance et de la Famille</w:t>
      </w:r>
    </w:p>
    <w:p w:rsidR="00087A40" w:rsidRDefault="00087A40" w:rsidP="00087A40">
      <w:pPr>
        <w:pStyle w:val="Textebrut"/>
        <w:ind w:left="360" w:firstLine="348"/>
        <w:jc w:val="both"/>
      </w:pPr>
      <w:r>
        <w:t xml:space="preserve">Cellule de Recueil des Informations Préoccupantes </w:t>
      </w:r>
    </w:p>
    <w:p w:rsidR="00087A40" w:rsidRDefault="00087A40" w:rsidP="00087A40">
      <w:pPr>
        <w:pStyle w:val="Textebrut"/>
        <w:ind w:left="360" w:firstLine="348"/>
        <w:jc w:val="both"/>
      </w:pPr>
      <w:r>
        <w:t xml:space="preserve">1, rue de </w:t>
      </w:r>
      <w:proofErr w:type="spellStart"/>
      <w:r>
        <w:t>Cambry</w:t>
      </w:r>
      <w:proofErr w:type="spellEnd"/>
      <w:r>
        <w:t xml:space="preserve"> - CS 80941 </w:t>
      </w:r>
    </w:p>
    <w:p w:rsidR="00087A40" w:rsidRDefault="00087A40" w:rsidP="00087A40">
      <w:pPr>
        <w:pStyle w:val="Textebrut"/>
        <w:ind w:left="360" w:firstLine="348"/>
        <w:jc w:val="both"/>
      </w:pPr>
      <w:r>
        <w:t xml:space="preserve">60 024 Beauvais Cedex </w:t>
      </w:r>
    </w:p>
    <w:p w:rsidR="00087A40" w:rsidRDefault="00087A40" w:rsidP="00087A40">
      <w:pPr>
        <w:pStyle w:val="Textebrut"/>
        <w:jc w:val="both"/>
      </w:pPr>
    </w:p>
    <w:p w:rsidR="00087A40" w:rsidRDefault="00087A40" w:rsidP="00087A40">
      <w:pPr>
        <w:pStyle w:val="Textebrut"/>
        <w:jc w:val="both"/>
      </w:pPr>
      <w:r>
        <w:sym w:font="Wingdings" w:char="F0FC"/>
      </w:r>
      <w:r>
        <w:t xml:space="preserve"> La fiche de transmission comporte les éléments suivants : </w:t>
      </w:r>
    </w:p>
    <w:p w:rsidR="00087A40" w:rsidRDefault="00087A40" w:rsidP="00674746">
      <w:pPr>
        <w:pStyle w:val="Textebrut"/>
        <w:numPr>
          <w:ilvl w:val="0"/>
          <w:numId w:val="46"/>
        </w:numPr>
        <w:jc w:val="both"/>
      </w:pPr>
      <w:r>
        <w:t>Le nom et prénom de l’enfant, sa date de naissance</w:t>
      </w:r>
    </w:p>
    <w:p w:rsidR="00087A40" w:rsidRDefault="00087A40" w:rsidP="00674746">
      <w:pPr>
        <w:pStyle w:val="Textebrut"/>
        <w:numPr>
          <w:ilvl w:val="0"/>
          <w:numId w:val="46"/>
        </w:numPr>
        <w:jc w:val="both"/>
      </w:pPr>
      <w:r>
        <w:t>L’adresse de l’enfant, son mode de garde</w:t>
      </w:r>
    </w:p>
    <w:p w:rsidR="00087A40" w:rsidRDefault="00087A40" w:rsidP="00674746">
      <w:pPr>
        <w:pStyle w:val="Textebrut"/>
        <w:numPr>
          <w:ilvl w:val="0"/>
          <w:numId w:val="46"/>
        </w:numPr>
        <w:jc w:val="both"/>
      </w:pPr>
      <w:r>
        <w:t>Le contexte et le lieu dans lequel l’information a été reçue</w:t>
      </w:r>
    </w:p>
    <w:p w:rsidR="00087A40" w:rsidRDefault="00087A40" w:rsidP="00674746">
      <w:pPr>
        <w:pStyle w:val="Textebrut"/>
        <w:numPr>
          <w:ilvl w:val="0"/>
          <w:numId w:val="46"/>
        </w:numPr>
        <w:jc w:val="both"/>
      </w:pPr>
      <w:r>
        <w:t>Faits constatés et énoncés par l’enfant (Attention à uniquement relater les faits. Ne pas interroger, ne pas interpréter)</w:t>
      </w:r>
    </w:p>
    <w:p w:rsidR="00087A40" w:rsidRPr="003740F3" w:rsidRDefault="00087A40" w:rsidP="00674746">
      <w:pPr>
        <w:pStyle w:val="Textebrut"/>
        <w:numPr>
          <w:ilvl w:val="0"/>
          <w:numId w:val="46"/>
        </w:numPr>
        <w:jc w:val="both"/>
        <w:rPr>
          <w:i/>
        </w:rPr>
      </w:pPr>
      <w:r>
        <w:t xml:space="preserve">Les éléments objectifs sur l’environnement familial </w:t>
      </w:r>
      <w:r w:rsidRPr="003740F3">
        <w:rPr>
          <w:i/>
        </w:rPr>
        <w:t>(changement éventuel de comportement ou d’attitudes dans les échanges avec la structure</w:t>
      </w:r>
      <w:r>
        <w:rPr>
          <w:i/>
        </w:rPr>
        <w:t>, changement du mode ou rythme de vie</w:t>
      </w:r>
      <w:r w:rsidRPr="003740F3">
        <w:rPr>
          <w:i/>
        </w:rPr>
        <w:t>…)</w:t>
      </w:r>
    </w:p>
    <w:p w:rsidR="00087A40" w:rsidRDefault="00087A40" w:rsidP="00087A40">
      <w:pPr>
        <w:pStyle w:val="Textebrut"/>
        <w:ind w:left="360"/>
        <w:jc w:val="both"/>
      </w:pPr>
    </w:p>
    <w:p w:rsidR="00087A40" w:rsidRDefault="00087A40" w:rsidP="00087A40">
      <w:pPr>
        <w:pStyle w:val="Textebrut"/>
        <w:jc w:val="both"/>
      </w:pPr>
      <w:r>
        <w:sym w:font="Wingdings" w:char="F0FC"/>
      </w:r>
      <w:r>
        <w:t xml:space="preserve"> Il est noté que tout citoyen </w:t>
      </w:r>
      <w:r w:rsidRPr="00E126BF">
        <w:rPr>
          <w:i/>
        </w:rPr>
        <w:t>(professionnel ou non)</w:t>
      </w:r>
      <w:r>
        <w:t xml:space="preserve"> peut alerter sur une situation d’enfant en danger en appelant le 119. Cet appel pourrait être transmis au service de la CRIP et transformé en information préoccupante le cas échéant. </w:t>
      </w:r>
    </w:p>
    <w:p w:rsidR="00087A40" w:rsidRDefault="00087A40" w:rsidP="00087A40">
      <w:pPr>
        <w:pStyle w:val="Textebrut"/>
        <w:jc w:val="both"/>
      </w:pPr>
    </w:p>
    <w:p w:rsidR="00087A40" w:rsidRDefault="00087A40" w:rsidP="00087A40">
      <w:pPr>
        <w:pStyle w:val="Textebrut"/>
        <w:jc w:val="both"/>
        <w:rPr>
          <w:b/>
          <w:u w:val="single"/>
        </w:rPr>
      </w:pPr>
    </w:p>
    <w:p w:rsidR="00087A40" w:rsidRPr="006C6971" w:rsidRDefault="00087A40" w:rsidP="00087A40">
      <w:pPr>
        <w:pStyle w:val="Textebrut"/>
        <w:jc w:val="both"/>
        <w:rPr>
          <w:b/>
        </w:rPr>
      </w:pPr>
      <w:r w:rsidRPr="006C6971">
        <w:rPr>
          <w:b/>
        </w:rPr>
        <w:sym w:font="Wingdings" w:char="F06F"/>
      </w:r>
      <w:r w:rsidRPr="006C6971">
        <w:rPr>
          <w:b/>
        </w:rPr>
        <w:t xml:space="preserve"> Le traitement de l’information préoccupante (IP)</w:t>
      </w:r>
    </w:p>
    <w:p w:rsidR="00087A40" w:rsidRDefault="00087A40" w:rsidP="00087A40">
      <w:pPr>
        <w:pStyle w:val="Textebrut"/>
        <w:jc w:val="both"/>
      </w:pPr>
    </w:p>
    <w:p w:rsidR="00087A40" w:rsidRDefault="00087A40" w:rsidP="00087A40">
      <w:pPr>
        <w:pStyle w:val="Textebrut"/>
        <w:jc w:val="both"/>
      </w:pPr>
      <w:r>
        <w:sym w:font="Wingdings" w:char="F0FC"/>
      </w:r>
      <w:r>
        <w:t xml:space="preserve"> La CRIP transmet l’IP aux professionnels de la Maison Départementale des Solidarités (MDS) afin qu’ils démarrent une enquête pluridisciplinaire.</w:t>
      </w:r>
    </w:p>
    <w:p w:rsidR="00087A40" w:rsidRDefault="00087A40" w:rsidP="00087A40">
      <w:pPr>
        <w:pStyle w:val="Textebrut"/>
        <w:jc w:val="both"/>
      </w:pPr>
      <w:r>
        <w:sym w:font="Wingdings" w:char="F0FC"/>
      </w:r>
      <w:r>
        <w:t xml:space="preserve"> La CRIP envoie systématiquement un accusé de réception à l’émetteur </w:t>
      </w:r>
      <w:r w:rsidRPr="00E126BF">
        <w:rPr>
          <w:i/>
        </w:rPr>
        <w:t>(sauf s’il n’est pas identifié)</w:t>
      </w:r>
      <w:r>
        <w:t xml:space="preserve"> comportant les coordonnées de </w:t>
      </w:r>
      <w:r w:rsidR="0010351E">
        <w:t xml:space="preserve">la MDS en charge de l’enquête. </w:t>
      </w:r>
    </w:p>
    <w:p w:rsidR="00087A40" w:rsidRDefault="00087A40" w:rsidP="00087A40">
      <w:pPr>
        <w:pStyle w:val="Textebrut"/>
        <w:jc w:val="both"/>
      </w:pPr>
      <w:r>
        <w:sym w:font="Wingdings" w:char="F0FC"/>
      </w:r>
      <w:r>
        <w:t xml:space="preserve"> Les professionnels mandatés de la MDS se mettent en relation avec tous les partenaires ayant contact avec l’enfant ou la famille ainsi qu’avec tout le cercle familial et amical de l’enfant. Dans ce cadre, le partage d’informations à caractère secret est autorisé par la loi. </w:t>
      </w:r>
    </w:p>
    <w:p w:rsidR="00087A40" w:rsidRPr="00E126BF" w:rsidRDefault="00087A40" w:rsidP="00087A40">
      <w:pPr>
        <w:pStyle w:val="Textebrut"/>
        <w:jc w:val="both"/>
        <w:rPr>
          <w:i/>
        </w:rPr>
      </w:pPr>
      <w:r>
        <w:sym w:font="Wingdings" w:char="F0FC"/>
      </w:r>
      <w:r>
        <w:t xml:space="preserve"> Les professionnels de la MDS disposent de 90 jours pour réaliser leur enquête </w:t>
      </w:r>
      <w:r w:rsidRPr="00E126BF">
        <w:rPr>
          <w:i/>
        </w:rPr>
        <w:t xml:space="preserve">(délai qui peut être prolongé </w:t>
      </w:r>
      <w:r>
        <w:rPr>
          <w:i/>
        </w:rPr>
        <w:t xml:space="preserve">à leur demande </w:t>
      </w:r>
      <w:r w:rsidRPr="00E126BF">
        <w:rPr>
          <w:i/>
        </w:rPr>
        <w:t>en cas de nécessité).</w:t>
      </w:r>
    </w:p>
    <w:p w:rsidR="00087A40" w:rsidRDefault="00087A40" w:rsidP="00087A40">
      <w:pPr>
        <w:pStyle w:val="Textebrut"/>
        <w:jc w:val="both"/>
      </w:pPr>
      <w:r>
        <w:sym w:font="Wingdings" w:char="F0FC"/>
      </w:r>
      <w:r>
        <w:t xml:space="preserve"> L’IP peut avoir plusieurs issues : </w:t>
      </w:r>
    </w:p>
    <w:p w:rsidR="00087A40" w:rsidRDefault="00087A40" w:rsidP="00674746">
      <w:pPr>
        <w:pStyle w:val="Textebrut"/>
        <w:numPr>
          <w:ilvl w:val="0"/>
          <w:numId w:val="46"/>
        </w:numPr>
        <w:jc w:val="both"/>
      </w:pPr>
      <w:r>
        <w:t>Classement sans suite dans le cas où le danger n’est pas avéré,</w:t>
      </w:r>
    </w:p>
    <w:p w:rsidR="00087A40" w:rsidRDefault="00087A40" w:rsidP="00674746">
      <w:pPr>
        <w:pStyle w:val="Textebrut"/>
        <w:numPr>
          <w:ilvl w:val="0"/>
          <w:numId w:val="46"/>
        </w:numPr>
        <w:jc w:val="both"/>
      </w:pPr>
      <w:r>
        <w:t xml:space="preserve">Obligation de suivi social et/ou par le service de Protection Maternelle et Infantile </w:t>
      </w:r>
    </w:p>
    <w:p w:rsidR="00087A40" w:rsidRDefault="00087A40" w:rsidP="00674746">
      <w:pPr>
        <w:pStyle w:val="Textebrut"/>
        <w:numPr>
          <w:ilvl w:val="0"/>
          <w:numId w:val="46"/>
        </w:numPr>
        <w:jc w:val="both"/>
      </w:pPr>
      <w:r>
        <w:t xml:space="preserve">Intervention au titre de l’Aide Sociale à l’Enfance </w:t>
      </w:r>
    </w:p>
    <w:p w:rsidR="00087A40" w:rsidRDefault="00087A40" w:rsidP="00674746">
      <w:pPr>
        <w:pStyle w:val="Textebrut"/>
        <w:numPr>
          <w:ilvl w:val="0"/>
          <w:numId w:val="46"/>
        </w:numPr>
        <w:jc w:val="both"/>
      </w:pPr>
      <w:r>
        <w:t>Signalement au Procureur de la République pour enquête au pénal.</w:t>
      </w:r>
    </w:p>
    <w:p w:rsidR="00087A40" w:rsidRPr="00087A40" w:rsidRDefault="00087A40" w:rsidP="0010351E">
      <w:pPr>
        <w:pStyle w:val="Textebrut"/>
        <w:jc w:val="both"/>
      </w:pPr>
      <w:r>
        <w:sym w:font="Wingdings" w:char="F0FC"/>
      </w:r>
      <w:r>
        <w:t xml:space="preserve"> C’est à l’émetteur de l’IP de se rapprocher de la MDS pour connaître les conclusions de l’enquête et les orientations préconisées. </w:t>
      </w:r>
    </w:p>
    <w:sectPr w:rsidR="00087A40" w:rsidRPr="00087A40">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CBE" w:rsidRDefault="00560CBE" w:rsidP="005B3197">
      <w:pPr>
        <w:spacing w:before="0" w:line="240" w:lineRule="auto"/>
      </w:pPr>
      <w:r>
        <w:separator/>
      </w:r>
    </w:p>
  </w:endnote>
  <w:endnote w:type="continuationSeparator" w:id="0">
    <w:p w:rsidR="00560CBE" w:rsidRDefault="00560CBE" w:rsidP="005B319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ptainicon">
    <w:charset w:val="00"/>
    <w:family w:val="auto"/>
    <w:pitch w:val="variable"/>
    <w:sig w:usb0="00000003" w:usb1="1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Tw Cen MT">
    <w:panose1 w:val="020B06020201040206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FFB" w:rsidRDefault="00142FFB" w:rsidP="00F550D0">
    <w:pPr>
      <w:pStyle w:val="Pieddepage"/>
      <w:rPr>
        <w:sz w:val="18"/>
        <w:szCs w:val="18"/>
      </w:rPr>
    </w:pPr>
    <w:r w:rsidRPr="00BE347B">
      <w:rPr>
        <w:sz w:val="18"/>
        <w:szCs w:val="18"/>
      </w:rPr>
      <w:t>La L</w:t>
    </w:r>
    <w:r>
      <w:rPr>
        <w:sz w:val="18"/>
        <w:szCs w:val="18"/>
      </w:rPr>
      <w:t xml:space="preserve">igue de l’Enseignement – Règlement de fonctionnement                                               ST/EAJE MC </w:t>
    </w:r>
    <w:proofErr w:type="spellStart"/>
    <w:r>
      <w:rPr>
        <w:sz w:val="18"/>
        <w:szCs w:val="18"/>
      </w:rPr>
      <w:t>Troissereux</w:t>
    </w:r>
    <w:proofErr w:type="spellEnd"/>
    <w:r>
      <w:rPr>
        <w:sz w:val="18"/>
        <w:szCs w:val="18"/>
      </w:rPr>
      <w:t xml:space="preserve"> – 10/02/2025</w:t>
    </w:r>
  </w:p>
  <w:p w:rsidR="00142FFB" w:rsidRPr="00CE7571" w:rsidRDefault="00142FFB" w:rsidP="005B3197">
    <w:pPr>
      <w:pStyle w:val="Pieddepage"/>
      <w:jc w:val="right"/>
      <w:rPr>
        <w:sz w:val="18"/>
        <w:szCs w:val="18"/>
      </w:rPr>
    </w:pPr>
  </w:p>
  <w:p w:rsidR="00142FFB" w:rsidRDefault="00142FFB" w:rsidP="005B3197">
    <w:pPr>
      <w:pStyle w:val="Pieddepage"/>
      <w:jc w:val="right"/>
    </w:pPr>
    <w:r>
      <w:t xml:space="preserve">Page </w:t>
    </w:r>
    <w:r>
      <w:rPr>
        <w:b/>
        <w:bCs/>
      </w:rPr>
      <w:fldChar w:fldCharType="begin"/>
    </w:r>
    <w:r>
      <w:rPr>
        <w:b/>
        <w:bCs/>
      </w:rPr>
      <w:instrText>PAGE</w:instrText>
    </w:r>
    <w:r>
      <w:rPr>
        <w:b/>
        <w:bCs/>
      </w:rPr>
      <w:fldChar w:fldCharType="separate"/>
    </w:r>
    <w:r w:rsidR="00911237">
      <w:rPr>
        <w:b/>
        <w:bCs/>
        <w:noProof/>
      </w:rPr>
      <w:t>24</w:t>
    </w:r>
    <w:r>
      <w:rPr>
        <w:b/>
        <w:bCs/>
      </w:rPr>
      <w:fldChar w:fldCharType="end"/>
    </w:r>
    <w:r>
      <w:t xml:space="preserve"> sur </w:t>
    </w:r>
    <w:r>
      <w:rPr>
        <w:b/>
        <w:bCs/>
      </w:rPr>
      <w:fldChar w:fldCharType="begin"/>
    </w:r>
    <w:r>
      <w:rPr>
        <w:b/>
        <w:bCs/>
      </w:rPr>
      <w:instrText>NUMPAGES</w:instrText>
    </w:r>
    <w:r>
      <w:rPr>
        <w:b/>
        <w:bCs/>
      </w:rPr>
      <w:fldChar w:fldCharType="separate"/>
    </w:r>
    <w:r w:rsidR="00911237">
      <w:rPr>
        <w:b/>
        <w:bCs/>
        <w:noProof/>
      </w:rPr>
      <w:t>50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CBE" w:rsidRDefault="00560CBE" w:rsidP="005B3197">
      <w:pPr>
        <w:spacing w:before="0" w:line="240" w:lineRule="auto"/>
      </w:pPr>
      <w:r>
        <w:separator/>
      </w:r>
    </w:p>
  </w:footnote>
  <w:footnote w:type="continuationSeparator" w:id="0">
    <w:p w:rsidR="00560CBE" w:rsidRDefault="00560CBE" w:rsidP="005B3197">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color w:val="00000A"/>
        <w:kern w:val="1"/>
        <w:sz w:val="22"/>
        <w:szCs w:val="24"/>
        <w:lang w:val="fr-FR" w:eastAsia="ar-SA" w:bidi="ar-S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A"/>
        <w:kern w:val="1"/>
        <w:sz w:val="22"/>
        <w:szCs w:val="24"/>
        <w:lang w:val="fr-FR" w:eastAsia="ar-SA" w:bidi="ar-S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A"/>
        <w:kern w:val="1"/>
        <w:sz w:val="22"/>
        <w:szCs w:val="24"/>
        <w:lang w:val="fr-FR" w:eastAsia="ar-SA" w:bidi="ar-S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lang w:val="fr-FR"/>
      </w:rPr>
    </w:lvl>
    <w:lvl w:ilvl="1">
      <w:start w:val="1"/>
      <w:numFmt w:val="bullet"/>
      <w:lvlText w:val="-"/>
      <w:lvlJc w:val="left"/>
      <w:pPr>
        <w:tabs>
          <w:tab w:val="num" w:pos="0"/>
        </w:tabs>
        <w:ind w:left="1440" w:hanging="360"/>
      </w:pPr>
      <w:rPr>
        <w:rFonts w:ascii="Calibri" w:hAnsi="Calibri" w:cs="Times New Roman"/>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lang w:val="fr-FR"/>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lang w:val="fr-FR"/>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7"/>
    <w:multiLevelType w:val="multilevel"/>
    <w:tmpl w:val="BC7A148A"/>
    <w:name w:val="WW8Num7"/>
    <w:lvl w:ilvl="0">
      <w:start w:val="1"/>
      <w:numFmt w:val="bullet"/>
      <w:pStyle w:val="SsTitre"/>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lang w:val="fr-FR"/>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lang w:val="fr-FR"/>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lang w:val="fr-FR"/>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E"/>
    <w:multiLevelType w:val="multilevel"/>
    <w:tmpl w:val="0000000E"/>
    <w:name w:val="WW8Num14"/>
    <w:lvl w:ilvl="0">
      <w:start w:val="1"/>
      <w:numFmt w:val="bullet"/>
      <w:lvlText w:val=""/>
      <w:lvlJc w:val="left"/>
      <w:pPr>
        <w:tabs>
          <w:tab w:val="num" w:pos="0"/>
        </w:tabs>
        <w:ind w:left="720" w:hanging="360"/>
      </w:pPr>
      <w:rPr>
        <w:rFonts w:ascii="Symbol" w:hAnsi="Symbol" w:cs="Symbol"/>
        <w:lang w:val="fr-FR"/>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lang w:val="fr-FR"/>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lang w:val="fr-FR"/>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Symbol" w:hAnsi="Symbol" w:cs="Symbol"/>
        <w:lang w:val="fr-FR"/>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lang w:val="fr-FR"/>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lang w:val="fr-FR"/>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11"/>
    <w:multiLevelType w:val="multilevel"/>
    <w:tmpl w:val="00000011"/>
    <w:name w:val="WW8Num1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2B20354"/>
    <w:multiLevelType w:val="hybridMultilevel"/>
    <w:tmpl w:val="9B6271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6C25F81"/>
    <w:multiLevelType w:val="hybridMultilevel"/>
    <w:tmpl w:val="3222C27A"/>
    <w:lvl w:ilvl="0" w:tplc="BA9A42B2">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7D106B7"/>
    <w:multiLevelType w:val="hybridMultilevel"/>
    <w:tmpl w:val="B2747F3C"/>
    <w:lvl w:ilvl="0" w:tplc="BFF0E8DA">
      <w:start w:val="1"/>
      <w:numFmt w:val="decimal"/>
      <w:lvlText w:val="%1."/>
      <w:lvlJc w:val="left"/>
      <w:pPr>
        <w:ind w:left="786"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80C5ECC"/>
    <w:multiLevelType w:val="hybridMultilevel"/>
    <w:tmpl w:val="C8F87CA6"/>
    <w:lvl w:ilvl="0" w:tplc="2B2CB5A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83F1947"/>
    <w:multiLevelType w:val="hybridMultilevel"/>
    <w:tmpl w:val="3C8895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F6F1757"/>
    <w:multiLevelType w:val="multilevel"/>
    <w:tmpl w:val="66DEF35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A7744"/>
    <w:multiLevelType w:val="hybridMultilevel"/>
    <w:tmpl w:val="F88E11F2"/>
    <w:lvl w:ilvl="0" w:tplc="DE42447C">
      <w:start w:val="1"/>
      <w:numFmt w:val="bullet"/>
      <w:lvlText w:val=""/>
      <w:lvlJc w:val="left"/>
      <w:pPr>
        <w:ind w:left="720" w:hanging="360"/>
      </w:pPr>
      <w:rPr>
        <w:rFonts w:ascii="captainicon" w:hAnsi="captainicon" w:hint="default"/>
        <w:color w:val="A3D5C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314631F"/>
    <w:multiLevelType w:val="hybridMultilevel"/>
    <w:tmpl w:val="5680C26A"/>
    <w:lvl w:ilvl="0" w:tplc="D04ECA24">
      <w:start w:val="4"/>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60F380C"/>
    <w:multiLevelType w:val="hybridMultilevel"/>
    <w:tmpl w:val="B066EE9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286A2AB3"/>
    <w:multiLevelType w:val="hybridMultilevel"/>
    <w:tmpl w:val="98E8A170"/>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0" w15:restartNumberingAfterBreak="0">
    <w:nsid w:val="28A57C80"/>
    <w:multiLevelType w:val="hybridMultilevel"/>
    <w:tmpl w:val="BB2C2C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9F25E6D"/>
    <w:multiLevelType w:val="hybridMultilevel"/>
    <w:tmpl w:val="30A8E9FC"/>
    <w:lvl w:ilvl="0" w:tplc="19540BF0">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2BA34896"/>
    <w:multiLevelType w:val="hybridMultilevel"/>
    <w:tmpl w:val="A8A2F5F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2D7D3D27"/>
    <w:multiLevelType w:val="hybridMultilevel"/>
    <w:tmpl w:val="BD1C5F38"/>
    <w:lvl w:ilvl="0" w:tplc="EB74633E">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58E4382"/>
    <w:multiLevelType w:val="hybridMultilevel"/>
    <w:tmpl w:val="47AE3204"/>
    <w:lvl w:ilvl="0" w:tplc="7A6287C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88455E7"/>
    <w:multiLevelType w:val="hybridMultilevel"/>
    <w:tmpl w:val="408CAA2C"/>
    <w:lvl w:ilvl="0" w:tplc="C7908060">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CE670DE"/>
    <w:multiLevelType w:val="hybridMultilevel"/>
    <w:tmpl w:val="288A7DC8"/>
    <w:lvl w:ilvl="0" w:tplc="C3F4D9D0">
      <w:start w:val="1"/>
      <w:numFmt w:val="decimal"/>
      <w:lvlText w:val="%1."/>
      <w:lvlJc w:val="left"/>
      <w:pPr>
        <w:ind w:left="1080" w:hanging="360"/>
      </w:pPr>
      <w:rPr>
        <w:rFonts w:asciiTheme="minorHAnsi" w:hAnsiTheme="minorHAnsi" w:cstheme="minorHAnsi" w:hint="default"/>
        <w:sz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3EC41E9D"/>
    <w:multiLevelType w:val="hybridMultilevel"/>
    <w:tmpl w:val="27180638"/>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28" w15:restartNumberingAfterBreak="0">
    <w:nsid w:val="463B039E"/>
    <w:multiLevelType w:val="hybridMultilevel"/>
    <w:tmpl w:val="7920214A"/>
    <w:lvl w:ilvl="0" w:tplc="4AFCFF3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69B6D55"/>
    <w:multiLevelType w:val="hybridMultilevel"/>
    <w:tmpl w:val="325C6B4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49835FC6"/>
    <w:multiLevelType w:val="hybridMultilevel"/>
    <w:tmpl w:val="195E6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B9F50DC"/>
    <w:multiLevelType w:val="hybridMultilevel"/>
    <w:tmpl w:val="E0C0CE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F077F9A"/>
    <w:multiLevelType w:val="hybridMultilevel"/>
    <w:tmpl w:val="F6CEC31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4FAA7821"/>
    <w:multiLevelType w:val="hybridMultilevel"/>
    <w:tmpl w:val="D3ACF6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3D60853"/>
    <w:multiLevelType w:val="hybridMultilevel"/>
    <w:tmpl w:val="87622FE4"/>
    <w:lvl w:ilvl="0" w:tplc="6AF834EA">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4947619"/>
    <w:multiLevelType w:val="hybridMultilevel"/>
    <w:tmpl w:val="C07A9D8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6" w15:restartNumberingAfterBreak="0">
    <w:nsid w:val="5CDB15AB"/>
    <w:multiLevelType w:val="hybridMultilevel"/>
    <w:tmpl w:val="A6D4A8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08F18EE"/>
    <w:multiLevelType w:val="hybridMultilevel"/>
    <w:tmpl w:val="66A2D1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1AA13DE"/>
    <w:multiLevelType w:val="hybridMultilevel"/>
    <w:tmpl w:val="1AE898EC"/>
    <w:lvl w:ilvl="0" w:tplc="452E6B84">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21D385F"/>
    <w:multiLevelType w:val="hybridMultilevel"/>
    <w:tmpl w:val="EE20F2EA"/>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40" w15:restartNumberingAfterBreak="0">
    <w:nsid w:val="66B02B55"/>
    <w:multiLevelType w:val="hybridMultilevel"/>
    <w:tmpl w:val="BDEED4C4"/>
    <w:lvl w:ilvl="0" w:tplc="3FB8E8A6">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15:restartNumberingAfterBreak="0">
    <w:nsid w:val="66B86807"/>
    <w:multiLevelType w:val="hybridMultilevel"/>
    <w:tmpl w:val="242CF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8071603"/>
    <w:multiLevelType w:val="hybridMultilevel"/>
    <w:tmpl w:val="653882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F4C7C73"/>
    <w:multiLevelType w:val="hybridMultilevel"/>
    <w:tmpl w:val="2C067010"/>
    <w:lvl w:ilvl="0" w:tplc="DB4477B0">
      <w:start w:val="2"/>
      <w:numFmt w:val="bullet"/>
      <w:lvlText w:val="-"/>
      <w:lvlJc w:val="left"/>
      <w:pPr>
        <w:ind w:left="720" w:hanging="360"/>
      </w:pPr>
      <w:rPr>
        <w:rFonts w:ascii="Calibri" w:eastAsia="Lucida Sans Unicode"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0801D15"/>
    <w:multiLevelType w:val="hybridMultilevel"/>
    <w:tmpl w:val="E8A4618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5" w15:restartNumberingAfterBreak="0">
    <w:nsid w:val="70F11F98"/>
    <w:multiLevelType w:val="hybridMultilevel"/>
    <w:tmpl w:val="A3E2A984"/>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46" w15:restartNumberingAfterBreak="0">
    <w:nsid w:val="790A3AC4"/>
    <w:multiLevelType w:val="hybridMultilevel"/>
    <w:tmpl w:val="6C44ED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43"/>
  </w:num>
  <w:num w:numId="3">
    <w:abstractNumId w:val="18"/>
  </w:num>
  <w:num w:numId="4">
    <w:abstractNumId w:val="26"/>
  </w:num>
  <w:num w:numId="5">
    <w:abstractNumId w:val="3"/>
  </w:num>
  <w:num w:numId="6">
    <w:abstractNumId w:val="12"/>
  </w:num>
  <w:num w:numId="7">
    <w:abstractNumId w:val="5"/>
  </w:num>
  <w:num w:numId="8">
    <w:abstractNumId w:val="6"/>
  </w:num>
  <w:num w:numId="9">
    <w:abstractNumId w:val="2"/>
  </w:num>
  <w:num w:numId="10">
    <w:abstractNumId w:val="1"/>
  </w:num>
  <w:num w:numId="11">
    <w:abstractNumId w:val="46"/>
  </w:num>
  <w:num w:numId="12">
    <w:abstractNumId w:val="0"/>
  </w:num>
  <w:num w:numId="13">
    <w:abstractNumId w:val="4"/>
  </w:num>
  <w:num w:numId="14">
    <w:abstractNumId w:val="27"/>
  </w:num>
  <w:num w:numId="15">
    <w:abstractNumId w:val="39"/>
  </w:num>
  <w:num w:numId="16">
    <w:abstractNumId w:val="36"/>
  </w:num>
  <w:num w:numId="17">
    <w:abstractNumId w:val="15"/>
  </w:num>
  <w:num w:numId="18">
    <w:abstractNumId w:val="20"/>
  </w:num>
  <w:num w:numId="19">
    <w:abstractNumId w:val="7"/>
  </w:num>
  <w:num w:numId="20">
    <w:abstractNumId w:val="37"/>
  </w:num>
  <w:num w:numId="21">
    <w:abstractNumId w:val="9"/>
  </w:num>
  <w:num w:numId="22">
    <w:abstractNumId w:val="17"/>
  </w:num>
  <w:num w:numId="23">
    <w:abstractNumId w:val="31"/>
  </w:num>
  <w:num w:numId="24">
    <w:abstractNumId w:val="45"/>
  </w:num>
  <w:num w:numId="25">
    <w:abstractNumId w:val="24"/>
  </w:num>
  <w:num w:numId="26">
    <w:abstractNumId w:val="38"/>
  </w:num>
  <w:num w:numId="27">
    <w:abstractNumId w:val="13"/>
  </w:num>
  <w:num w:numId="28">
    <w:abstractNumId w:val="28"/>
  </w:num>
  <w:num w:numId="29">
    <w:abstractNumId w:val="34"/>
  </w:num>
  <w:num w:numId="30">
    <w:abstractNumId w:val="23"/>
  </w:num>
  <w:num w:numId="31">
    <w:abstractNumId w:val="40"/>
  </w:num>
  <w:num w:numId="32">
    <w:abstractNumId w:val="41"/>
  </w:num>
  <w:num w:numId="33">
    <w:abstractNumId w:val="25"/>
  </w:num>
  <w:num w:numId="34">
    <w:abstractNumId w:val="21"/>
  </w:num>
  <w:num w:numId="35">
    <w:abstractNumId w:val="10"/>
  </w:num>
  <w:num w:numId="36">
    <w:abstractNumId w:val="29"/>
  </w:num>
  <w:num w:numId="37">
    <w:abstractNumId w:val="33"/>
  </w:num>
  <w:num w:numId="38">
    <w:abstractNumId w:val="22"/>
  </w:num>
  <w:num w:numId="39">
    <w:abstractNumId w:val="16"/>
  </w:num>
  <w:num w:numId="40">
    <w:abstractNumId w:val="14"/>
  </w:num>
  <w:num w:numId="41">
    <w:abstractNumId w:val="42"/>
  </w:num>
  <w:num w:numId="42">
    <w:abstractNumId w:val="32"/>
  </w:num>
  <w:num w:numId="43">
    <w:abstractNumId w:val="19"/>
  </w:num>
  <w:num w:numId="44">
    <w:abstractNumId w:val="35"/>
  </w:num>
  <w:num w:numId="45">
    <w:abstractNumId w:val="44"/>
  </w:num>
  <w:num w:numId="46">
    <w:abstractNumId w:val="11"/>
  </w:num>
  <w:num w:numId="47">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197"/>
    <w:rsid w:val="00011670"/>
    <w:rsid w:val="00020498"/>
    <w:rsid w:val="00060C7D"/>
    <w:rsid w:val="00087A40"/>
    <w:rsid w:val="000A2907"/>
    <w:rsid w:val="000B080D"/>
    <w:rsid w:val="000B6EC5"/>
    <w:rsid w:val="000C5AE8"/>
    <w:rsid w:val="000E52DE"/>
    <w:rsid w:val="000F5DF1"/>
    <w:rsid w:val="0010351E"/>
    <w:rsid w:val="00110638"/>
    <w:rsid w:val="001145BA"/>
    <w:rsid w:val="001268A8"/>
    <w:rsid w:val="00142FFB"/>
    <w:rsid w:val="001632E7"/>
    <w:rsid w:val="001671EB"/>
    <w:rsid w:val="00194769"/>
    <w:rsid w:val="001B6CDF"/>
    <w:rsid w:val="00243303"/>
    <w:rsid w:val="002B0BFA"/>
    <w:rsid w:val="002F544D"/>
    <w:rsid w:val="00342A7D"/>
    <w:rsid w:val="0035399C"/>
    <w:rsid w:val="0037083F"/>
    <w:rsid w:val="00385EE6"/>
    <w:rsid w:val="003A41BE"/>
    <w:rsid w:val="003B6DC5"/>
    <w:rsid w:val="003F3FC2"/>
    <w:rsid w:val="00415C0A"/>
    <w:rsid w:val="00417CB9"/>
    <w:rsid w:val="00462B3E"/>
    <w:rsid w:val="00471160"/>
    <w:rsid w:val="004A42E7"/>
    <w:rsid w:val="004E0E9B"/>
    <w:rsid w:val="00501F2E"/>
    <w:rsid w:val="00505570"/>
    <w:rsid w:val="00526BAC"/>
    <w:rsid w:val="00560CBE"/>
    <w:rsid w:val="00591564"/>
    <w:rsid w:val="0059452A"/>
    <w:rsid w:val="00596D2A"/>
    <w:rsid w:val="005A69C0"/>
    <w:rsid w:val="005B3197"/>
    <w:rsid w:val="005C5BD8"/>
    <w:rsid w:val="005F2423"/>
    <w:rsid w:val="00652E88"/>
    <w:rsid w:val="0066320C"/>
    <w:rsid w:val="006711F2"/>
    <w:rsid w:val="00674746"/>
    <w:rsid w:val="006E2D57"/>
    <w:rsid w:val="006F076C"/>
    <w:rsid w:val="006F3B4B"/>
    <w:rsid w:val="007A3B44"/>
    <w:rsid w:val="008C3377"/>
    <w:rsid w:val="00911237"/>
    <w:rsid w:val="009A4244"/>
    <w:rsid w:val="009A4F13"/>
    <w:rsid w:val="009F1F75"/>
    <w:rsid w:val="00A04F0A"/>
    <w:rsid w:val="00A73E7F"/>
    <w:rsid w:val="00AF286F"/>
    <w:rsid w:val="00B70E6C"/>
    <w:rsid w:val="00BE121F"/>
    <w:rsid w:val="00C04538"/>
    <w:rsid w:val="00C23754"/>
    <w:rsid w:val="00C341E3"/>
    <w:rsid w:val="00C54F6B"/>
    <w:rsid w:val="00C66ECA"/>
    <w:rsid w:val="00D027CD"/>
    <w:rsid w:val="00D574F6"/>
    <w:rsid w:val="00D6572C"/>
    <w:rsid w:val="00D6729A"/>
    <w:rsid w:val="00DE7095"/>
    <w:rsid w:val="00E41895"/>
    <w:rsid w:val="00E5342F"/>
    <w:rsid w:val="00E75AD7"/>
    <w:rsid w:val="00F550D0"/>
    <w:rsid w:val="00F827F2"/>
    <w:rsid w:val="00FB2F10"/>
    <w:rsid w:val="00FB5BAF"/>
    <w:rsid w:val="00FC6E0F"/>
    <w:rsid w:val="00FD07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708D"/>
  <w15:chartTrackingRefBased/>
  <w15:docId w15:val="{0CA3AC55-BA3C-4C38-A575-FC2D3E12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197"/>
    <w:pPr>
      <w:widowControl w:val="0"/>
      <w:suppressAutoHyphens/>
      <w:spacing w:before="120" w:after="0" w:line="100" w:lineRule="atLeast"/>
      <w:jc w:val="both"/>
    </w:pPr>
    <w:rPr>
      <w:rFonts w:ascii="Calibri" w:eastAsia="Lucida Sans Unicode" w:hAnsi="Calibri" w:cs="Tahoma"/>
      <w:color w:val="000000"/>
      <w:kern w:val="1"/>
      <w:sz w:val="24"/>
      <w:szCs w:val="24"/>
      <w:lang w:bidi="en-US"/>
    </w:rPr>
  </w:style>
  <w:style w:type="paragraph" w:styleId="Titre1">
    <w:name w:val="heading 1"/>
    <w:basedOn w:val="Normal"/>
    <w:next w:val="Normal"/>
    <w:link w:val="Titre1Car"/>
    <w:uiPriority w:val="9"/>
    <w:qFormat/>
    <w:rsid w:val="005B319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C54F6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next w:val="Normal"/>
    <w:link w:val="Titre4Car"/>
    <w:uiPriority w:val="9"/>
    <w:semiHidden/>
    <w:unhideWhenUsed/>
    <w:qFormat/>
    <w:rsid w:val="00087A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5B3197"/>
    <w:rPr>
      <w:color w:val="0000FF"/>
      <w:u w:val="single"/>
    </w:rPr>
  </w:style>
  <w:style w:type="paragraph" w:styleId="En-tte">
    <w:name w:val="header"/>
    <w:basedOn w:val="Normal"/>
    <w:link w:val="En-tteCar"/>
    <w:uiPriority w:val="99"/>
    <w:unhideWhenUsed/>
    <w:rsid w:val="005B3197"/>
    <w:pPr>
      <w:tabs>
        <w:tab w:val="center" w:pos="4536"/>
        <w:tab w:val="right" w:pos="9072"/>
      </w:tabs>
      <w:spacing w:before="0" w:line="240" w:lineRule="auto"/>
    </w:pPr>
  </w:style>
  <w:style w:type="character" w:customStyle="1" w:styleId="En-tteCar">
    <w:name w:val="En-tête Car"/>
    <w:basedOn w:val="Policepardfaut"/>
    <w:link w:val="En-tte"/>
    <w:uiPriority w:val="99"/>
    <w:rsid w:val="005B3197"/>
    <w:rPr>
      <w:rFonts w:ascii="Calibri" w:eastAsia="Lucida Sans Unicode" w:hAnsi="Calibri" w:cs="Tahoma"/>
      <w:color w:val="000000"/>
      <w:kern w:val="1"/>
      <w:sz w:val="24"/>
      <w:szCs w:val="24"/>
      <w:lang w:bidi="en-US"/>
    </w:rPr>
  </w:style>
  <w:style w:type="paragraph" w:styleId="Pieddepage">
    <w:name w:val="footer"/>
    <w:basedOn w:val="Normal"/>
    <w:link w:val="PieddepageCar"/>
    <w:uiPriority w:val="99"/>
    <w:unhideWhenUsed/>
    <w:rsid w:val="005B3197"/>
    <w:pPr>
      <w:tabs>
        <w:tab w:val="center" w:pos="4536"/>
        <w:tab w:val="right" w:pos="9072"/>
      </w:tabs>
      <w:spacing w:before="0" w:line="240" w:lineRule="auto"/>
    </w:pPr>
  </w:style>
  <w:style w:type="character" w:customStyle="1" w:styleId="PieddepageCar">
    <w:name w:val="Pied de page Car"/>
    <w:basedOn w:val="Policepardfaut"/>
    <w:link w:val="Pieddepage"/>
    <w:uiPriority w:val="99"/>
    <w:rsid w:val="005B3197"/>
    <w:rPr>
      <w:rFonts w:ascii="Calibri" w:eastAsia="Lucida Sans Unicode" w:hAnsi="Calibri" w:cs="Tahoma"/>
      <w:color w:val="000000"/>
      <w:kern w:val="1"/>
      <w:sz w:val="24"/>
      <w:szCs w:val="24"/>
      <w:lang w:bidi="en-US"/>
    </w:rPr>
  </w:style>
  <w:style w:type="paragraph" w:customStyle="1" w:styleId="Paragraphedeliste1">
    <w:name w:val="Paragraphe de liste1"/>
    <w:basedOn w:val="Normal"/>
    <w:rsid w:val="005B3197"/>
    <w:pPr>
      <w:ind w:left="720"/>
    </w:pPr>
  </w:style>
  <w:style w:type="character" w:styleId="Rfrenceintense">
    <w:name w:val="Intense Reference"/>
    <w:basedOn w:val="Policepardfaut"/>
    <w:uiPriority w:val="32"/>
    <w:qFormat/>
    <w:rsid w:val="005B3197"/>
    <w:rPr>
      <w:b/>
      <w:bCs/>
      <w:smallCaps/>
      <w:color w:val="5B9BD5" w:themeColor="accent1"/>
      <w:spacing w:val="5"/>
    </w:rPr>
  </w:style>
  <w:style w:type="character" w:customStyle="1" w:styleId="Titre1Car">
    <w:name w:val="Titre 1 Car"/>
    <w:basedOn w:val="Policepardfaut"/>
    <w:link w:val="Titre1"/>
    <w:uiPriority w:val="9"/>
    <w:rsid w:val="005B3197"/>
    <w:rPr>
      <w:rFonts w:asciiTheme="majorHAnsi" w:eastAsiaTheme="majorEastAsia" w:hAnsiTheme="majorHAnsi" w:cstheme="majorBidi"/>
      <w:color w:val="2E74B5" w:themeColor="accent1" w:themeShade="BF"/>
      <w:kern w:val="1"/>
      <w:sz w:val="32"/>
      <w:szCs w:val="32"/>
      <w:lang w:bidi="en-US"/>
    </w:rPr>
  </w:style>
  <w:style w:type="paragraph" w:styleId="En-ttedetabledesmatires">
    <w:name w:val="TOC Heading"/>
    <w:basedOn w:val="Titre1"/>
    <w:next w:val="Normal"/>
    <w:uiPriority w:val="39"/>
    <w:unhideWhenUsed/>
    <w:qFormat/>
    <w:rsid w:val="005B3197"/>
    <w:pPr>
      <w:widowControl/>
      <w:suppressAutoHyphens w:val="0"/>
      <w:spacing w:line="259" w:lineRule="auto"/>
      <w:jc w:val="left"/>
      <w:outlineLvl w:val="9"/>
    </w:pPr>
    <w:rPr>
      <w:kern w:val="0"/>
      <w:lang w:eastAsia="fr-FR" w:bidi="ar-SA"/>
    </w:rPr>
  </w:style>
  <w:style w:type="paragraph" w:styleId="TM1">
    <w:name w:val="toc 1"/>
    <w:basedOn w:val="Normal"/>
    <w:next w:val="Normal"/>
    <w:autoRedefine/>
    <w:uiPriority w:val="39"/>
    <w:unhideWhenUsed/>
    <w:rsid w:val="005B3197"/>
    <w:pPr>
      <w:spacing w:after="100"/>
    </w:pPr>
  </w:style>
  <w:style w:type="paragraph" w:styleId="Textedebulles">
    <w:name w:val="Balloon Text"/>
    <w:basedOn w:val="Normal"/>
    <w:link w:val="TextedebullesCar"/>
    <w:uiPriority w:val="99"/>
    <w:semiHidden/>
    <w:unhideWhenUsed/>
    <w:rsid w:val="005B3197"/>
    <w:pPr>
      <w:spacing w:before="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3197"/>
    <w:rPr>
      <w:rFonts w:ascii="Segoe UI" w:eastAsia="Lucida Sans Unicode" w:hAnsi="Segoe UI" w:cs="Segoe UI"/>
      <w:color w:val="000000"/>
      <w:kern w:val="1"/>
      <w:sz w:val="18"/>
      <w:szCs w:val="18"/>
      <w:lang w:bidi="en-US"/>
    </w:rPr>
  </w:style>
  <w:style w:type="paragraph" w:styleId="Paragraphedeliste">
    <w:name w:val="List Paragraph"/>
    <w:basedOn w:val="Normal"/>
    <w:uiPriority w:val="34"/>
    <w:qFormat/>
    <w:rsid w:val="009A4F13"/>
    <w:pPr>
      <w:ind w:left="720"/>
      <w:contextualSpacing/>
    </w:pPr>
  </w:style>
  <w:style w:type="paragraph" w:customStyle="1" w:styleId="WW-Standard">
    <w:name w:val="WW-Standard"/>
    <w:rsid w:val="009A4F13"/>
    <w:pPr>
      <w:widowControl w:val="0"/>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Standard">
    <w:name w:val="Standard"/>
    <w:rsid w:val="009A4F13"/>
    <w:pPr>
      <w:suppressAutoHyphens/>
      <w:spacing w:before="120" w:after="0" w:line="264" w:lineRule="auto"/>
      <w:jc w:val="both"/>
    </w:pPr>
    <w:rPr>
      <w:rFonts w:ascii="Tw Cen MT" w:eastAsia="Lucida Sans Unicode" w:hAnsi="Tw Cen MT" w:cs="Times New Roman"/>
      <w:color w:val="000000"/>
      <w:sz w:val="24"/>
      <w:szCs w:val="24"/>
      <w:lang w:val="en-US" w:bidi="en-US"/>
    </w:rPr>
  </w:style>
  <w:style w:type="paragraph" w:styleId="Sansinterligne">
    <w:name w:val="No Spacing"/>
    <w:uiPriority w:val="1"/>
    <w:qFormat/>
    <w:rsid w:val="009A4F13"/>
    <w:pPr>
      <w:widowControl w:val="0"/>
      <w:suppressAutoHyphens/>
      <w:spacing w:after="0" w:line="240" w:lineRule="auto"/>
      <w:jc w:val="both"/>
    </w:pPr>
    <w:rPr>
      <w:rFonts w:ascii="Calibri" w:eastAsia="Lucida Sans Unicode" w:hAnsi="Calibri" w:cs="Tahoma"/>
      <w:color w:val="000000"/>
      <w:kern w:val="1"/>
      <w:sz w:val="24"/>
      <w:szCs w:val="24"/>
      <w:lang w:bidi="en-US"/>
    </w:rPr>
  </w:style>
  <w:style w:type="paragraph" w:customStyle="1" w:styleId="SsTitre">
    <w:name w:val="Ss Titre"/>
    <w:basedOn w:val="Normal"/>
    <w:rsid w:val="009A4F13"/>
    <w:pPr>
      <w:numPr>
        <w:numId w:val="5"/>
      </w:numPr>
    </w:pPr>
    <w:rPr>
      <w:rFonts w:cs="Calibri"/>
      <w:b/>
      <w:bCs/>
      <w:iCs/>
      <w:color w:val="0070C0"/>
      <w:sz w:val="22"/>
      <w:szCs w:val="22"/>
      <w:u w:val="single"/>
    </w:rPr>
  </w:style>
  <w:style w:type="paragraph" w:styleId="Corpsdetexte">
    <w:name w:val="Body Text"/>
    <w:basedOn w:val="Normal"/>
    <w:link w:val="CorpsdetexteCar"/>
    <w:rsid w:val="00AF286F"/>
    <w:pPr>
      <w:spacing w:after="120"/>
    </w:pPr>
  </w:style>
  <w:style w:type="character" w:customStyle="1" w:styleId="CorpsdetexteCar">
    <w:name w:val="Corps de texte Car"/>
    <w:basedOn w:val="Policepardfaut"/>
    <w:link w:val="Corpsdetexte"/>
    <w:rsid w:val="00AF286F"/>
    <w:rPr>
      <w:rFonts w:ascii="Calibri" w:eastAsia="Lucida Sans Unicode" w:hAnsi="Calibri" w:cs="Tahoma"/>
      <w:color w:val="000000"/>
      <w:kern w:val="1"/>
      <w:sz w:val="24"/>
      <w:szCs w:val="24"/>
      <w:lang w:bidi="en-US"/>
    </w:rPr>
  </w:style>
  <w:style w:type="character" w:customStyle="1" w:styleId="Titre2Car">
    <w:name w:val="Titre 2 Car"/>
    <w:basedOn w:val="Policepardfaut"/>
    <w:link w:val="Titre2"/>
    <w:uiPriority w:val="9"/>
    <w:rsid w:val="00C54F6B"/>
    <w:rPr>
      <w:rFonts w:asciiTheme="majorHAnsi" w:eastAsiaTheme="majorEastAsia" w:hAnsiTheme="majorHAnsi" w:cstheme="majorBidi"/>
      <w:color w:val="2E74B5" w:themeColor="accent1" w:themeShade="BF"/>
      <w:kern w:val="1"/>
      <w:sz w:val="26"/>
      <w:szCs w:val="26"/>
      <w:lang w:bidi="en-US"/>
    </w:rPr>
  </w:style>
  <w:style w:type="paragraph" w:customStyle="1" w:styleId="Default">
    <w:name w:val="Default"/>
    <w:rsid w:val="00652E88"/>
    <w:pPr>
      <w:autoSpaceDE w:val="0"/>
      <w:autoSpaceDN w:val="0"/>
      <w:adjustRightInd w:val="0"/>
      <w:spacing w:after="0" w:line="240" w:lineRule="auto"/>
    </w:pPr>
    <w:rPr>
      <w:rFonts w:ascii="Calibri" w:eastAsia="Times New Roman" w:hAnsi="Calibri" w:cs="Calibri"/>
      <w:color w:val="000000"/>
      <w:sz w:val="24"/>
      <w:szCs w:val="24"/>
      <w:lang w:eastAsia="fr-FR"/>
    </w:rPr>
  </w:style>
  <w:style w:type="paragraph" w:styleId="Textebrut">
    <w:name w:val="Plain Text"/>
    <w:basedOn w:val="Normal"/>
    <w:link w:val="TextebrutCar"/>
    <w:uiPriority w:val="99"/>
    <w:unhideWhenUsed/>
    <w:rsid w:val="00652E88"/>
    <w:pPr>
      <w:widowControl/>
      <w:suppressAutoHyphens w:val="0"/>
      <w:spacing w:before="0" w:line="240" w:lineRule="auto"/>
      <w:jc w:val="left"/>
    </w:pPr>
    <w:rPr>
      <w:rFonts w:eastAsia="Calibri" w:cs="Times New Roman"/>
      <w:color w:val="auto"/>
      <w:kern w:val="0"/>
      <w:sz w:val="22"/>
      <w:szCs w:val="21"/>
      <w:lang w:bidi="ar-SA"/>
    </w:rPr>
  </w:style>
  <w:style w:type="character" w:customStyle="1" w:styleId="TextebrutCar">
    <w:name w:val="Texte brut Car"/>
    <w:basedOn w:val="Policepardfaut"/>
    <w:link w:val="Textebrut"/>
    <w:uiPriority w:val="99"/>
    <w:rsid w:val="00652E88"/>
    <w:rPr>
      <w:rFonts w:ascii="Calibri" w:eastAsia="Calibri" w:hAnsi="Calibri" w:cs="Times New Roman"/>
      <w:szCs w:val="21"/>
    </w:rPr>
  </w:style>
  <w:style w:type="paragraph" w:customStyle="1" w:styleId="Parties">
    <w:name w:val="Parties"/>
    <w:basedOn w:val="Normal"/>
    <w:link w:val="PartiesCar"/>
    <w:qFormat/>
    <w:rsid w:val="00087A40"/>
    <w:rPr>
      <w:rFonts w:cs="Calibri"/>
      <w:b/>
      <w:color w:val="0070C0"/>
    </w:rPr>
  </w:style>
  <w:style w:type="character" w:customStyle="1" w:styleId="PartiesCar">
    <w:name w:val="Parties Car"/>
    <w:link w:val="Parties"/>
    <w:rsid w:val="00087A40"/>
    <w:rPr>
      <w:rFonts w:ascii="Calibri" w:eastAsia="Lucida Sans Unicode" w:hAnsi="Calibri" w:cs="Calibri"/>
      <w:b/>
      <w:color w:val="0070C0"/>
      <w:kern w:val="1"/>
      <w:sz w:val="24"/>
      <w:szCs w:val="24"/>
      <w:lang w:bidi="en-US"/>
    </w:rPr>
  </w:style>
  <w:style w:type="paragraph" w:customStyle="1" w:styleId="Style1">
    <w:name w:val="Style1"/>
    <w:basedOn w:val="Titre4"/>
    <w:link w:val="Style1Car"/>
    <w:qFormat/>
    <w:rsid w:val="00087A40"/>
    <w:pPr>
      <w:widowControl/>
      <w:suppressAutoHyphens w:val="0"/>
      <w:spacing w:line="276" w:lineRule="auto"/>
      <w:jc w:val="left"/>
    </w:pPr>
    <w:rPr>
      <w:rFonts w:ascii="Calibri" w:eastAsia="Times New Roman" w:hAnsi="Calibri" w:cs="Calibri"/>
      <w:b/>
      <w:i w:val="0"/>
      <w:color w:val="D99594"/>
      <w:kern w:val="0"/>
      <w:szCs w:val="22"/>
      <w:lang w:bidi="ar-SA"/>
    </w:rPr>
  </w:style>
  <w:style w:type="character" w:customStyle="1" w:styleId="Style1Car">
    <w:name w:val="Style1 Car"/>
    <w:link w:val="Style1"/>
    <w:rsid w:val="00087A40"/>
    <w:rPr>
      <w:rFonts w:ascii="Calibri" w:eastAsia="Times New Roman" w:hAnsi="Calibri" w:cs="Calibri"/>
      <w:b/>
      <w:iCs/>
      <w:color w:val="D99594"/>
      <w:sz w:val="24"/>
    </w:rPr>
  </w:style>
  <w:style w:type="character" w:customStyle="1" w:styleId="Titre4Car">
    <w:name w:val="Titre 4 Car"/>
    <w:basedOn w:val="Policepardfaut"/>
    <w:link w:val="Titre4"/>
    <w:uiPriority w:val="9"/>
    <w:semiHidden/>
    <w:rsid w:val="00087A40"/>
    <w:rPr>
      <w:rFonts w:asciiTheme="majorHAnsi" w:eastAsiaTheme="majorEastAsia" w:hAnsiTheme="majorHAnsi" w:cstheme="majorBidi"/>
      <w:i/>
      <w:iCs/>
      <w:color w:val="2E74B5" w:themeColor="accent1" w:themeShade="BF"/>
      <w:kern w:val="1"/>
      <w:sz w:val="24"/>
      <w:szCs w:val="24"/>
      <w:lang w:bidi="en-US"/>
    </w:rPr>
  </w:style>
  <w:style w:type="paragraph" w:styleId="TM4">
    <w:name w:val="toc 4"/>
    <w:basedOn w:val="Normal"/>
    <w:next w:val="Normal"/>
    <w:autoRedefine/>
    <w:uiPriority w:val="39"/>
    <w:unhideWhenUsed/>
    <w:rsid w:val="00087A40"/>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mailto:fol60@laligue60.fr" TargetMode="External"/><Relationship Id="rId26" Type="http://schemas.openxmlformats.org/officeDocument/2006/relationships/hyperlink" Target="mailto:crip@oise.fr" TargetMode="External"/><Relationship Id="rId3" Type="http://schemas.openxmlformats.org/officeDocument/2006/relationships/styles" Target="styles.xml"/><Relationship Id="rId21" Type="http://schemas.openxmlformats.org/officeDocument/2006/relationships/hyperlink" Target="https://www.m&#233;diationconso-ame.com"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https://upload.wikimedia.org/wikipedia/fr/thumb/9/9f/Pr%C3%A9fet_de_la_r%C3%A9gion_Hauts-de-France.svg/243px-Pr%C3%A9fet_de_la_r%C3%A9gion_Hauts-de-France.svg.png?20210421094646" TargetMode="External"/><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ligue60.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ligue60.fr"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8.jpeg"/><Relationship Id="rId28" Type="http://schemas.openxmlformats.org/officeDocument/2006/relationships/fontTable" Target="fontTable.xml"/><Relationship Id="rId10" Type="http://schemas.openxmlformats.org/officeDocument/2006/relationships/hyperlink" Target="mailto:fol60@laligue60.fr" TargetMode="External"/><Relationship Id="rId19" Type="http://schemas.openxmlformats.org/officeDocument/2006/relationships/hyperlink" Target="mailto:polepetiteenfance@laligue60.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mailto:polepetiteenfance@laligue60.fr" TargetMode="External"/><Relationship Id="rId27"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E7D9E-F37B-479F-A2AB-66BF8BC01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17710</Words>
  <Characters>97408</Characters>
  <Application>Microsoft Office Word</Application>
  <DocSecurity>0</DocSecurity>
  <Lines>811</Lines>
  <Paragraphs>229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Petite Enfance</dc:creator>
  <cp:keywords/>
  <dc:description/>
  <cp:lastModifiedBy>Sylvie</cp:lastModifiedBy>
  <cp:revision>3</cp:revision>
  <cp:lastPrinted>2025-02-20T14:58:00Z</cp:lastPrinted>
  <dcterms:created xsi:type="dcterms:W3CDTF">2025-10-08T15:04:00Z</dcterms:created>
  <dcterms:modified xsi:type="dcterms:W3CDTF">2025-12-10T14:22:00Z</dcterms:modified>
</cp:coreProperties>
</file>